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2AD2AA1A" w:rsidR="00071000" w:rsidRPr="00B62B18" w:rsidRDefault="00AA3B3F" w:rsidP="00C757EF">
      <w:pPr>
        <w:spacing w:line="240" w:lineRule="auto"/>
        <w:ind w:firstLine="461"/>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Mme</w:t>
      </w:r>
      <w:proofErr w:type="spellEnd"/>
      <w:r>
        <w:rPr>
          <w:rFonts w:ascii="Times New Roman" w:eastAsia="Times New Roman" w:hAnsi="Times New Roman" w:cs="Times New Roman"/>
          <w:b/>
          <w:bCs/>
          <w:sz w:val="24"/>
          <w:szCs w:val="24"/>
        </w:rPr>
        <w:t xml:space="preserve"> de </w:t>
      </w:r>
      <w:r w:rsidR="00B62B18" w:rsidRPr="00B62B18">
        <w:rPr>
          <w:rFonts w:ascii="Times New Roman" w:eastAsia="Times New Roman" w:hAnsi="Times New Roman" w:cs="Times New Roman"/>
          <w:b/>
          <w:bCs/>
          <w:sz w:val="24"/>
          <w:szCs w:val="24"/>
        </w:rPr>
        <w:t>Staël’s philosophy of imag</w:t>
      </w:r>
      <w:r w:rsidR="00B62B18">
        <w:rPr>
          <w:rFonts w:ascii="Times New Roman" w:eastAsia="Times New Roman" w:hAnsi="Times New Roman" w:cs="Times New Roman"/>
          <w:b/>
          <w:bCs/>
          <w:sz w:val="24"/>
          <w:szCs w:val="24"/>
        </w:rPr>
        <w:t>ina</w:t>
      </w:r>
      <w:r w:rsidR="00B62B18" w:rsidRPr="00B62B18">
        <w:rPr>
          <w:rFonts w:ascii="Times New Roman" w:eastAsia="Times New Roman" w:hAnsi="Times New Roman" w:cs="Times New Roman"/>
          <w:b/>
          <w:bCs/>
          <w:sz w:val="24"/>
          <w:szCs w:val="24"/>
        </w:rPr>
        <w:t>tion</w:t>
      </w:r>
      <w:r w:rsidR="00AA3A0C">
        <w:rPr>
          <w:rStyle w:val="FootnoteReference"/>
          <w:rFonts w:ascii="Times New Roman" w:eastAsia="Times New Roman" w:hAnsi="Times New Roman" w:cs="Times New Roman"/>
          <w:b/>
          <w:bCs/>
          <w:sz w:val="24"/>
          <w:szCs w:val="24"/>
        </w:rPr>
        <w:footnoteReference w:id="1"/>
      </w:r>
    </w:p>
    <w:p w14:paraId="5F9DA42A" w14:textId="77777777" w:rsidR="00C16C5C" w:rsidRPr="00D34974" w:rsidRDefault="00C16C5C" w:rsidP="004C2A6B">
      <w:pPr>
        <w:spacing w:line="240" w:lineRule="auto"/>
        <w:ind w:firstLine="454"/>
        <w:jc w:val="both"/>
        <w:rPr>
          <w:rFonts w:ascii="Times New Roman" w:eastAsia="Times New Roman" w:hAnsi="Times New Roman" w:cs="Times New Roman"/>
          <w:b/>
          <w:sz w:val="24"/>
          <w:szCs w:val="24"/>
        </w:rPr>
      </w:pPr>
    </w:p>
    <w:p w14:paraId="31BAC44E" w14:textId="37FFA66A" w:rsidR="0070365C" w:rsidRPr="00347FC2" w:rsidRDefault="0077434E" w:rsidP="000B063D">
      <w:pPr>
        <w:pStyle w:val="FootnoteText"/>
        <w:ind w:firstLine="454"/>
        <w:rPr>
          <w:rFonts w:ascii="Times New Roman" w:eastAsia="Times New Roman" w:hAnsi="Times New Roman" w:cs="Times New Roman"/>
          <w:sz w:val="18"/>
          <w:szCs w:val="18"/>
        </w:rPr>
      </w:pPr>
      <w:r w:rsidRPr="0077434E">
        <w:rPr>
          <w:rFonts w:ascii="Times New Roman" w:eastAsia="Times New Roman" w:hAnsi="Times New Roman" w:cs="Times New Roman"/>
          <w:sz w:val="24"/>
          <w:szCs w:val="24"/>
        </w:rPr>
        <w:t xml:space="preserve">Germaine de </w:t>
      </w:r>
      <w:r w:rsidR="00541FC6">
        <w:rPr>
          <w:rFonts w:ascii="Times New Roman" w:eastAsia="Times New Roman" w:hAnsi="Times New Roman" w:cs="Times New Roman"/>
          <w:sz w:val="24"/>
          <w:szCs w:val="24"/>
        </w:rPr>
        <w:t>Staël</w:t>
      </w:r>
      <w:r w:rsidRPr="0077434E">
        <w:rPr>
          <w:rFonts w:ascii="Times New Roman" w:eastAsia="Times New Roman" w:hAnsi="Times New Roman" w:cs="Times New Roman"/>
          <w:sz w:val="24"/>
          <w:szCs w:val="24"/>
        </w:rPr>
        <w:t>’s oeuvre displays a consistent preoccupation with</w:t>
      </w:r>
      <w:r w:rsidR="00D51E73">
        <w:rPr>
          <w:rFonts w:ascii="Times New Roman" w:eastAsia="Times New Roman" w:hAnsi="Times New Roman" w:cs="Times New Roman"/>
          <w:sz w:val="24"/>
          <w:szCs w:val="24"/>
        </w:rPr>
        <w:t xml:space="preserve"> the notions of</w:t>
      </w:r>
      <w:r w:rsidRPr="0077434E">
        <w:rPr>
          <w:rFonts w:ascii="Times New Roman" w:eastAsia="Times New Roman" w:hAnsi="Times New Roman" w:cs="Times New Roman"/>
          <w:sz w:val="24"/>
          <w:szCs w:val="24"/>
        </w:rPr>
        <w:t xml:space="preserve"> </w:t>
      </w:r>
      <w:r w:rsidR="00244FFF">
        <w:rPr>
          <w:rFonts w:ascii="Times New Roman" w:eastAsia="Times New Roman" w:hAnsi="Times New Roman" w:cs="Times New Roman"/>
          <w:sz w:val="24"/>
          <w:szCs w:val="24"/>
        </w:rPr>
        <w:t>“</w:t>
      </w:r>
      <w:r w:rsidRPr="0077434E">
        <w:rPr>
          <w:rFonts w:ascii="Times New Roman" w:eastAsia="Times New Roman" w:hAnsi="Times New Roman" w:cs="Times New Roman"/>
          <w:sz w:val="24"/>
          <w:szCs w:val="24"/>
        </w:rPr>
        <w:t>genius</w:t>
      </w:r>
      <w:r w:rsidR="00244FFF">
        <w:rPr>
          <w:rFonts w:ascii="Times New Roman" w:eastAsia="Times New Roman" w:hAnsi="Times New Roman" w:cs="Times New Roman"/>
          <w:sz w:val="24"/>
          <w:szCs w:val="24"/>
        </w:rPr>
        <w:t>”</w:t>
      </w:r>
      <w:r w:rsidR="00754015">
        <w:rPr>
          <w:rFonts w:ascii="Times New Roman" w:eastAsia="Times New Roman" w:hAnsi="Times New Roman" w:cs="Times New Roman"/>
          <w:sz w:val="24"/>
          <w:szCs w:val="24"/>
        </w:rPr>
        <w:t xml:space="preserve"> </w:t>
      </w:r>
      <w:r w:rsidR="008531B0">
        <w:rPr>
          <w:rFonts w:ascii="Times New Roman" w:eastAsia="Times New Roman" w:hAnsi="Times New Roman" w:cs="Times New Roman"/>
          <w:sz w:val="24"/>
          <w:szCs w:val="24"/>
        </w:rPr>
        <w:t>(</w:t>
      </w:r>
      <w:r w:rsidR="00F0740D" w:rsidRPr="00F0740D">
        <w:rPr>
          <w:rFonts w:ascii="Times New Roman" w:eastAsia="Times New Roman" w:hAnsi="Times New Roman" w:cs="Times New Roman"/>
          <w:i/>
          <w:iCs/>
          <w:sz w:val="24"/>
          <w:szCs w:val="24"/>
        </w:rPr>
        <w:t>le</w:t>
      </w:r>
      <w:r w:rsidR="00F0740D">
        <w:rPr>
          <w:rFonts w:ascii="Times New Roman" w:eastAsia="Times New Roman" w:hAnsi="Times New Roman" w:cs="Times New Roman"/>
          <w:sz w:val="24"/>
          <w:szCs w:val="24"/>
        </w:rPr>
        <w:t xml:space="preserve"> </w:t>
      </w:r>
      <w:proofErr w:type="spellStart"/>
      <w:r w:rsidR="00A34252" w:rsidRPr="00A34252">
        <w:rPr>
          <w:rFonts w:ascii="Times New Roman" w:eastAsia="Times New Roman" w:hAnsi="Times New Roman" w:cs="Times New Roman"/>
          <w:i/>
          <w:iCs/>
          <w:sz w:val="24"/>
          <w:szCs w:val="24"/>
        </w:rPr>
        <w:t>génie</w:t>
      </w:r>
      <w:proofErr w:type="spellEnd"/>
      <w:r w:rsidR="008531B0">
        <w:rPr>
          <w:rFonts w:ascii="Times New Roman" w:eastAsia="Times New Roman" w:hAnsi="Times New Roman" w:cs="Times New Roman"/>
          <w:sz w:val="24"/>
          <w:szCs w:val="24"/>
        </w:rPr>
        <w:t>)</w:t>
      </w:r>
      <w:r w:rsidR="00A34252">
        <w:rPr>
          <w:rFonts w:ascii="Times New Roman" w:eastAsia="Times New Roman" w:hAnsi="Times New Roman" w:cs="Times New Roman"/>
          <w:sz w:val="24"/>
          <w:szCs w:val="24"/>
        </w:rPr>
        <w:t>,</w:t>
      </w:r>
      <w:r w:rsidR="00A34252" w:rsidRPr="00A34252">
        <w:rPr>
          <w:rFonts w:ascii="Times New Roman" w:eastAsia="Times New Roman" w:hAnsi="Times New Roman" w:cs="Times New Roman"/>
          <w:sz w:val="24"/>
          <w:szCs w:val="24"/>
        </w:rPr>
        <w:t xml:space="preserve"> </w:t>
      </w:r>
      <w:r w:rsidR="00244FFF">
        <w:rPr>
          <w:rFonts w:ascii="Times New Roman" w:eastAsia="Times New Roman" w:hAnsi="Times New Roman" w:cs="Times New Roman"/>
          <w:sz w:val="24"/>
          <w:szCs w:val="24"/>
        </w:rPr>
        <w:t>“</w:t>
      </w:r>
      <w:r w:rsidRPr="0077434E">
        <w:rPr>
          <w:rFonts w:ascii="Times New Roman" w:eastAsia="Times New Roman" w:hAnsi="Times New Roman" w:cs="Times New Roman"/>
          <w:sz w:val="24"/>
          <w:szCs w:val="24"/>
        </w:rPr>
        <w:t>enthusiasm</w:t>
      </w:r>
      <w:r w:rsidR="00244FFF">
        <w:rPr>
          <w:rFonts w:ascii="Times New Roman" w:eastAsia="Times New Roman" w:hAnsi="Times New Roman" w:cs="Times New Roman"/>
          <w:sz w:val="24"/>
          <w:szCs w:val="24"/>
        </w:rPr>
        <w:t>”</w:t>
      </w:r>
      <w:r w:rsidR="00A34252">
        <w:rPr>
          <w:rFonts w:ascii="Times New Roman" w:eastAsia="Times New Roman" w:hAnsi="Times New Roman" w:cs="Times New Roman"/>
          <w:sz w:val="24"/>
          <w:szCs w:val="24"/>
        </w:rPr>
        <w:t xml:space="preserve"> </w:t>
      </w:r>
      <w:r w:rsidR="008531B0">
        <w:rPr>
          <w:rFonts w:ascii="Times New Roman" w:eastAsia="Times New Roman" w:hAnsi="Times New Roman" w:cs="Times New Roman"/>
          <w:sz w:val="24"/>
          <w:szCs w:val="24"/>
        </w:rPr>
        <w:t>(</w:t>
      </w:r>
      <w:proofErr w:type="spellStart"/>
      <w:r w:rsidR="00F0740D" w:rsidRPr="00F0740D">
        <w:rPr>
          <w:rFonts w:ascii="Times New Roman" w:eastAsia="Times New Roman" w:hAnsi="Times New Roman" w:cs="Times New Roman"/>
          <w:i/>
          <w:iCs/>
          <w:sz w:val="24"/>
          <w:szCs w:val="24"/>
        </w:rPr>
        <w:t>l’</w:t>
      </w:r>
      <w:r w:rsidR="000A1EFA" w:rsidRPr="000A1EFA">
        <w:rPr>
          <w:rFonts w:ascii="Times New Roman" w:eastAsia="Times New Roman" w:hAnsi="Times New Roman" w:cs="Times New Roman"/>
          <w:i/>
          <w:iCs/>
          <w:sz w:val="24"/>
          <w:szCs w:val="24"/>
        </w:rPr>
        <w:t>enthousiasme</w:t>
      </w:r>
      <w:proofErr w:type="spellEnd"/>
      <w:r w:rsidR="008531B0">
        <w:rPr>
          <w:rFonts w:ascii="Times New Roman" w:eastAsia="Times New Roman" w:hAnsi="Times New Roman" w:cs="Times New Roman"/>
          <w:sz w:val="24"/>
          <w:szCs w:val="24"/>
        </w:rPr>
        <w:t>)</w:t>
      </w:r>
      <w:r w:rsidRPr="0077434E">
        <w:rPr>
          <w:rFonts w:ascii="Times New Roman" w:eastAsia="Times New Roman" w:hAnsi="Times New Roman" w:cs="Times New Roman"/>
          <w:sz w:val="24"/>
          <w:szCs w:val="24"/>
        </w:rPr>
        <w:t xml:space="preserve"> and </w:t>
      </w:r>
      <w:r w:rsidR="00244FFF">
        <w:rPr>
          <w:rFonts w:ascii="Times New Roman" w:eastAsia="Times New Roman" w:hAnsi="Times New Roman" w:cs="Times New Roman"/>
          <w:sz w:val="24"/>
          <w:szCs w:val="24"/>
        </w:rPr>
        <w:t>“</w:t>
      </w:r>
      <w:r w:rsidRPr="0077434E">
        <w:rPr>
          <w:rFonts w:ascii="Times New Roman" w:eastAsia="Times New Roman" w:hAnsi="Times New Roman" w:cs="Times New Roman"/>
          <w:sz w:val="24"/>
          <w:szCs w:val="24"/>
        </w:rPr>
        <w:t>imagination</w:t>
      </w:r>
      <w:r w:rsidR="00244FFF">
        <w:rPr>
          <w:rFonts w:ascii="Times New Roman" w:eastAsia="Times New Roman" w:hAnsi="Times New Roman" w:cs="Times New Roman"/>
          <w:sz w:val="24"/>
          <w:szCs w:val="24"/>
        </w:rPr>
        <w:t>”</w:t>
      </w:r>
      <w:r w:rsidR="000A1EFA">
        <w:rPr>
          <w:rFonts w:ascii="Times New Roman" w:eastAsia="Times New Roman" w:hAnsi="Times New Roman" w:cs="Times New Roman"/>
          <w:sz w:val="24"/>
          <w:szCs w:val="24"/>
        </w:rPr>
        <w:t xml:space="preserve"> </w:t>
      </w:r>
      <w:r w:rsidR="008531B0">
        <w:rPr>
          <w:rFonts w:ascii="Times New Roman" w:eastAsia="Times New Roman" w:hAnsi="Times New Roman" w:cs="Times New Roman"/>
          <w:sz w:val="24"/>
          <w:szCs w:val="24"/>
        </w:rPr>
        <w:t>(</w:t>
      </w:r>
      <w:proofErr w:type="spellStart"/>
      <w:r w:rsidR="00F0740D" w:rsidRPr="00F0740D">
        <w:rPr>
          <w:rFonts w:ascii="Times New Roman" w:eastAsia="Times New Roman" w:hAnsi="Times New Roman" w:cs="Times New Roman"/>
          <w:i/>
          <w:iCs/>
          <w:sz w:val="24"/>
          <w:szCs w:val="24"/>
        </w:rPr>
        <w:t>l’</w:t>
      </w:r>
      <w:r w:rsidR="00160615">
        <w:rPr>
          <w:rFonts w:ascii="Times New Roman" w:eastAsia="Times New Roman" w:hAnsi="Times New Roman" w:cs="Times New Roman"/>
          <w:i/>
          <w:iCs/>
          <w:sz w:val="24"/>
          <w:szCs w:val="24"/>
        </w:rPr>
        <w:t>imagination</w:t>
      </w:r>
      <w:proofErr w:type="spellEnd"/>
      <w:r w:rsidR="008531B0">
        <w:rPr>
          <w:rFonts w:ascii="Times New Roman" w:eastAsia="Times New Roman" w:hAnsi="Times New Roman" w:cs="Times New Roman"/>
          <w:sz w:val="24"/>
          <w:szCs w:val="24"/>
        </w:rPr>
        <w:t>)</w:t>
      </w:r>
      <w:r w:rsidR="00F94AC2">
        <w:rPr>
          <w:rFonts w:ascii="Times New Roman" w:eastAsia="Times New Roman" w:hAnsi="Times New Roman" w:cs="Times New Roman"/>
          <w:sz w:val="24"/>
          <w:szCs w:val="24"/>
        </w:rPr>
        <w:t>.</w:t>
      </w:r>
      <w:r w:rsidR="00C1199C">
        <w:rPr>
          <w:rFonts w:ascii="Times New Roman" w:eastAsia="Times New Roman" w:hAnsi="Times New Roman" w:cs="Times New Roman"/>
          <w:sz w:val="24"/>
          <w:szCs w:val="24"/>
        </w:rPr>
        <w:t xml:space="preserve"> While</w:t>
      </w:r>
      <w:r w:rsidR="007240D0">
        <w:rPr>
          <w:rFonts w:ascii="Times New Roman" w:eastAsia="Times New Roman" w:hAnsi="Times New Roman" w:cs="Times New Roman"/>
          <w:sz w:val="24"/>
          <w:szCs w:val="24"/>
        </w:rPr>
        <w:t xml:space="preserve"> </w:t>
      </w:r>
      <w:proofErr w:type="spellStart"/>
      <w:r w:rsidR="007142B4">
        <w:rPr>
          <w:rFonts w:ascii="Times New Roman" w:eastAsia="Times New Roman" w:hAnsi="Times New Roman" w:cs="Times New Roman"/>
          <w:sz w:val="24"/>
          <w:szCs w:val="24"/>
        </w:rPr>
        <w:t>Mme</w:t>
      </w:r>
      <w:proofErr w:type="spellEnd"/>
      <w:r w:rsidR="007142B4">
        <w:rPr>
          <w:rFonts w:ascii="Times New Roman" w:eastAsia="Times New Roman" w:hAnsi="Times New Roman" w:cs="Times New Roman"/>
          <w:sz w:val="24"/>
          <w:szCs w:val="24"/>
        </w:rPr>
        <w:t xml:space="preserve"> de </w:t>
      </w:r>
      <w:r w:rsidR="00E61C71">
        <w:rPr>
          <w:rFonts w:ascii="Times New Roman" w:eastAsia="Times New Roman" w:hAnsi="Times New Roman" w:cs="Times New Roman"/>
          <w:sz w:val="24"/>
          <w:szCs w:val="24"/>
        </w:rPr>
        <w:t>Staël</w:t>
      </w:r>
      <w:r w:rsidR="007240D0">
        <w:rPr>
          <w:rFonts w:ascii="Times New Roman" w:eastAsia="Times New Roman" w:hAnsi="Times New Roman" w:cs="Times New Roman"/>
          <w:sz w:val="24"/>
          <w:szCs w:val="24"/>
        </w:rPr>
        <w:t xml:space="preserve"> became familiar with</w:t>
      </w:r>
      <w:r w:rsidR="00E61C71">
        <w:rPr>
          <w:rFonts w:ascii="Times New Roman" w:eastAsia="Times New Roman" w:hAnsi="Times New Roman" w:cs="Times New Roman"/>
          <w:sz w:val="24"/>
          <w:szCs w:val="24"/>
        </w:rPr>
        <w:t xml:space="preserve"> a wide range of sources on these and related concepts</w:t>
      </w:r>
      <w:r w:rsidR="007240D0">
        <w:rPr>
          <w:rFonts w:ascii="Times New Roman" w:eastAsia="Times New Roman" w:hAnsi="Times New Roman" w:cs="Times New Roman"/>
          <w:sz w:val="24"/>
          <w:szCs w:val="24"/>
        </w:rPr>
        <w:t xml:space="preserve"> throughout her intellectual career</w:t>
      </w:r>
      <w:r w:rsidR="00160685">
        <w:rPr>
          <w:rFonts w:ascii="Times New Roman" w:eastAsia="Times New Roman" w:hAnsi="Times New Roman" w:cs="Times New Roman"/>
          <w:sz w:val="24"/>
          <w:szCs w:val="24"/>
        </w:rPr>
        <w:t>—</w:t>
      </w:r>
      <w:proofErr w:type="spellStart"/>
      <w:r w:rsidR="00B62B18">
        <w:rPr>
          <w:rFonts w:ascii="Times New Roman" w:eastAsia="Times New Roman" w:hAnsi="Times New Roman" w:cs="Times New Roman"/>
          <w:sz w:val="24"/>
          <w:szCs w:val="24"/>
        </w:rPr>
        <w:t>Condillac</w:t>
      </w:r>
      <w:proofErr w:type="spellEnd"/>
      <w:r w:rsidR="003B2B4A">
        <w:rPr>
          <w:rFonts w:ascii="Times New Roman" w:eastAsia="Times New Roman" w:hAnsi="Times New Roman" w:cs="Times New Roman"/>
          <w:sz w:val="24"/>
          <w:szCs w:val="24"/>
        </w:rPr>
        <w:t>, Smith, Grouchy</w:t>
      </w:r>
      <w:r w:rsidR="00FC5FF7">
        <w:rPr>
          <w:rFonts w:ascii="Times New Roman" w:eastAsia="Times New Roman" w:hAnsi="Times New Roman" w:cs="Times New Roman"/>
          <w:sz w:val="24"/>
          <w:szCs w:val="24"/>
        </w:rPr>
        <w:t xml:space="preserve"> </w:t>
      </w:r>
      <w:r w:rsidR="007240D0">
        <w:rPr>
          <w:rFonts w:ascii="Times New Roman" w:eastAsia="Times New Roman" w:hAnsi="Times New Roman" w:cs="Times New Roman"/>
          <w:sz w:val="24"/>
          <w:szCs w:val="24"/>
        </w:rPr>
        <w:t xml:space="preserve">and </w:t>
      </w:r>
      <w:proofErr w:type="spellStart"/>
      <w:r w:rsidR="007240D0">
        <w:rPr>
          <w:rFonts w:ascii="Times New Roman" w:eastAsia="Times New Roman" w:hAnsi="Times New Roman" w:cs="Times New Roman"/>
          <w:sz w:val="24"/>
          <w:szCs w:val="24"/>
        </w:rPr>
        <w:t>Bonstetten</w:t>
      </w:r>
      <w:proofErr w:type="spellEnd"/>
      <w:r w:rsidR="00AA7D2F">
        <w:rPr>
          <w:rFonts w:ascii="Times New Roman" w:eastAsia="Times New Roman" w:hAnsi="Times New Roman" w:cs="Times New Roman"/>
          <w:sz w:val="24"/>
          <w:szCs w:val="24"/>
        </w:rPr>
        <w:t>, among others</w:t>
      </w:r>
      <w:r w:rsidR="00D37131">
        <w:rPr>
          <w:rStyle w:val="FootnoteReference"/>
          <w:rFonts w:ascii="Times New Roman" w:eastAsia="Times New Roman" w:hAnsi="Times New Roman" w:cs="Times New Roman"/>
          <w:sz w:val="24"/>
          <w:szCs w:val="24"/>
        </w:rPr>
        <w:footnoteReference w:id="2"/>
      </w:r>
      <w:r w:rsidR="00F746D4">
        <w:rPr>
          <w:rFonts w:ascii="Times New Roman" w:eastAsia="Times New Roman" w:hAnsi="Times New Roman" w:cs="Times New Roman"/>
          <w:sz w:val="24"/>
          <w:szCs w:val="24"/>
        </w:rPr>
        <w:t>—</w:t>
      </w:r>
      <w:r w:rsidR="00AE2434">
        <w:rPr>
          <w:rFonts w:ascii="Times New Roman" w:eastAsia="Times New Roman" w:hAnsi="Times New Roman" w:cs="Times New Roman"/>
          <w:sz w:val="24"/>
          <w:szCs w:val="24"/>
        </w:rPr>
        <w:t>her thought on these phenomena</w:t>
      </w:r>
      <w:r w:rsidR="008919A7">
        <w:rPr>
          <w:rFonts w:ascii="Times New Roman" w:eastAsia="Times New Roman" w:hAnsi="Times New Roman" w:cs="Times New Roman"/>
          <w:sz w:val="24"/>
          <w:szCs w:val="24"/>
        </w:rPr>
        <w:t xml:space="preserve"> as </w:t>
      </w:r>
      <w:r w:rsidR="00983AC2">
        <w:rPr>
          <w:rFonts w:ascii="Times New Roman" w:eastAsia="Times New Roman" w:hAnsi="Times New Roman" w:cs="Times New Roman"/>
          <w:sz w:val="24"/>
          <w:szCs w:val="24"/>
        </w:rPr>
        <w:t>deeply</w:t>
      </w:r>
      <w:r w:rsidR="000903CA">
        <w:rPr>
          <w:rFonts w:ascii="Times New Roman" w:eastAsia="Times New Roman" w:hAnsi="Times New Roman" w:cs="Times New Roman"/>
          <w:sz w:val="24"/>
          <w:szCs w:val="24"/>
        </w:rPr>
        <w:t xml:space="preserve"> intertwined</w:t>
      </w:r>
      <w:r w:rsidR="00626C6D">
        <w:rPr>
          <w:rFonts w:ascii="Times New Roman" w:eastAsia="Times New Roman" w:hAnsi="Times New Roman" w:cs="Times New Roman"/>
          <w:sz w:val="24"/>
          <w:szCs w:val="24"/>
        </w:rPr>
        <w:t xml:space="preserve"> </w:t>
      </w:r>
      <w:r w:rsidR="00F11E8F">
        <w:rPr>
          <w:rFonts w:ascii="Times New Roman" w:eastAsia="Times New Roman" w:hAnsi="Times New Roman" w:cs="Times New Roman"/>
          <w:sz w:val="24"/>
          <w:szCs w:val="24"/>
        </w:rPr>
        <w:t xml:space="preserve">bears </w:t>
      </w:r>
      <w:r w:rsidR="00D42718">
        <w:rPr>
          <w:rFonts w:ascii="Times New Roman" w:eastAsia="Times New Roman" w:hAnsi="Times New Roman" w:cs="Times New Roman"/>
          <w:sz w:val="24"/>
          <w:szCs w:val="24"/>
        </w:rPr>
        <w:t xml:space="preserve">a </w:t>
      </w:r>
      <w:r w:rsidR="00F11E8F">
        <w:rPr>
          <w:rFonts w:ascii="Times New Roman" w:eastAsia="Times New Roman" w:hAnsi="Times New Roman" w:cs="Times New Roman"/>
          <w:sz w:val="24"/>
          <w:szCs w:val="24"/>
        </w:rPr>
        <w:t>striking resemblance</w:t>
      </w:r>
      <w:r w:rsidR="003A1551">
        <w:rPr>
          <w:rFonts w:ascii="Times New Roman" w:eastAsia="Times New Roman" w:hAnsi="Times New Roman" w:cs="Times New Roman"/>
          <w:sz w:val="24"/>
          <w:szCs w:val="24"/>
        </w:rPr>
        <w:t xml:space="preserve"> to</w:t>
      </w:r>
      <w:r w:rsidR="005F47B4">
        <w:rPr>
          <w:rFonts w:ascii="Times New Roman" w:eastAsia="Times New Roman" w:hAnsi="Times New Roman" w:cs="Times New Roman"/>
          <w:sz w:val="24"/>
          <w:szCs w:val="24"/>
        </w:rPr>
        <w:t xml:space="preserve"> </w:t>
      </w:r>
      <w:r w:rsidR="00C926CC">
        <w:rPr>
          <w:rFonts w:ascii="Times New Roman" w:eastAsia="Times New Roman" w:hAnsi="Times New Roman" w:cs="Times New Roman"/>
          <w:sz w:val="24"/>
          <w:szCs w:val="24"/>
        </w:rPr>
        <w:t xml:space="preserve">that of </w:t>
      </w:r>
      <w:r w:rsidR="003A1551">
        <w:rPr>
          <w:rFonts w:ascii="Times New Roman" w:eastAsia="Times New Roman" w:hAnsi="Times New Roman" w:cs="Times New Roman"/>
          <w:sz w:val="24"/>
          <w:szCs w:val="24"/>
        </w:rPr>
        <w:t>Diderot and Roussea</w:t>
      </w:r>
      <w:r w:rsidR="00C926CC">
        <w:rPr>
          <w:rFonts w:ascii="Times New Roman" w:eastAsia="Times New Roman" w:hAnsi="Times New Roman" w:cs="Times New Roman"/>
          <w:sz w:val="24"/>
          <w:szCs w:val="24"/>
        </w:rPr>
        <w:t>u</w:t>
      </w:r>
      <w:r w:rsidR="00CF4AC1">
        <w:rPr>
          <w:rFonts w:ascii="Times New Roman" w:eastAsia="Times New Roman" w:hAnsi="Times New Roman" w:cs="Times New Roman"/>
          <w:sz w:val="24"/>
          <w:szCs w:val="24"/>
        </w:rPr>
        <w:t xml:space="preserve">. </w:t>
      </w:r>
      <w:r w:rsidR="00ED6F3D">
        <w:rPr>
          <w:rFonts w:ascii="Times New Roman" w:eastAsia="Times New Roman" w:hAnsi="Times New Roman" w:cs="Times New Roman"/>
          <w:sz w:val="24"/>
          <w:szCs w:val="24"/>
        </w:rPr>
        <w:t xml:space="preserve">This is particularly clear </w:t>
      </w:r>
      <w:proofErr w:type="gramStart"/>
      <w:r w:rsidR="00983AC2">
        <w:rPr>
          <w:rFonts w:ascii="Times New Roman" w:eastAsia="Times New Roman" w:hAnsi="Times New Roman" w:cs="Times New Roman"/>
          <w:sz w:val="24"/>
          <w:szCs w:val="24"/>
        </w:rPr>
        <w:t>in light of</w:t>
      </w:r>
      <w:proofErr w:type="gramEnd"/>
      <w:r w:rsidR="00ED6F3D">
        <w:rPr>
          <w:rFonts w:ascii="Times New Roman" w:eastAsia="Times New Roman" w:hAnsi="Times New Roman" w:cs="Times New Roman"/>
          <w:sz w:val="24"/>
          <w:szCs w:val="24"/>
        </w:rPr>
        <w:t xml:space="preserve"> </w:t>
      </w:r>
      <w:proofErr w:type="spellStart"/>
      <w:r w:rsidR="008B6EBC" w:rsidRPr="0077434E">
        <w:rPr>
          <w:rFonts w:ascii="Times New Roman" w:eastAsia="Times New Roman" w:hAnsi="Times New Roman" w:cs="Times New Roman"/>
          <w:sz w:val="24"/>
          <w:szCs w:val="24"/>
        </w:rPr>
        <w:t>Tili</w:t>
      </w:r>
      <w:proofErr w:type="spellEnd"/>
      <w:r w:rsidR="008B6EBC" w:rsidRPr="0077434E">
        <w:rPr>
          <w:rFonts w:ascii="Times New Roman" w:eastAsia="Times New Roman" w:hAnsi="Times New Roman" w:cs="Times New Roman"/>
          <w:sz w:val="24"/>
          <w:szCs w:val="24"/>
        </w:rPr>
        <w:t xml:space="preserve"> Boon</w:t>
      </w:r>
      <w:r w:rsidR="008B6EBC" w:rsidRPr="002E0FC9">
        <w:rPr>
          <w:rFonts w:ascii="Times New Roman" w:eastAsia="Times New Roman" w:hAnsi="Times New Roman" w:cs="Times New Roman"/>
          <w:sz w:val="24"/>
          <w:szCs w:val="24"/>
        </w:rPr>
        <w:t xml:space="preserve"> </w:t>
      </w:r>
      <w:proofErr w:type="spellStart"/>
      <w:r w:rsidR="008B6EBC" w:rsidRPr="002E0FC9">
        <w:rPr>
          <w:rFonts w:ascii="Times New Roman" w:eastAsia="Times New Roman" w:hAnsi="Times New Roman" w:cs="Times New Roman"/>
          <w:sz w:val="24"/>
          <w:szCs w:val="24"/>
        </w:rPr>
        <w:t>Cuillé</w:t>
      </w:r>
      <w:r w:rsidR="008B6EBC">
        <w:rPr>
          <w:rFonts w:ascii="Times New Roman" w:eastAsia="Times New Roman" w:hAnsi="Times New Roman" w:cs="Times New Roman"/>
          <w:sz w:val="24"/>
          <w:szCs w:val="24"/>
        </w:rPr>
        <w:t>’s</w:t>
      </w:r>
      <w:proofErr w:type="spellEnd"/>
      <w:r w:rsidR="008B6EBC">
        <w:rPr>
          <w:rFonts w:ascii="Times New Roman" w:eastAsia="Times New Roman" w:hAnsi="Times New Roman" w:cs="Times New Roman"/>
          <w:sz w:val="24"/>
          <w:szCs w:val="24"/>
        </w:rPr>
        <w:t xml:space="preserve"> recent chapter on</w:t>
      </w:r>
      <w:r w:rsidR="00B33ECA">
        <w:rPr>
          <w:rFonts w:ascii="Times New Roman" w:eastAsia="Times New Roman" w:hAnsi="Times New Roman" w:cs="Times New Roman"/>
          <w:sz w:val="24"/>
          <w:szCs w:val="24"/>
        </w:rPr>
        <w:t xml:space="preserve"> </w:t>
      </w:r>
      <w:r w:rsidR="00946FEC">
        <w:rPr>
          <w:rFonts w:ascii="Times New Roman" w:eastAsia="Times New Roman" w:hAnsi="Times New Roman" w:cs="Times New Roman"/>
          <w:sz w:val="24"/>
          <w:szCs w:val="24"/>
        </w:rPr>
        <w:t>French Enlightenment</w:t>
      </w:r>
      <w:r w:rsidR="00B33ECA">
        <w:rPr>
          <w:rFonts w:ascii="Times New Roman" w:eastAsia="Times New Roman" w:hAnsi="Times New Roman" w:cs="Times New Roman"/>
          <w:sz w:val="24"/>
          <w:szCs w:val="24"/>
        </w:rPr>
        <w:t xml:space="preserve"> “philosophy of nature</w:t>
      </w:r>
      <w:r w:rsidR="005C3A2B">
        <w:rPr>
          <w:rFonts w:ascii="Times New Roman" w:eastAsia="Times New Roman" w:hAnsi="Times New Roman" w:cs="Times New Roman"/>
          <w:sz w:val="24"/>
          <w:szCs w:val="24"/>
        </w:rPr>
        <w:t>.</w:t>
      </w:r>
      <w:r w:rsidR="00B33ECA">
        <w:rPr>
          <w:rFonts w:ascii="Times New Roman" w:eastAsia="Times New Roman" w:hAnsi="Times New Roman" w:cs="Times New Roman"/>
          <w:sz w:val="24"/>
          <w:szCs w:val="24"/>
        </w:rPr>
        <w:t>”</w:t>
      </w:r>
      <w:r w:rsidR="00584C6C">
        <w:rPr>
          <w:rFonts w:ascii="Times New Roman" w:eastAsia="Times New Roman" w:hAnsi="Times New Roman" w:cs="Times New Roman"/>
          <w:sz w:val="24"/>
          <w:szCs w:val="24"/>
        </w:rPr>
        <w:t xml:space="preserve"> According to </w:t>
      </w:r>
      <w:bookmarkStart w:id="0" w:name="_Hlk138584403"/>
      <w:proofErr w:type="spellStart"/>
      <w:r w:rsidR="00584C6C" w:rsidRPr="002E0FC9">
        <w:rPr>
          <w:rFonts w:ascii="Times New Roman" w:eastAsia="Times New Roman" w:hAnsi="Times New Roman" w:cs="Times New Roman"/>
          <w:sz w:val="24"/>
          <w:szCs w:val="24"/>
        </w:rPr>
        <w:t>Cuillé</w:t>
      </w:r>
      <w:bookmarkEnd w:id="0"/>
      <w:proofErr w:type="spellEnd"/>
      <w:r w:rsidR="00584C6C">
        <w:rPr>
          <w:rFonts w:ascii="Times New Roman" w:eastAsia="Times New Roman" w:hAnsi="Times New Roman" w:cs="Times New Roman"/>
          <w:sz w:val="24"/>
          <w:szCs w:val="24"/>
        </w:rPr>
        <w:t>, Diderot and Rousseau</w:t>
      </w:r>
      <w:r w:rsidR="003F392F">
        <w:rPr>
          <w:rFonts w:ascii="Times New Roman" w:eastAsia="Times New Roman" w:hAnsi="Times New Roman" w:cs="Times New Roman"/>
          <w:sz w:val="24"/>
          <w:szCs w:val="24"/>
        </w:rPr>
        <w:t xml:space="preserve"> </w:t>
      </w:r>
      <w:r w:rsidR="00785D52">
        <w:rPr>
          <w:rFonts w:ascii="Times New Roman" w:eastAsia="Times New Roman" w:hAnsi="Times New Roman" w:cs="Times New Roman"/>
          <w:sz w:val="24"/>
          <w:szCs w:val="24"/>
        </w:rPr>
        <w:t>have</w:t>
      </w:r>
      <w:r w:rsidR="003F392F">
        <w:rPr>
          <w:rFonts w:ascii="Times New Roman" w:eastAsia="Times New Roman" w:hAnsi="Times New Roman" w:cs="Times New Roman"/>
          <w:sz w:val="24"/>
          <w:szCs w:val="24"/>
        </w:rPr>
        <w:t xml:space="preserve"> </w:t>
      </w:r>
      <w:r w:rsidR="00E27C8A">
        <w:rPr>
          <w:rFonts w:ascii="Times New Roman" w:eastAsia="Times New Roman" w:hAnsi="Times New Roman" w:cs="Times New Roman"/>
          <w:sz w:val="24"/>
          <w:szCs w:val="24"/>
        </w:rPr>
        <w:t>several</w:t>
      </w:r>
      <w:r w:rsidR="003F392F">
        <w:rPr>
          <w:rFonts w:ascii="Times New Roman" w:eastAsia="Times New Roman" w:hAnsi="Times New Roman" w:cs="Times New Roman"/>
          <w:sz w:val="24"/>
          <w:szCs w:val="24"/>
        </w:rPr>
        <w:t xml:space="preserve"> views </w:t>
      </w:r>
      <w:r w:rsidR="004941E4">
        <w:rPr>
          <w:rFonts w:ascii="Times New Roman" w:eastAsia="Times New Roman" w:hAnsi="Times New Roman" w:cs="Times New Roman"/>
          <w:sz w:val="24"/>
          <w:szCs w:val="24"/>
        </w:rPr>
        <w:t>on genius, enthusiasm and imaginatio</w:t>
      </w:r>
      <w:r w:rsidR="00785D52">
        <w:rPr>
          <w:rFonts w:ascii="Times New Roman" w:eastAsia="Times New Roman" w:hAnsi="Times New Roman" w:cs="Times New Roman"/>
          <w:sz w:val="24"/>
          <w:szCs w:val="24"/>
        </w:rPr>
        <w:t>n which are either shared or complementary.</w:t>
      </w:r>
      <w:r w:rsidR="00315F2B">
        <w:rPr>
          <w:rFonts w:ascii="Times New Roman" w:eastAsia="Times New Roman" w:hAnsi="Times New Roman" w:cs="Times New Roman"/>
          <w:sz w:val="24"/>
          <w:szCs w:val="24"/>
        </w:rPr>
        <w:t xml:space="preserve"> </w:t>
      </w:r>
      <w:r w:rsidR="00F97FC1">
        <w:rPr>
          <w:rFonts w:ascii="Times New Roman" w:eastAsia="Times New Roman" w:hAnsi="Times New Roman" w:cs="Times New Roman"/>
          <w:sz w:val="24"/>
          <w:szCs w:val="24"/>
        </w:rPr>
        <w:t>For both philosophers,</w:t>
      </w:r>
      <w:r w:rsidR="00E27C8A">
        <w:rPr>
          <w:rFonts w:ascii="Times New Roman" w:eastAsia="Times New Roman" w:hAnsi="Times New Roman" w:cs="Times New Roman"/>
          <w:sz w:val="24"/>
          <w:szCs w:val="24"/>
        </w:rPr>
        <w:t xml:space="preserve"> </w:t>
      </w:r>
      <w:r w:rsidR="008A6357">
        <w:rPr>
          <w:rFonts w:ascii="Times New Roman" w:eastAsia="Times New Roman" w:hAnsi="Times New Roman" w:cs="Times New Roman"/>
          <w:sz w:val="24"/>
          <w:szCs w:val="24"/>
        </w:rPr>
        <w:t xml:space="preserve">the genius </w:t>
      </w:r>
      <w:r w:rsidR="003817EF">
        <w:rPr>
          <w:rFonts w:ascii="Times New Roman" w:eastAsia="Times New Roman" w:hAnsi="Times New Roman" w:cs="Times New Roman"/>
          <w:sz w:val="24"/>
          <w:szCs w:val="24"/>
        </w:rPr>
        <w:t xml:space="preserve">is </w:t>
      </w:r>
      <w:r w:rsidR="00B716B6">
        <w:rPr>
          <w:rFonts w:ascii="Times New Roman" w:eastAsia="Times New Roman" w:hAnsi="Times New Roman" w:cs="Times New Roman"/>
          <w:sz w:val="24"/>
          <w:szCs w:val="24"/>
        </w:rPr>
        <w:t>someone</w:t>
      </w:r>
      <w:r w:rsidR="00072D08">
        <w:rPr>
          <w:rFonts w:ascii="Times New Roman" w:eastAsia="Times New Roman" w:hAnsi="Times New Roman" w:cs="Times New Roman"/>
          <w:sz w:val="24"/>
          <w:szCs w:val="24"/>
        </w:rPr>
        <w:t xml:space="preserve"> who, in virtue of </w:t>
      </w:r>
      <w:r w:rsidR="002350D4">
        <w:rPr>
          <w:rFonts w:ascii="Times New Roman" w:eastAsia="Times New Roman" w:hAnsi="Times New Roman" w:cs="Times New Roman"/>
          <w:sz w:val="24"/>
          <w:szCs w:val="24"/>
        </w:rPr>
        <w:t>her</w:t>
      </w:r>
      <w:r w:rsidR="00072D08">
        <w:rPr>
          <w:rFonts w:ascii="Times New Roman" w:eastAsia="Times New Roman" w:hAnsi="Times New Roman" w:cs="Times New Roman"/>
          <w:sz w:val="24"/>
          <w:szCs w:val="24"/>
        </w:rPr>
        <w:t xml:space="preserve"> </w:t>
      </w:r>
      <w:r w:rsidR="003815D1">
        <w:rPr>
          <w:rFonts w:ascii="Times New Roman" w:eastAsia="Times New Roman" w:hAnsi="Times New Roman" w:cs="Times New Roman"/>
          <w:sz w:val="24"/>
          <w:szCs w:val="24"/>
        </w:rPr>
        <w:t>heightened imaginative activity,</w:t>
      </w:r>
      <w:r w:rsidR="002E7D0A">
        <w:rPr>
          <w:rFonts w:ascii="Times New Roman" w:eastAsia="Times New Roman" w:hAnsi="Times New Roman" w:cs="Times New Roman"/>
          <w:sz w:val="24"/>
          <w:szCs w:val="24"/>
        </w:rPr>
        <w:t xml:space="preserve"> transmute</w:t>
      </w:r>
      <w:r w:rsidR="003817EF">
        <w:rPr>
          <w:rFonts w:ascii="Times New Roman" w:eastAsia="Times New Roman" w:hAnsi="Times New Roman" w:cs="Times New Roman"/>
          <w:sz w:val="24"/>
          <w:szCs w:val="24"/>
        </w:rPr>
        <w:t>s</w:t>
      </w:r>
      <w:r w:rsidR="003B6FC0">
        <w:rPr>
          <w:rFonts w:ascii="Times New Roman" w:eastAsia="Times New Roman" w:hAnsi="Times New Roman" w:cs="Times New Roman"/>
          <w:sz w:val="24"/>
          <w:szCs w:val="24"/>
        </w:rPr>
        <w:t xml:space="preserve"> her </w:t>
      </w:r>
      <w:r w:rsidR="007B5A75">
        <w:rPr>
          <w:rFonts w:ascii="Times New Roman" w:eastAsia="Times New Roman" w:hAnsi="Times New Roman" w:cs="Times New Roman"/>
          <w:sz w:val="24"/>
          <w:szCs w:val="24"/>
        </w:rPr>
        <w:t xml:space="preserve">enthusiastic reaction to </w:t>
      </w:r>
      <w:r w:rsidR="002E7D0A">
        <w:rPr>
          <w:rFonts w:ascii="Times New Roman" w:eastAsia="Times New Roman" w:hAnsi="Times New Roman" w:cs="Times New Roman"/>
          <w:sz w:val="24"/>
          <w:szCs w:val="24"/>
        </w:rPr>
        <w:t>natural harmony into</w:t>
      </w:r>
      <w:r w:rsidR="00EB5ACF">
        <w:rPr>
          <w:rFonts w:ascii="Times New Roman" w:eastAsia="Times New Roman" w:hAnsi="Times New Roman" w:cs="Times New Roman"/>
          <w:sz w:val="24"/>
          <w:szCs w:val="24"/>
        </w:rPr>
        <w:t xml:space="preserve"> artwork</w:t>
      </w:r>
      <w:r w:rsidR="005B22DA">
        <w:rPr>
          <w:rFonts w:ascii="Times New Roman" w:eastAsia="Times New Roman" w:hAnsi="Times New Roman" w:cs="Times New Roman"/>
          <w:sz w:val="24"/>
          <w:szCs w:val="24"/>
        </w:rPr>
        <w:t xml:space="preserve"> that evokes enthusiasm from its audience</w:t>
      </w:r>
      <w:r w:rsidR="00347FC2">
        <w:rPr>
          <w:rStyle w:val="FootnoteReference"/>
          <w:rFonts w:ascii="Times New Roman" w:eastAsia="Times New Roman" w:hAnsi="Times New Roman" w:cs="Times New Roman"/>
          <w:sz w:val="24"/>
          <w:szCs w:val="24"/>
        </w:rPr>
        <w:t xml:space="preserve"> </w:t>
      </w:r>
      <w:r w:rsidR="00347FC2" w:rsidRPr="00347FC2">
        <w:rPr>
          <w:rFonts w:ascii="Times New Roman" w:eastAsia="Times New Roman" w:hAnsi="Times New Roman" w:cs="Times New Roman"/>
          <w:sz w:val="24"/>
          <w:szCs w:val="24"/>
        </w:rPr>
        <w:t>(</w:t>
      </w:r>
      <w:proofErr w:type="spellStart"/>
      <w:r w:rsidR="00347FC2" w:rsidRPr="00347FC2">
        <w:rPr>
          <w:rFonts w:ascii="Times New Roman" w:eastAsia="Times New Roman" w:hAnsi="Times New Roman" w:cs="Times New Roman"/>
          <w:sz w:val="24"/>
          <w:szCs w:val="24"/>
        </w:rPr>
        <w:t>Cuillé</w:t>
      </w:r>
      <w:proofErr w:type="spellEnd"/>
      <w:r w:rsidR="00347FC2" w:rsidRPr="00347FC2">
        <w:rPr>
          <w:rFonts w:ascii="Times New Roman" w:eastAsia="Times New Roman" w:hAnsi="Times New Roman" w:cs="Times New Roman"/>
          <w:sz w:val="24"/>
          <w:szCs w:val="24"/>
        </w:rPr>
        <w:t>, 2021</w:t>
      </w:r>
      <w:r w:rsidR="00347FC2" w:rsidRPr="00347FC2">
        <w:rPr>
          <w:rFonts w:ascii="Times New Roman" w:hAnsi="Times New Roman" w:cs="Times New Roman"/>
          <w:sz w:val="24"/>
          <w:szCs w:val="24"/>
        </w:rPr>
        <w:t xml:space="preserve">, </w:t>
      </w:r>
      <w:r w:rsidR="00347FC2" w:rsidRPr="00347FC2">
        <w:rPr>
          <w:rFonts w:ascii="Times New Roman" w:eastAsia="Times New Roman" w:hAnsi="Times New Roman" w:cs="Times New Roman"/>
          <w:sz w:val="24"/>
          <w:szCs w:val="24"/>
        </w:rPr>
        <w:t>p. 82-3, 104).</w:t>
      </w:r>
      <w:r w:rsidR="00904C26">
        <w:rPr>
          <w:rFonts w:ascii="Times New Roman" w:eastAsia="Times New Roman" w:hAnsi="Times New Roman" w:cs="Times New Roman"/>
          <w:sz w:val="24"/>
          <w:szCs w:val="24"/>
        </w:rPr>
        <w:t xml:space="preserve"> For Rousseau,</w:t>
      </w:r>
      <w:r w:rsidR="002E09FB">
        <w:rPr>
          <w:rFonts w:ascii="Times New Roman" w:eastAsia="Times New Roman" w:hAnsi="Times New Roman" w:cs="Times New Roman"/>
          <w:sz w:val="24"/>
          <w:szCs w:val="24"/>
        </w:rPr>
        <w:t xml:space="preserve"> imagination has explanatory priority</w:t>
      </w:r>
      <w:r w:rsidR="006D2260">
        <w:rPr>
          <w:rFonts w:ascii="Times New Roman" w:eastAsia="Times New Roman" w:hAnsi="Times New Roman" w:cs="Times New Roman"/>
          <w:sz w:val="24"/>
          <w:szCs w:val="24"/>
        </w:rPr>
        <w:t>; h</w:t>
      </w:r>
      <w:r w:rsidR="009C107F">
        <w:rPr>
          <w:rFonts w:ascii="Times New Roman" w:eastAsia="Times New Roman" w:hAnsi="Times New Roman" w:cs="Times New Roman"/>
          <w:sz w:val="24"/>
          <w:szCs w:val="24"/>
        </w:rPr>
        <w:t>armonious relations in nature cannot be perceived</w:t>
      </w:r>
      <w:r w:rsidR="009A5DC5">
        <w:rPr>
          <w:rFonts w:ascii="Times New Roman" w:eastAsia="Times New Roman" w:hAnsi="Times New Roman" w:cs="Times New Roman"/>
          <w:sz w:val="24"/>
          <w:szCs w:val="24"/>
        </w:rPr>
        <w:t xml:space="preserve"> without </w:t>
      </w:r>
      <w:r w:rsidR="00406787">
        <w:rPr>
          <w:rFonts w:ascii="Times New Roman" w:eastAsia="Times New Roman" w:hAnsi="Times New Roman" w:cs="Times New Roman"/>
          <w:sz w:val="24"/>
          <w:szCs w:val="24"/>
        </w:rPr>
        <w:t xml:space="preserve">the </w:t>
      </w:r>
      <w:r w:rsidR="009A5DC5">
        <w:rPr>
          <w:rFonts w:ascii="Times New Roman" w:eastAsia="Times New Roman" w:hAnsi="Times New Roman" w:cs="Times New Roman"/>
          <w:sz w:val="24"/>
          <w:szCs w:val="24"/>
        </w:rPr>
        <w:t xml:space="preserve">help </w:t>
      </w:r>
      <w:r w:rsidR="00406787">
        <w:rPr>
          <w:rFonts w:ascii="Times New Roman" w:eastAsia="Times New Roman" w:hAnsi="Times New Roman" w:cs="Times New Roman"/>
          <w:sz w:val="24"/>
          <w:szCs w:val="24"/>
        </w:rPr>
        <w:t xml:space="preserve">of </w:t>
      </w:r>
      <w:r w:rsidR="009A5DC5">
        <w:rPr>
          <w:rFonts w:ascii="Times New Roman" w:eastAsia="Times New Roman" w:hAnsi="Times New Roman" w:cs="Times New Roman"/>
          <w:sz w:val="24"/>
          <w:szCs w:val="24"/>
        </w:rPr>
        <w:t>the imagination</w:t>
      </w:r>
      <w:r w:rsidR="002E7065">
        <w:rPr>
          <w:rFonts w:ascii="Times New Roman" w:eastAsia="Times New Roman" w:hAnsi="Times New Roman" w:cs="Times New Roman"/>
          <w:sz w:val="24"/>
          <w:szCs w:val="24"/>
        </w:rPr>
        <w:t>, which combines past sensory perceptions into enthusiasm-evoking “ideal models</w:t>
      </w:r>
      <w:r w:rsidR="0041336E" w:rsidRPr="00232376">
        <w:rPr>
          <w:rFonts w:ascii="Times New Roman" w:eastAsia="Times New Roman" w:hAnsi="Times New Roman" w:cs="Times New Roman"/>
          <w:sz w:val="24"/>
          <w:szCs w:val="24"/>
        </w:rPr>
        <w:t>”</w:t>
      </w:r>
      <w:r w:rsidR="00232376" w:rsidRPr="00232376">
        <w:rPr>
          <w:rFonts w:ascii="Times New Roman" w:eastAsia="Times New Roman" w:hAnsi="Times New Roman" w:cs="Times New Roman"/>
          <w:sz w:val="24"/>
          <w:szCs w:val="24"/>
        </w:rPr>
        <w:t xml:space="preserve"> (Ibid., p. 131, 139).</w:t>
      </w:r>
      <w:r w:rsidR="00831811">
        <w:rPr>
          <w:rFonts w:ascii="Times New Roman" w:eastAsia="Times New Roman" w:hAnsi="Times New Roman" w:cs="Times New Roman"/>
          <w:sz w:val="24"/>
          <w:szCs w:val="24"/>
        </w:rPr>
        <w:t xml:space="preserve"> </w:t>
      </w:r>
      <w:r w:rsidR="00831811" w:rsidRPr="00831811">
        <w:rPr>
          <w:rFonts w:ascii="Times New Roman" w:eastAsia="Times New Roman" w:hAnsi="Times New Roman" w:cs="Times New Roman"/>
          <w:sz w:val="24"/>
          <w:szCs w:val="24"/>
        </w:rPr>
        <w:t xml:space="preserve">Diderot is explicit </w:t>
      </w:r>
      <w:r w:rsidR="00F502B9">
        <w:rPr>
          <w:rFonts w:ascii="Times New Roman" w:eastAsia="Times New Roman" w:hAnsi="Times New Roman" w:cs="Times New Roman"/>
          <w:sz w:val="24"/>
          <w:szCs w:val="24"/>
        </w:rPr>
        <w:t xml:space="preserve">about the nature of enthusiasm, and </w:t>
      </w:r>
      <w:r w:rsidR="00831811" w:rsidRPr="00831811">
        <w:rPr>
          <w:rFonts w:ascii="Times New Roman" w:eastAsia="Times New Roman" w:hAnsi="Times New Roman" w:cs="Times New Roman"/>
          <w:sz w:val="24"/>
          <w:szCs w:val="24"/>
        </w:rPr>
        <w:t xml:space="preserve">that </w:t>
      </w:r>
      <w:r w:rsidR="00F502B9">
        <w:rPr>
          <w:rFonts w:ascii="Times New Roman" w:eastAsia="Times New Roman" w:hAnsi="Times New Roman" w:cs="Times New Roman"/>
          <w:sz w:val="24"/>
          <w:szCs w:val="24"/>
        </w:rPr>
        <w:t>its</w:t>
      </w:r>
      <w:r w:rsidR="004025A6">
        <w:rPr>
          <w:rFonts w:ascii="Times New Roman" w:eastAsia="Times New Roman" w:hAnsi="Times New Roman" w:cs="Times New Roman"/>
          <w:sz w:val="24"/>
          <w:szCs w:val="24"/>
        </w:rPr>
        <w:t xml:space="preserve"> causal</w:t>
      </w:r>
      <w:r w:rsidR="00831811" w:rsidRPr="00831811">
        <w:rPr>
          <w:rFonts w:ascii="Times New Roman" w:eastAsia="Times New Roman" w:hAnsi="Times New Roman" w:cs="Times New Roman"/>
          <w:sz w:val="24"/>
          <w:szCs w:val="24"/>
        </w:rPr>
        <w:t xml:space="preserve"> relationship </w:t>
      </w:r>
      <w:r w:rsidR="00F502B9">
        <w:rPr>
          <w:rFonts w:ascii="Times New Roman" w:eastAsia="Times New Roman" w:hAnsi="Times New Roman" w:cs="Times New Roman"/>
          <w:sz w:val="24"/>
          <w:szCs w:val="24"/>
        </w:rPr>
        <w:t>with</w:t>
      </w:r>
      <w:r w:rsidR="00831811" w:rsidRPr="00831811">
        <w:rPr>
          <w:rFonts w:ascii="Times New Roman" w:eastAsia="Times New Roman" w:hAnsi="Times New Roman" w:cs="Times New Roman"/>
          <w:sz w:val="24"/>
          <w:szCs w:val="24"/>
        </w:rPr>
        <w:t xml:space="preserve"> imagination is bidirectional</w:t>
      </w:r>
      <w:r w:rsidR="004025A6">
        <w:rPr>
          <w:rFonts w:ascii="Times New Roman" w:eastAsia="Times New Roman" w:hAnsi="Times New Roman" w:cs="Times New Roman"/>
          <w:sz w:val="24"/>
          <w:szCs w:val="24"/>
        </w:rPr>
        <w:t>:</w:t>
      </w:r>
      <w:r w:rsidR="00831811" w:rsidRPr="00831811">
        <w:rPr>
          <w:rFonts w:ascii="Times New Roman" w:eastAsia="Times New Roman" w:hAnsi="Times New Roman" w:cs="Times New Roman"/>
          <w:sz w:val="24"/>
          <w:szCs w:val="24"/>
        </w:rPr>
        <w:t xml:space="preserve"> enthusiasm is a state of heightened sensory awareness and emotional susceptibility that is itself predicated on imaginative activity</w:t>
      </w:r>
      <w:r w:rsidR="00DB0375">
        <w:rPr>
          <w:rFonts w:ascii="Times New Roman" w:eastAsia="Times New Roman" w:hAnsi="Times New Roman" w:cs="Times New Roman"/>
          <w:sz w:val="24"/>
          <w:szCs w:val="24"/>
        </w:rPr>
        <w:t>, just as enthusiasm spurs the imagination</w:t>
      </w:r>
      <w:r w:rsidR="00D1085D">
        <w:rPr>
          <w:rFonts w:ascii="Times New Roman" w:eastAsia="Times New Roman" w:hAnsi="Times New Roman" w:cs="Times New Roman"/>
          <w:sz w:val="24"/>
          <w:szCs w:val="24"/>
        </w:rPr>
        <w:t xml:space="preserve"> </w:t>
      </w:r>
      <w:r w:rsidR="00D1085D" w:rsidRPr="00D1085D">
        <w:rPr>
          <w:rFonts w:ascii="Times New Roman" w:eastAsia="Times New Roman" w:hAnsi="Times New Roman" w:cs="Times New Roman"/>
          <w:sz w:val="24"/>
          <w:szCs w:val="24"/>
        </w:rPr>
        <w:t>(</w:t>
      </w:r>
      <w:r w:rsidR="00D1085D" w:rsidRPr="00D1085D">
        <w:rPr>
          <w:rFonts w:ascii="Times New Roman" w:hAnsi="Times New Roman" w:cs="Times New Roman"/>
          <w:sz w:val="24"/>
          <w:szCs w:val="24"/>
        </w:rPr>
        <w:t xml:space="preserve">Ibid., </w:t>
      </w:r>
      <w:r w:rsidR="00D1085D" w:rsidRPr="00D1085D">
        <w:rPr>
          <w:rFonts w:ascii="Times New Roman" w:eastAsia="Times New Roman" w:hAnsi="Times New Roman" w:cs="Times New Roman"/>
          <w:sz w:val="24"/>
          <w:szCs w:val="24"/>
        </w:rPr>
        <w:t>p. 109)</w:t>
      </w:r>
      <w:r w:rsidR="001C3D2F" w:rsidRPr="00D1085D">
        <w:rPr>
          <w:rFonts w:ascii="Times New Roman" w:eastAsia="Times New Roman" w:hAnsi="Times New Roman" w:cs="Times New Roman"/>
          <w:sz w:val="24"/>
          <w:szCs w:val="24"/>
        </w:rPr>
        <w:t>.</w:t>
      </w:r>
      <w:r w:rsidR="00857B26" w:rsidRPr="00D1085D">
        <w:rPr>
          <w:rFonts w:ascii="Times New Roman" w:eastAsia="Times New Roman" w:hAnsi="Times New Roman" w:cs="Times New Roman"/>
          <w:sz w:val="24"/>
          <w:szCs w:val="24"/>
        </w:rPr>
        <w:t xml:space="preserve"> </w:t>
      </w:r>
      <w:r w:rsidR="00857B26">
        <w:rPr>
          <w:rFonts w:ascii="Times New Roman" w:eastAsia="Times New Roman" w:hAnsi="Times New Roman" w:cs="Times New Roman"/>
          <w:sz w:val="24"/>
          <w:szCs w:val="24"/>
        </w:rPr>
        <w:t>Diderot and Rousseau</w:t>
      </w:r>
      <w:r w:rsidR="00F73147">
        <w:rPr>
          <w:rFonts w:ascii="Times New Roman" w:eastAsia="Times New Roman" w:hAnsi="Times New Roman" w:cs="Times New Roman"/>
          <w:sz w:val="24"/>
          <w:szCs w:val="24"/>
        </w:rPr>
        <w:t xml:space="preserve"> agree</w:t>
      </w:r>
      <w:r w:rsidR="009C0BF1">
        <w:rPr>
          <w:rFonts w:ascii="Times New Roman" w:eastAsia="Times New Roman" w:hAnsi="Times New Roman" w:cs="Times New Roman"/>
          <w:sz w:val="24"/>
          <w:szCs w:val="24"/>
        </w:rPr>
        <w:t xml:space="preserve"> that geniuses are important</w:t>
      </w:r>
      <w:r w:rsidR="00DA131C">
        <w:rPr>
          <w:rFonts w:ascii="Times New Roman" w:eastAsia="Times New Roman" w:hAnsi="Times New Roman" w:cs="Times New Roman"/>
          <w:sz w:val="24"/>
          <w:szCs w:val="24"/>
        </w:rPr>
        <w:t xml:space="preserve"> contributors</w:t>
      </w:r>
      <w:r w:rsidR="009C0BF1">
        <w:rPr>
          <w:rFonts w:ascii="Times New Roman" w:eastAsia="Times New Roman" w:hAnsi="Times New Roman" w:cs="Times New Roman"/>
          <w:sz w:val="24"/>
          <w:szCs w:val="24"/>
        </w:rPr>
        <w:t xml:space="preserve"> </w:t>
      </w:r>
      <w:r w:rsidR="00DA131C">
        <w:rPr>
          <w:rFonts w:ascii="Times New Roman" w:eastAsia="Times New Roman" w:hAnsi="Times New Roman" w:cs="Times New Roman"/>
          <w:sz w:val="24"/>
          <w:szCs w:val="24"/>
        </w:rPr>
        <w:t xml:space="preserve">to society, </w:t>
      </w:r>
      <w:r w:rsidR="00527533">
        <w:rPr>
          <w:rFonts w:ascii="Times New Roman" w:eastAsia="Times New Roman" w:hAnsi="Times New Roman" w:cs="Times New Roman"/>
          <w:sz w:val="24"/>
          <w:szCs w:val="24"/>
        </w:rPr>
        <w:t>in large part</w:t>
      </w:r>
      <w:r w:rsidR="00DA131C">
        <w:rPr>
          <w:rFonts w:ascii="Times New Roman" w:eastAsia="Times New Roman" w:hAnsi="Times New Roman" w:cs="Times New Roman"/>
          <w:sz w:val="24"/>
          <w:szCs w:val="24"/>
        </w:rPr>
        <w:t xml:space="preserve"> because</w:t>
      </w:r>
      <w:r w:rsidR="009C0BF1">
        <w:rPr>
          <w:rFonts w:ascii="Times New Roman" w:eastAsia="Times New Roman" w:hAnsi="Times New Roman" w:cs="Times New Roman"/>
          <w:sz w:val="24"/>
          <w:szCs w:val="24"/>
        </w:rPr>
        <w:t xml:space="preserve"> the</w:t>
      </w:r>
      <w:r w:rsidR="00DA131C">
        <w:rPr>
          <w:rFonts w:ascii="Times New Roman" w:eastAsia="Times New Roman" w:hAnsi="Times New Roman" w:cs="Times New Roman"/>
          <w:sz w:val="24"/>
          <w:szCs w:val="24"/>
        </w:rPr>
        <w:t xml:space="preserve"> enthusiasm they transmit</w:t>
      </w:r>
      <w:r w:rsidR="00685012">
        <w:rPr>
          <w:rFonts w:ascii="Times New Roman" w:eastAsia="Times New Roman" w:hAnsi="Times New Roman" w:cs="Times New Roman"/>
          <w:sz w:val="24"/>
          <w:szCs w:val="24"/>
        </w:rPr>
        <w:t xml:space="preserve"> from</w:t>
      </w:r>
      <w:r w:rsidR="001B10CD">
        <w:rPr>
          <w:rFonts w:ascii="Times New Roman" w:eastAsia="Times New Roman" w:hAnsi="Times New Roman" w:cs="Times New Roman"/>
          <w:sz w:val="24"/>
          <w:szCs w:val="24"/>
        </w:rPr>
        <w:t xml:space="preserve"> their own experiences of</w:t>
      </w:r>
      <w:r w:rsidR="00685012">
        <w:rPr>
          <w:rFonts w:ascii="Times New Roman" w:eastAsia="Times New Roman" w:hAnsi="Times New Roman" w:cs="Times New Roman"/>
          <w:sz w:val="24"/>
          <w:szCs w:val="24"/>
        </w:rPr>
        <w:t xml:space="preserve"> natural harmony</w:t>
      </w:r>
      <w:r w:rsidR="00DA131C">
        <w:rPr>
          <w:rFonts w:ascii="Times New Roman" w:eastAsia="Times New Roman" w:hAnsi="Times New Roman" w:cs="Times New Roman"/>
          <w:sz w:val="24"/>
          <w:szCs w:val="24"/>
        </w:rPr>
        <w:t xml:space="preserve"> promotes individual and collective wellbeing</w:t>
      </w:r>
      <w:r w:rsidR="001C3D2F">
        <w:rPr>
          <w:rFonts w:ascii="Times New Roman" w:eastAsia="Times New Roman" w:hAnsi="Times New Roman" w:cs="Times New Roman"/>
          <w:sz w:val="24"/>
          <w:szCs w:val="24"/>
        </w:rPr>
        <w:t>.</w:t>
      </w:r>
    </w:p>
    <w:p w14:paraId="6542F413" w14:textId="204569BD" w:rsidR="00F31114" w:rsidRPr="00593E2C" w:rsidRDefault="00876E84" w:rsidP="000B063D">
      <w:pPr>
        <w:pStyle w:val="FootnoteText"/>
        <w:ind w:firstLine="454"/>
        <w:rPr>
          <w:rFonts w:ascii="Times New Roman" w:hAnsi="Times New Roman" w:cs="Times New Roman"/>
          <w:sz w:val="18"/>
          <w:szCs w:val="18"/>
        </w:rPr>
      </w:pPr>
      <w:r>
        <w:rPr>
          <w:rFonts w:ascii="Times New Roman" w:eastAsia="Times New Roman" w:hAnsi="Times New Roman" w:cs="Times New Roman"/>
          <w:sz w:val="24"/>
          <w:szCs w:val="24"/>
        </w:rPr>
        <w:t xml:space="preserve">Something quite like </w:t>
      </w:r>
      <w:r w:rsidR="00241ABC">
        <w:rPr>
          <w:rFonts w:ascii="Times New Roman" w:eastAsia="Times New Roman" w:hAnsi="Times New Roman" w:cs="Times New Roman"/>
          <w:sz w:val="24"/>
          <w:szCs w:val="24"/>
        </w:rPr>
        <w:t>the Diderotian-</w:t>
      </w:r>
      <w:proofErr w:type="spellStart"/>
      <w:r w:rsidR="00241ABC">
        <w:rPr>
          <w:rFonts w:ascii="Times New Roman" w:eastAsia="Times New Roman" w:hAnsi="Times New Roman" w:cs="Times New Roman"/>
          <w:sz w:val="24"/>
          <w:szCs w:val="24"/>
        </w:rPr>
        <w:t>Rousseauian</w:t>
      </w:r>
      <w:proofErr w:type="spellEnd"/>
      <w:r w:rsidR="00241ABC">
        <w:rPr>
          <w:rFonts w:ascii="Times New Roman" w:eastAsia="Times New Roman" w:hAnsi="Times New Roman" w:cs="Times New Roman"/>
          <w:sz w:val="24"/>
          <w:szCs w:val="24"/>
        </w:rPr>
        <w:t xml:space="preserve"> “philosophy of nature” is</w:t>
      </w:r>
      <w:r w:rsidR="002379D7">
        <w:rPr>
          <w:rFonts w:ascii="Times New Roman" w:eastAsia="Times New Roman" w:hAnsi="Times New Roman" w:cs="Times New Roman"/>
          <w:sz w:val="24"/>
          <w:szCs w:val="24"/>
        </w:rPr>
        <w:t xml:space="preserve"> evident in</w:t>
      </w:r>
      <w:r w:rsidR="00553E58">
        <w:rPr>
          <w:rFonts w:ascii="Times New Roman" w:eastAsia="Times New Roman" w:hAnsi="Times New Roman" w:cs="Times New Roman"/>
          <w:sz w:val="24"/>
          <w:szCs w:val="24"/>
        </w:rPr>
        <w:t xml:space="preserve"> </w:t>
      </w:r>
      <w:proofErr w:type="spellStart"/>
      <w:r w:rsidR="00E1079C">
        <w:rPr>
          <w:rFonts w:ascii="Times New Roman" w:eastAsia="Times New Roman" w:hAnsi="Times New Roman" w:cs="Times New Roman"/>
          <w:sz w:val="24"/>
          <w:szCs w:val="24"/>
        </w:rPr>
        <w:t>Mme</w:t>
      </w:r>
      <w:proofErr w:type="spellEnd"/>
      <w:r w:rsidR="00E1079C">
        <w:rPr>
          <w:rFonts w:ascii="Times New Roman" w:eastAsia="Times New Roman" w:hAnsi="Times New Roman" w:cs="Times New Roman"/>
          <w:sz w:val="24"/>
          <w:szCs w:val="24"/>
        </w:rPr>
        <w:t xml:space="preserve"> de </w:t>
      </w:r>
      <w:r w:rsidR="00EA0750">
        <w:rPr>
          <w:rFonts w:ascii="Times New Roman" w:eastAsia="Times New Roman" w:hAnsi="Times New Roman" w:cs="Times New Roman"/>
          <w:sz w:val="24"/>
          <w:szCs w:val="24"/>
        </w:rPr>
        <w:t xml:space="preserve">Staël’s </w:t>
      </w:r>
      <w:r w:rsidR="0077434E" w:rsidRPr="0077434E">
        <w:rPr>
          <w:rFonts w:ascii="Times New Roman" w:eastAsia="Times New Roman" w:hAnsi="Times New Roman" w:cs="Times New Roman"/>
          <w:sz w:val="24"/>
          <w:szCs w:val="24"/>
        </w:rPr>
        <w:t xml:space="preserve">earlier works </w:t>
      </w:r>
      <w:r w:rsidR="00A8116B">
        <w:rPr>
          <w:rFonts w:ascii="Times New Roman" w:eastAsia="Times New Roman" w:hAnsi="Times New Roman" w:cs="Times New Roman"/>
          <w:sz w:val="24"/>
          <w:szCs w:val="24"/>
        </w:rPr>
        <w:t>like</w:t>
      </w:r>
      <w:r w:rsidR="0077434E" w:rsidRPr="0077434E">
        <w:rPr>
          <w:rFonts w:ascii="Times New Roman" w:eastAsia="Times New Roman" w:hAnsi="Times New Roman" w:cs="Times New Roman"/>
          <w:sz w:val="24"/>
          <w:szCs w:val="24"/>
        </w:rPr>
        <w:t xml:space="preserve"> </w:t>
      </w:r>
      <w:proofErr w:type="spellStart"/>
      <w:r w:rsidR="00E47182" w:rsidRPr="00E47182">
        <w:rPr>
          <w:rFonts w:ascii="Times New Roman" w:eastAsia="Times New Roman" w:hAnsi="Times New Roman" w:cs="Times New Roman"/>
          <w:i/>
          <w:iCs/>
          <w:sz w:val="24"/>
          <w:szCs w:val="24"/>
        </w:rPr>
        <w:t>Lettres</w:t>
      </w:r>
      <w:proofErr w:type="spellEnd"/>
      <w:r w:rsidR="00E47182">
        <w:rPr>
          <w:rFonts w:ascii="Times New Roman" w:eastAsia="Times New Roman" w:hAnsi="Times New Roman" w:cs="Times New Roman"/>
          <w:sz w:val="24"/>
          <w:szCs w:val="24"/>
        </w:rPr>
        <w:t xml:space="preserve"> (1788)</w:t>
      </w:r>
      <w:r w:rsidR="00257326">
        <w:rPr>
          <w:rFonts w:ascii="Times New Roman" w:eastAsia="Times New Roman" w:hAnsi="Times New Roman" w:cs="Times New Roman"/>
          <w:sz w:val="24"/>
          <w:szCs w:val="24"/>
        </w:rPr>
        <w:t>,</w:t>
      </w:r>
      <w:r w:rsidR="00E47182">
        <w:rPr>
          <w:rFonts w:ascii="Times New Roman" w:eastAsia="Times New Roman" w:hAnsi="Times New Roman" w:cs="Times New Roman"/>
          <w:i/>
          <w:iCs/>
          <w:sz w:val="24"/>
          <w:szCs w:val="24"/>
        </w:rPr>
        <w:t xml:space="preserve"> </w:t>
      </w:r>
      <w:r w:rsidR="0077434E" w:rsidRPr="00E47182">
        <w:rPr>
          <w:rFonts w:ascii="Times New Roman" w:eastAsia="Times New Roman" w:hAnsi="Times New Roman" w:cs="Times New Roman"/>
          <w:i/>
          <w:iCs/>
          <w:sz w:val="24"/>
          <w:szCs w:val="24"/>
        </w:rPr>
        <w:t>De</w:t>
      </w:r>
      <w:r w:rsidR="0077434E" w:rsidRPr="007D0D41">
        <w:rPr>
          <w:rFonts w:ascii="Times New Roman" w:eastAsia="Times New Roman" w:hAnsi="Times New Roman" w:cs="Times New Roman"/>
          <w:i/>
          <w:iCs/>
          <w:sz w:val="24"/>
          <w:szCs w:val="24"/>
        </w:rPr>
        <w:t xml:space="preserve"> la </w:t>
      </w:r>
      <w:proofErr w:type="spellStart"/>
      <w:r w:rsidR="00236540" w:rsidRPr="00236540">
        <w:rPr>
          <w:rFonts w:ascii="Times New Roman" w:eastAsia="Times New Roman" w:hAnsi="Times New Roman" w:cs="Times New Roman"/>
          <w:i/>
          <w:iCs/>
          <w:sz w:val="24"/>
          <w:szCs w:val="24"/>
        </w:rPr>
        <w:t>littérature</w:t>
      </w:r>
      <w:proofErr w:type="spellEnd"/>
      <w:r w:rsidR="00236540" w:rsidRPr="00236540">
        <w:rPr>
          <w:rFonts w:ascii="Times New Roman" w:eastAsia="Times New Roman" w:hAnsi="Times New Roman" w:cs="Times New Roman"/>
          <w:i/>
          <w:iCs/>
          <w:sz w:val="24"/>
          <w:szCs w:val="24"/>
        </w:rPr>
        <w:t xml:space="preserve"> </w:t>
      </w:r>
      <w:r w:rsidR="00E927D5">
        <w:rPr>
          <w:rFonts w:ascii="Times New Roman" w:eastAsia="Times New Roman" w:hAnsi="Times New Roman" w:cs="Times New Roman"/>
          <w:sz w:val="24"/>
          <w:szCs w:val="24"/>
        </w:rPr>
        <w:t>(1799)</w:t>
      </w:r>
      <w:r w:rsidR="0077434E" w:rsidRPr="0077434E">
        <w:rPr>
          <w:rFonts w:ascii="Times New Roman" w:eastAsia="Times New Roman" w:hAnsi="Times New Roman" w:cs="Times New Roman"/>
          <w:sz w:val="24"/>
          <w:szCs w:val="24"/>
        </w:rPr>
        <w:t>,</w:t>
      </w:r>
      <w:r w:rsidR="00236540">
        <w:rPr>
          <w:rFonts w:ascii="Times New Roman" w:eastAsia="Times New Roman" w:hAnsi="Times New Roman" w:cs="Times New Roman"/>
          <w:sz w:val="24"/>
          <w:szCs w:val="24"/>
        </w:rPr>
        <w:t xml:space="preserve"> </w:t>
      </w:r>
      <w:r w:rsidR="00236540">
        <w:rPr>
          <w:rFonts w:ascii="Times New Roman" w:eastAsia="Times New Roman" w:hAnsi="Times New Roman" w:cs="Times New Roman"/>
          <w:i/>
          <w:iCs/>
          <w:sz w:val="24"/>
          <w:szCs w:val="24"/>
        </w:rPr>
        <w:t>Delphine</w:t>
      </w:r>
      <w:r w:rsidR="00236540">
        <w:rPr>
          <w:rFonts w:ascii="Times New Roman" w:eastAsia="Times New Roman" w:hAnsi="Times New Roman" w:cs="Times New Roman"/>
          <w:sz w:val="24"/>
          <w:szCs w:val="24"/>
        </w:rPr>
        <w:t xml:space="preserve"> (1802) and </w:t>
      </w:r>
      <w:r w:rsidR="00236540">
        <w:rPr>
          <w:rFonts w:ascii="Times New Roman" w:eastAsia="Times New Roman" w:hAnsi="Times New Roman" w:cs="Times New Roman"/>
          <w:i/>
          <w:iCs/>
          <w:sz w:val="24"/>
          <w:szCs w:val="24"/>
        </w:rPr>
        <w:t>Corinne</w:t>
      </w:r>
      <w:r w:rsidR="00236540">
        <w:rPr>
          <w:rFonts w:ascii="Times New Roman" w:eastAsia="Times New Roman" w:hAnsi="Times New Roman" w:cs="Times New Roman"/>
          <w:sz w:val="24"/>
          <w:szCs w:val="24"/>
        </w:rPr>
        <w:t xml:space="preserve"> (1807)</w:t>
      </w:r>
      <w:r w:rsidR="00063416">
        <w:rPr>
          <w:rFonts w:ascii="Times New Roman" w:eastAsia="Times New Roman" w:hAnsi="Times New Roman" w:cs="Times New Roman"/>
          <w:sz w:val="24"/>
          <w:szCs w:val="24"/>
        </w:rPr>
        <w:t>. But</w:t>
      </w:r>
      <w:r w:rsidR="002379D7">
        <w:rPr>
          <w:rFonts w:ascii="Times New Roman" w:eastAsia="Times New Roman" w:hAnsi="Times New Roman" w:cs="Times New Roman"/>
          <w:sz w:val="24"/>
          <w:szCs w:val="24"/>
        </w:rPr>
        <w:t xml:space="preserve"> remarkable</w:t>
      </w:r>
      <w:r w:rsidR="0077434E" w:rsidRPr="0077434E">
        <w:rPr>
          <w:rFonts w:ascii="Times New Roman" w:eastAsia="Times New Roman" w:hAnsi="Times New Roman" w:cs="Times New Roman"/>
          <w:sz w:val="24"/>
          <w:szCs w:val="24"/>
        </w:rPr>
        <w:t xml:space="preserve"> theoretical development </w:t>
      </w:r>
      <w:r w:rsidR="008D327F">
        <w:rPr>
          <w:rFonts w:ascii="Times New Roman" w:eastAsia="Times New Roman" w:hAnsi="Times New Roman" w:cs="Times New Roman"/>
          <w:sz w:val="24"/>
          <w:szCs w:val="24"/>
        </w:rPr>
        <w:t>appears</w:t>
      </w:r>
      <w:r w:rsidR="00063416">
        <w:rPr>
          <w:rFonts w:ascii="Times New Roman" w:eastAsia="Times New Roman" w:hAnsi="Times New Roman" w:cs="Times New Roman"/>
          <w:sz w:val="24"/>
          <w:szCs w:val="24"/>
        </w:rPr>
        <w:t xml:space="preserve"> in</w:t>
      </w:r>
      <w:r w:rsidR="0077434E" w:rsidRPr="0077434E">
        <w:rPr>
          <w:rFonts w:ascii="Times New Roman" w:eastAsia="Times New Roman" w:hAnsi="Times New Roman" w:cs="Times New Roman"/>
          <w:sz w:val="24"/>
          <w:szCs w:val="24"/>
        </w:rPr>
        <w:t xml:space="preserve"> </w:t>
      </w:r>
      <w:r w:rsidR="0077434E" w:rsidRPr="00236540">
        <w:rPr>
          <w:rFonts w:ascii="Times New Roman" w:eastAsia="Times New Roman" w:hAnsi="Times New Roman" w:cs="Times New Roman"/>
          <w:i/>
          <w:iCs/>
          <w:sz w:val="24"/>
          <w:szCs w:val="24"/>
        </w:rPr>
        <w:t xml:space="preserve">De </w:t>
      </w:r>
      <w:proofErr w:type="spellStart"/>
      <w:r w:rsidR="0077434E" w:rsidRPr="00236540">
        <w:rPr>
          <w:rFonts w:ascii="Times New Roman" w:eastAsia="Times New Roman" w:hAnsi="Times New Roman" w:cs="Times New Roman"/>
          <w:i/>
          <w:iCs/>
          <w:sz w:val="24"/>
          <w:szCs w:val="24"/>
        </w:rPr>
        <w:t>l’Allemagne</w:t>
      </w:r>
      <w:proofErr w:type="spellEnd"/>
      <w:r w:rsidR="00236540">
        <w:rPr>
          <w:rFonts w:ascii="Times New Roman" w:eastAsia="Times New Roman" w:hAnsi="Times New Roman" w:cs="Times New Roman"/>
          <w:sz w:val="24"/>
          <w:szCs w:val="24"/>
        </w:rPr>
        <w:t xml:space="preserve"> (1813)</w:t>
      </w:r>
      <w:r w:rsidR="002379D7">
        <w:rPr>
          <w:rFonts w:ascii="Times New Roman" w:eastAsia="Times New Roman" w:hAnsi="Times New Roman" w:cs="Times New Roman"/>
          <w:sz w:val="24"/>
          <w:szCs w:val="24"/>
        </w:rPr>
        <w:t xml:space="preserve">, </w:t>
      </w:r>
      <w:r w:rsidR="00EA0750">
        <w:rPr>
          <w:rFonts w:ascii="Times New Roman" w:eastAsia="Times New Roman" w:hAnsi="Times New Roman" w:cs="Times New Roman"/>
          <w:sz w:val="24"/>
          <w:szCs w:val="24"/>
        </w:rPr>
        <w:t xml:space="preserve">her </w:t>
      </w:r>
      <w:r w:rsidR="004E4856">
        <w:rPr>
          <w:rFonts w:ascii="Times New Roman" w:eastAsia="Times New Roman" w:hAnsi="Times New Roman" w:cs="Times New Roman"/>
          <w:sz w:val="24"/>
          <w:szCs w:val="24"/>
        </w:rPr>
        <w:t>“climate-based</w:t>
      </w:r>
      <w:r w:rsidR="009B118F">
        <w:rPr>
          <w:rFonts w:ascii="Times New Roman" w:eastAsia="Times New Roman" w:hAnsi="Times New Roman" w:cs="Times New Roman"/>
          <w:sz w:val="24"/>
          <w:szCs w:val="24"/>
        </w:rPr>
        <w:t xml:space="preserve"> analysis of the origin of government, language and culture</w:t>
      </w:r>
      <w:r w:rsidR="009B118F" w:rsidRPr="00593E2C">
        <w:rPr>
          <w:rFonts w:ascii="Times New Roman" w:eastAsia="Times New Roman" w:hAnsi="Times New Roman" w:cs="Times New Roman"/>
          <w:sz w:val="24"/>
          <w:szCs w:val="24"/>
        </w:rPr>
        <w:t>”</w:t>
      </w:r>
      <w:r w:rsidR="00C859A7" w:rsidRPr="00C859A7">
        <w:rPr>
          <w:rStyle w:val="FootnoteReference"/>
          <w:rFonts w:ascii="Times New Roman" w:eastAsia="Times New Roman" w:hAnsi="Times New Roman" w:cs="Times New Roman"/>
          <w:sz w:val="24"/>
          <w:szCs w:val="24"/>
        </w:rPr>
        <w:t xml:space="preserve"> </w:t>
      </w:r>
      <w:r w:rsidR="00907B0D">
        <w:rPr>
          <w:rFonts w:ascii="Times New Roman" w:eastAsia="Times New Roman" w:hAnsi="Times New Roman" w:cs="Times New Roman"/>
          <w:sz w:val="24"/>
          <w:szCs w:val="24"/>
        </w:rPr>
        <w:t xml:space="preserve">for </w:t>
      </w:r>
      <w:r w:rsidR="006F2734">
        <w:rPr>
          <w:rFonts w:ascii="Times New Roman" w:eastAsia="Times New Roman" w:hAnsi="Times New Roman" w:cs="Times New Roman"/>
          <w:sz w:val="24"/>
          <w:szCs w:val="24"/>
        </w:rPr>
        <w:t xml:space="preserve">the nation of </w:t>
      </w:r>
      <w:r w:rsidR="00907B0D">
        <w:rPr>
          <w:rFonts w:ascii="Times New Roman" w:eastAsia="Times New Roman" w:hAnsi="Times New Roman" w:cs="Times New Roman"/>
          <w:sz w:val="24"/>
          <w:szCs w:val="24"/>
        </w:rPr>
        <w:t>Germany</w:t>
      </w:r>
      <w:r w:rsidR="00C514E5">
        <w:rPr>
          <w:rFonts w:ascii="Times New Roman" w:eastAsia="Times New Roman" w:hAnsi="Times New Roman" w:cs="Times New Roman"/>
          <w:sz w:val="24"/>
          <w:szCs w:val="24"/>
        </w:rPr>
        <w:t xml:space="preserve"> </w:t>
      </w:r>
      <w:r w:rsidR="00C514E5" w:rsidRPr="00593E2C">
        <w:rPr>
          <w:rFonts w:ascii="Times New Roman" w:eastAsia="Times New Roman" w:hAnsi="Times New Roman" w:cs="Times New Roman"/>
          <w:sz w:val="24"/>
          <w:szCs w:val="24"/>
        </w:rPr>
        <w:t>(</w:t>
      </w:r>
      <w:proofErr w:type="spellStart"/>
      <w:r w:rsidR="00C514E5" w:rsidRPr="00593E2C">
        <w:rPr>
          <w:rFonts w:ascii="Times New Roman" w:hAnsi="Times New Roman" w:cs="Times New Roman"/>
          <w:sz w:val="24"/>
          <w:szCs w:val="24"/>
        </w:rPr>
        <w:t>Cuillé</w:t>
      </w:r>
      <w:proofErr w:type="spellEnd"/>
      <w:r w:rsidR="00C514E5" w:rsidRPr="00593E2C">
        <w:rPr>
          <w:rFonts w:ascii="Times New Roman" w:hAnsi="Times New Roman" w:cs="Times New Roman"/>
          <w:sz w:val="24"/>
          <w:szCs w:val="24"/>
        </w:rPr>
        <w:t>, 2021, p. 229</w:t>
      </w:r>
      <w:r w:rsidR="00C514E5">
        <w:rPr>
          <w:rFonts w:ascii="Times New Roman" w:hAnsi="Times New Roman" w:cs="Times New Roman"/>
          <w:sz w:val="24"/>
          <w:szCs w:val="24"/>
        </w:rPr>
        <w:t>)</w:t>
      </w:r>
      <w:r w:rsidR="00907B0D">
        <w:rPr>
          <w:rFonts w:ascii="Times New Roman" w:eastAsia="Times New Roman" w:hAnsi="Times New Roman" w:cs="Times New Roman"/>
          <w:sz w:val="24"/>
          <w:szCs w:val="24"/>
        </w:rPr>
        <w:t>.</w:t>
      </w:r>
      <w:r w:rsidR="00C859A7" w:rsidRPr="00C859A7">
        <w:rPr>
          <w:rStyle w:val="FootnoteReference"/>
          <w:rFonts w:ascii="Times New Roman" w:eastAsia="Times New Roman" w:hAnsi="Times New Roman" w:cs="Times New Roman"/>
          <w:sz w:val="24"/>
          <w:szCs w:val="24"/>
        </w:rPr>
        <w:t xml:space="preserve"> </w:t>
      </w:r>
      <w:r w:rsidR="00CA3602">
        <w:rPr>
          <w:rFonts w:ascii="Times New Roman" w:eastAsia="Times New Roman" w:hAnsi="Times New Roman" w:cs="Times New Roman"/>
          <w:i/>
          <w:iCs/>
          <w:sz w:val="24"/>
          <w:szCs w:val="24"/>
        </w:rPr>
        <w:t xml:space="preserve">De </w:t>
      </w:r>
      <w:proofErr w:type="spellStart"/>
      <w:r w:rsidR="00285C0A">
        <w:rPr>
          <w:rFonts w:ascii="Times New Roman" w:eastAsia="Times New Roman" w:hAnsi="Times New Roman" w:cs="Times New Roman"/>
          <w:i/>
          <w:iCs/>
          <w:sz w:val="24"/>
          <w:szCs w:val="24"/>
        </w:rPr>
        <w:t>l’Allemagne</w:t>
      </w:r>
      <w:proofErr w:type="spellEnd"/>
      <w:r w:rsidR="00285C0A">
        <w:rPr>
          <w:rFonts w:ascii="Times New Roman" w:eastAsia="Times New Roman" w:hAnsi="Times New Roman" w:cs="Times New Roman"/>
          <w:i/>
          <w:iCs/>
          <w:sz w:val="24"/>
          <w:szCs w:val="24"/>
        </w:rPr>
        <w:t xml:space="preserve"> </w:t>
      </w:r>
      <w:r w:rsidR="00285C0A">
        <w:rPr>
          <w:rFonts w:ascii="Times New Roman" w:eastAsia="Times New Roman" w:hAnsi="Times New Roman" w:cs="Times New Roman"/>
          <w:sz w:val="24"/>
          <w:szCs w:val="24"/>
        </w:rPr>
        <w:t>is a wide-ranging</w:t>
      </w:r>
      <w:r w:rsidR="004C407F">
        <w:rPr>
          <w:rFonts w:ascii="Times New Roman" w:eastAsia="Times New Roman" w:hAnsi="Times New Roman" w:cs="Times New Roman"/>
          <w:sz w:val="24"/>
          <w:szCs w:val="24"/>
        </w:rPr>
        <w:t xml:space="preserve"> </w:t>
      </w:r>
      <w:r w:rsidR="00570E4D">
        <w:rPr>
          <w:rFonts w:ascii="Times New Roman" w:eastAsia="Times New Roman" w:hAnsi="Times New Roman" w:cs="Times New Roman"/>
          <w:sz w:val="24"/>
          <w:szCs w:val="24"/>
        </w:rPr>
        <w:t>theoretical</w:t>
      </w:r>
      <w:r w:rsidR="004C407F">
        <w:rPr>
          <w:rFonts w:ascii="Times New Roman" w:eastAsia="Times New Roman" w:hAnsi="Times New Roman" w:cs="Times New Roman"/>
          <w:sz w:val="24"/>
          <w:szCs w:val="24"/>
        </w:rPr>
        <w:t xml:space="preserve"> work,</w:t>
      </w:r>
      <w:r w:rsidR="00570E4D">
        <w:rPr>
          <w:rFonts w:ascii="Times New Roman" w:eastAsia="Times New Roman" w:hAnsi="Times New Roman" w:cs="Times New Roman"/>
          <w:sz w:val="24"/>
          <w:szCs w:val="24"/>
        </w:rPr>
        <w:t xml:space="preserve"> a</w:t>
      </w:r>
      <w:r w:rsidR="00E56C5A">
        <w:rPr>
          <w:rFonts w:ascii="Times New Roman" w:eastAsia="Times New Roman" w:hAnsi="Times New Roman" w:cs="Times New Roman"/>
          <w:sz w:val="24"/>
          <w:szCs w:val="24"/>
        </w:rPr>
        <w:t xml:space="preserve"> </w:t>
      </w:r>
      <w:r w:rsidR="007C290B">
        <w:rPr>
          <w:rFonts w:ascii="Times New Roman" w:eastAsia="Times New Roman" w:hAnsi="Times New Roman" w:cs="Times New Roman"/>
          <w:sz w:val="24"/>
          <w:szCs w:val="24"/>
        </w:rPr>
        <w:t xml:space="preserve">relatively </w:t>
      </w:r>
      <w:r w:rsidR="00E56C5A">
        <w:rPr>
          <w:rFonts w:ascii="Times New Roman" w:eastAsia="Times New Roman" w:hAnsi="Times New Roman" w:cs="Times New Roman"/>
          <w:sz w:val="24"/>
          <w:szCs w:val="24"/>
        </w:rPr>
        <w:t>late</w:t>
      </w:r>
      <w:r w:rsidR="007C290B">
        <w:rPr>
          <w:rFonts w:ascii="Times New Roman" w:eastAsia="Times New Roman" w:hAnsi="Times New Roman" w:cs="Times New Roman"/>
          <w:sz w:val="24"/>
          <w:szCs w:val="24"/>
        </w:rPr>
        <w:t>-career</w:t>
      </w:r>
      <w:r w:rsidR="00570E4D">
        <w:rPr>
          <w:rFonts w:ascii="Times New Roman" w:eastAsia="Times New Roman" w:hAnsi="Times New Roman" w:cs="Times New Roman"/>
          <w:sz w:val="24"/>
          <w:szCs w:val="24"/>
        </w:rPr>
        <w:t xml:space="preserve"> attempt to </w:t>
      </w:r>
      <w:r w:rsidR="007D22FF">
        <w:rPr>
          <w:rFonts w:ascii="Times New Roman" w:eastAsia="Times New Roman" w:hAnsi="Times New Roman" w:cs="Times New Roman"/>
          <w:sz w:val="24"/>
          <w:szCs w:val="24"/>
        </w:rPr>
        <w:t xml:space="preserve">systematically </w:t>
      </w:r>
      <w:r w:rsidR="00570E4D">
        <w:rPr>
          <w:rFonts w:ascii="Times New Roman" w:eastAsia="Times New Roman" w:hAnsi="Times New Roman" w:cs="Times New Roman"/>
          <w:sz w:val="24"/>
          <w:szCs w:val="24"/>
        </w:rPr>
        <w:t>integrate information about the natural world</w:t>
      </w:r>
      <w:r w:rsidR="00F8514C">
        <w:rPr>
          <w:rFonts w:ascii="Times New Roman" w:eastAsia="Times New Roman" w:hAnsi="Times New Roman" w:cs="Times New Roman"/>
          <w:sz w:val="24"/>
          <w:szCs w:val="24"/>
        </w:rPr>
        <w:t>,</w:t>
      </w:r>
      <w:r w:rsidR="005265E0">
        <w:rPr>
          <w:rFonts w:ascii="Times New Roman" w:eastAsia="Times New Roman" w:hAnsi="Times New Roman" w:cs="Times New Roman"/>
          <w:sz w:val="24"/>
          <w:szCs w:val="24"/>
        </w:rPr>
        <w:t xml:space="preserve"> </w:t>
      </w:r>
      <w:r w:rsidR="00593F29">
        <w:rPr>
          <w:rFonts w:ascii="Times New Roman" w:eastAsia="Times New Roman" w:hAnsi="Times New Roman" w:cs="Times New Roman"/>
          <w:sz w:val="24"/>
          <w:szCs w:val="24"/>
        </w:rPr>
        <w:t>culture,</w:t>
      </w:r>
      <w:r w:rsidR="00F8514C">
        <w:rPr>
          <w:rFonts w:ascii="Times New Roman" w:eastAsia="Times New Roman" w:hAnsi="Times New Roman" w:cs="Times New Roman"/>
          <w:sz w:val="24"/>
          <w:szCs w:val="24"/>
        </w:rPr>
        <w:t xml:space="preserve"> an</w:t>
      </w:r>
      <w:r w:rsidR="00881C0A">
        <w:rPr>
          <w:rFonts w:ascii="Times New Roman" w:eastAsia="Times New Roman" w:hAnsi="Times New Roman" w:cs="Times New Roman"/>
          <w:sz w:val="24"/>
          <w:szCs w:val="24"/>
        </w:rPr>
        <w:t>d our connection to the divine</w:t>
      </w:r>
      <w:r w:rsidR="00DC3243">
        <w:rPr>
          <w:rFonts w:ascii="Times New Roman" w:eastAsia="Times New Roman" w:hAnsi="Times New Roman" w:cs="Times New Roman"/>
          <w:sz w:val="24"/>
          <w:szCs w:val="24"/>
        </w:rPr>
        <w:t>.</w:t>
      </w:r>
      <w:r w:rsidR="00F560FA">
        <w:rPr>
          <w:rFonts w:ascii="Times New Roman" w:eastAsia="Times New Roman" w:hAnsi="Times New Roman" w:cs="Times New Roman"/>
          <w:sz w:val="24"/>
          <w:szCs w:val="24"/>
        </w:rPr>
        <w:t xml:space="preserve"> </w:t>
      </w:r>
      <w:r w:rsidR="00DC3243">
        <w:rPr>
          <w:rFonts w:ascii="Times New Roman" w:eastAsia="Times New Roman" w:hAnsi="Times New Roman" w:cs="Times New Roman"/>
          <w:sz w:val="24"/>
          <w:szCs w:val="24"/>
        </w:rPr>
        <w:t>I</w:t>
      </w:r>
      <w:r w:rsidR="007D22FF">
        <w:rPr>
          <w:rFonts w:ascii="Times New Roman" w:eastAsia="Times New Roman" w:hAnsi="Times New Roman" w:cs="Times New Roman"/>
          <w:sz w:val="24"/>
          <w:szCs w:val="24"/>
        </w:rPr>
        <w:t>t</w:t>
      </w:r>
      <w:r w:rsidR="00495145">
        <w:rPr>
          <w:rFonts w:ascii="Times New Roman" w:eastAsia="Times New Roman" w:hAnsi="Times New Roman" w:cs="Times New Roman"/>
          <w:sz w:val="24"/>
          <w:szCs w:val="24"/>
        </w:rPr>
        <w:t>s breadth, lateness</w:t>
      </w:r>
      <w:r w:rsidR="00F560FA">
        <w:rPr>
          <w:rFonts w:ascii="Times New Roman" w:eastAsia="Times New Roman" w:hAnsi="Times New Roman" w:cs="Times New Roman"/>
          <w:sz w:val="24"/>
          <w:szCs w:val="24"/>
        </w:rPr>
        <w:t xml:space="preserve"> and systematicity make </w:t>
      </w:r>
      <w:r w:rsidR="00593F29">
        <w:rPr>
          <w:rFonts w:ascii="Times New Roman" w:eastAsia="Times New Roman" w:hAnsi="Times New Roman" w:cs="Times New Roman"/>
          <w:i/>
          <w:iCs/>
          <w:sz w:val="24"/>
          <w:szCs w:val="24"/>
        </w:rPr>
        <w:t xml:space="preserve">De </w:t>
      </w:r>
      <w:proofErr w:type="spellStart"/>
      <w:r w:rsidR="00593F29">
        <w:rPr>
          <w:rFonts w:ascii="Times New Roman" w:eastAsia="Times New Roman" w:hAnsi="Times New Roman" w:cs="Times New Roman"/>
          <w:i/>
          <w:iCs/>
          <w:sz w:val="24"/>
          <w:szCs w:val="24"/>
        </w:rPr>
        <w:t>l'Allemagne</w:t>
      </w:r>
      <w:proofErr w:type="spellEnd"/>
      <w:r w:rsidR="00F560FA">
        <w:rPr>
          <w:rFonts w:ascii="Times New Roman" w:eastAsia="Times New Roman" w:hAnsi="Times New Roman" w:cs="Times New Roman"/>
          <w:sz w:val="24"/>
          <w:szCs w:val="24"/>
        </w:rPr>
        <w:t xml:space="preserve"> </w:t>
      </w:r>
      <w:r w:rsidR="00FA2FE0">
        <w:rPr>
          <w:rFonts w:ascii="Times New Roman" w:eastAsia="Times New Roman" w:hAnsi="Times New Roman" w:cs="Times New Roman"/>
          <w:sz w:val="24"/>
          <w:szCs w:val="24"/>
        </w:rPr>
        <w:t xml:space="preserve">a particularly good source </w:t>
      </w:r>
      <w:r w:rsidR="00D85CC0">
        <w:rPr>
          <w:rFonts w:ascii="Times New Roman" w:eastAsia="Times New Roman" w:hAnsi="Times New Roman" w:cs="Times New Roman"/>
          <w:sz w:val="24"/>
          <w:szCs w:val="24"/>
        </w:rPr>
        <w:t>for</w:t>
      </w:r>
      <w:r w:rsidR="00A41BF6">
        <w:rPr>
          <w:rFonts w:ascii="Times New Roman" w:eastAsia="Times New Roman" w:hAnsi="Times New Roman" w:cs="Times New Roman"/>
          <w:sz w:val="24"/>
          <w:szCs w:val="24"/>
        </w:rPr>
        <w:t xml:space="preserve"> </w:t>
      </w:r>
      <w:proofErr w:type="spellStart"/>
      <w:r w:rsidR="00E1079C">
        <w:rPr>
          <w:rFonts w:ascii="Times New Roman" w:eastAsia="Times New Roman" w:hAnsi="Times New Roman" w:cs="Times New Roman"/>
          <w:sz w:val="24"/>
          <w:szCs w:val="24"/>
        </w:rPr>
        <w:t>Mme</w:t>
      </w:r>
      <w:proofErr w:type="spellEnd"/>
      <w:r w:rsidR="00E1079C">
        <w:rPr>
          <w:rFonts w:ascii="Times New Roman" w:eastAsia="Times New Roman" w:hAnsi="Times New Roman" w:cs="Times New Roman"/>
          <w:sz w:val="24"/>
          <w:szCs w:val="24"/>
        </w:rPr>
        <w:t xml:space="preserve"> de </w:t>
      </w:r>
      <w:r w:rsidR="00A41BF6">
        <w:rPr>
          <w:rFonts w:ascii="Times New Roman" w:eastAsia="Times New Roman" w:hAnsi="Times New Roman" w:cs="Times New Roman"/>
          <w:sz w:val="24"/>
          <w:szCs w:val="24"/>
        </w:rPr>
        <w:t xml:space="preserve">Staël’s </w:t>
      </w:r>
      <w:r w:rsidR="00644659">
        <w:rPr>
          <w:rFonts w:ascii="Times New Roman" w:eastAsia="Times New Roman" w:hAnsi="Times New Roman" w:cs="Times New Roman"/>
          <w:sz w:val="24"/>
          <w:szCs w:val="24"/>
        </w:rPr>
        <w:t>original philosophical thought</w:t>
      </w:r>
      <w:r w:rsidR="00B41C82">
        <w:rPr>
          <w:rStyle w:val="FootnoteReference"/>
          <w:rFonts w:ascii="Times New Roman" w:eastAsia="Times New Roman" w:hAnsi="Times New Roman" w:cs="Times New Roman"/>
          <w:sz w:val="24"/>
          <w:szCs w:val="24"/>
        </w:rPr>
        <w:footnoteReference w:id="3"/>
      </w:r>
      <w:r w:rsidR="000A12B6">
        <w:rPr>
          <w:rFonts w:ascii="Times New Roman" w:eastAsia="Times New Roman" w:hAnsi="Times New Roman" w:cs="Times New Roman"/>
          <w:sz w:val="24"/>
          <w:szCs w:val="24"/>
        </w:rPr>
        <w:t xml:space="preserve"> (</w:t>
      </w:r>
      <w:r w:rsidR="00DC3243">
        <w:rPr>
          <w:rFonts w:ascii="Times New Roman" w:eastAsia="Times New Roman" w:hAnsi="Times New Roman" w:cs="Times New Roman"/>
          <w:sz w:val="24"/>
          <w:szCs w:val="24"/>
        </w:rPr>
        <w:t xml:space="preserve">though as </w:t>
      </w:r>
      <w:r w:rsidR="0010200F">
        <w:rPr>
          <w:rFonts w:ascii="Times New Roman" w:eastAsia="Times New Roman" w:hAnsi="Times New Roman" w:cs="Times New Roman"/>
          <w:sz w:val="24"/>
          <w:szCs w:val="24"/>
        </w:rPr>
        <w:t xml:space="preserve">Pierre </w:t>
      </w:r>
      <w:proofErr w:type="spellStart"/>
      <w:r w:rsidR="0010200F">
        <w:rPr>
          <w:rFonts w:ascii="Times New Roman" w:eastAsia="Times New Roman" w:hAnsi="Times New Roman" w:cs="Times New Roman"/>
          <w:sz w:val="24"/>
          <w:szCs w:val="24"/>
        </w:rPr>
        <w:t>Macherey</w:t>
      </w:r>
      <w:proofErr w:type="spellEnd"/>
      <w:r w:rsidR="0010200F">
        <w:rPr>
          <w:rFonts w:ascii="Times New Roman" w:eastAsia="Times New Roman" w:hAnsi="Times New Roman" w:cs="Times New Roman"/>
          <w:sz w:val="24"/>
          <w:szCs w:val="24"/>
        </w:rPr>
        <w:t xml:space="preserve"> </w:t>
      </w:r>
      <w:r w:rsidR="00DB7DE0">
        <w:rPr>
          <w:rFonts w:ascii="Times New Roman" w:eastAsia="Times New Roman" w:hAnsi="Times New Roman" w:cs="Times New Roman"/>
          <w:sz w:val="24"/>
          <w:szCs w:val="24"/>
        </w:rPr>
        <w:t xml:space="preserve">rightly </w:t>
      </w:r>
      <w:r w:rsidR="0010200F">
        <w:rPr>
          <w:rFonts w:ascii="Times New Roman" w:eastAsia="Times New Roman" w:hAnsi="Times New Roman" w:cs="Times New Roman"/>
          <w:sz w:val="24"/>
          <w:szCs w:val="24"/>
        </w:rPr>
        <w:t xml:space="preserve">notes, </w:t>
      </w:r>
      <w:r w:rsidR="00186598">
        <w:rPr>
          <w:rFonts w:ascii="Times New Roman" w:eastAsia="Times New Roman" w:hAnsi="Times New Roman" w:cs="Times New Roman"/>
          <w:sz w:val="24"/>
          <w:szCs w:val="24"/>
        </w:rPr>
        <w:t>genre</w:t>
      </w:r>
      <w:r w:rsidR="00B03FF3">
        <w:rPr>
          <w:rFonts w:ascii="Times New Roman" w:eastAsia="Times New Roman" w:hAnsi="Times New Roman" w:cs="Times New Roman"/>
          <w:sz w:val="24"/>
          <w:szCs w:val="24"/>
        </w:rPr>
        <w:t>-</w:t>
      </w:r>
      <w:r w:rsidR="00186598">
        <w:rPr>
          <w:rFonts w:ascii="Times New Roman" w:eastAsia="Times New Roman" w:hAnsi="Times New Roman" w:cs="Times New Roman"/>
          <w:sz w:val="24"/>
          <w:szCs w:val="24"/>
        </w:rPr>
        <w:t>bending</w:t>
      </w:r>
      <w:r w:rsidR="000A12B6">
        <w:rPr>
          <w:rFonts w:ascii="Times New Roman" w:eastAsia="Times New Roman" w:hAnsi="Times New Roman" w:cs="Times New Roman"/>
          <w:sz w:val="24"/>
          <w:szCs w:val="24"/>
        </w:rPr>
        <w:t xml:space="preserve"> </w:t>
      </w:r>
      <w:r w:rsidR="0073342C">
        <w:rPr>
          <w:rFonts w:ascii="Times New Roman" w:eastAsia="Times New Roman" w:hAnsi="Times New Roman" w:cs="Times New Roman"/>
          <w:sz w:val="24"/>
          <w:szCs w:val="24"/>
        </w:rPr>
        <w:t xml:space="preserve">is </w:t>
      </w:r>
      <w:r w:rsidR="000A12B6">
        <w:rPr>
          <w:rFonts w:ascii="Times New Roman" w:eastAsia="Times New Roman" w:hAnsi="Times New Roman" w:cs="Times New Roman"/>
          <w:sz w:val="24"/>
          <w:szCs w:val="24"/>
        </w:rPr>
        <w:t xml:space="preserve">one of </w:t>
      </w:r>
      <w:proofErr w:type="spellStart"/>
      <w:r w:rsidR="00E1079C">
        <w:rPr>
          <w:rFonts w:ascii="Times New Roman" w:eastAsia="Times New Roman" w:hAnsi="Times New Roman" w:cs="Times New Roman"/>
          <w:sz w:val="24"/>
          <w:szCs w:val="24"/>
        </w:rPr>
        <w:lastRenderedPageBreak/>
        <w:t>Mme</w:t>
      </w:r>
      <w:proofErr w:type="spellEnd"/>
      <w:r w:rsidR="00E1079C">
        <w:rPr>
          <w:rFonts w:ascii="Times New Roman" w:eastAsia="Times New Roman" w:hAnsi="Times New Roman" w:cs="Times New Roman"/>
          <w:sz w:val="24"/>
          <w:szCs w:val="24"/>
        </w:rPr>
        <w:t xml:space="preserve"> de </w:t>
      </w:r>
      <w:r w:rsidR="000A12B6">
        <w:rPr>
          <w:rFonts w:ascii="Times New Roman" w:eastAsia="Times New Roman" w:hAnsi="Times New Roman" w:cs="Times New Roman"/>
          <w:sz w:val="24"/>
          <w:szCs w:val="24"/>
        </w:rPr>
        <w:t xml:space="preserve">Staël’s </w:t>
      </w:r>
      <w:r w:rsidR="00AD6255">
        <w:rPr>
          <w:rFonts w:ascii="Times New Roman" w:eastAsia="Times New Roman" w:hAnsi="Times New Roman" w:cs="Times New Roman"/>
          <w:sz w:val="24"/>
          <w:szCs w:val="24"/>
        </w:rPr>
        <w:t>preferred</w:t>
      </w:r>
      <w:r w:rsidR="00B600CC">
        <w:rPr>
          <w:rFonts w:ascii="Times New Roman" w:eastAsia="Times New Roman" w:hAnsi="Times New Roman" w:cs="Times New Roman"/>
          <w:sz w:val="24"/>
          <w:szCs w:val="24"/>
        </w:rPr>
        <w:t xml:space="preserve"> </w:t>
      </w:r>
      <w:r w:rsidR="00DA48ED">
        <w:rPr>
          <w:rFonts w:ascii="Times New Roman" w:eastAsia="Times New Roman" w:hAnsi="Times New Roman" w:cs="Times New Roman"/>
          <w:sz w:val="24"/>
          <w:szCs w:val="24"/>
        </w:rPr>
        <w:t>philosophical method</w:t>
      </w:r>
      <w:r w:rsidR="000A12B6">
        <w:rPr>
          <w:rFonts w:ascii="Times New Roman" w:eastAsia="Times New Roman" w:hAnsi="Times New Roman" w:cs="Times New Roman"/>
          <w:sz w:val="24"/>
          <w:szCs w:val="24"/>
        </w:rPr>
        <w:t>s</w:t>
      </w:r>
      <w:r w:rsidR="00AD6255">
        <w:rPr>
          <w:rFonts w:ascii="Times New Roman" w:eastAsia="Times New Roman" w:hAnsi="Times New Roman" w:cs="Times New Roman"/>
          <w:sz w:val="24"/>
          <w:szCs w:val="24"/>
        </w:rPr>
        <w:t>, over and against</w:t>
      </w:r>
      <w:r w:rsidR="00723B11">
        <w:rPr>
          <w:rFonts w:ascii="Times New Roman" w:eastAsia="Times New Roman" w:hAnsi="Times New Roman" w:cs="Times New Roman"/>
          <w:sz w:val="24"/>
          <w:szCs w:val="24"/>
        </w:rPr>
        <w:t xml:space="preserve"> </w:t>
      </w:r>
      <w:r w:rsidR="003202A7">
        <w:rPr>
          <w:rFonts w:ascii="Times New Roman" w:eastAsia="Times New Roman" w:hAnsi="Times New Roman" w:cs="Times New Roman"/>
          <w:sz w:val="24"/>
          <w:szCs w:val="24"/>
        </w:rPr>
        <w:t xml:space="preserve">assertoric </w:t>
      </w:r>
      <w:r w:rsidR="00DA48ED">
        <w:rPr>
          <w:rFonts w:ascii="Times New Roman" w:eastAsia="Times New Roman" w:hAnsi="Times New Roman" w:cs="Times New Roman"/>
          <w:sz w:val="24"/>
          <w:szCs w:val="24"/>
        </w:rPr>
        <w:t>system</w:t>
      </w:r>
      <w:r w:rsidR="00B03FF3">
        <w:rPr>
          <w:rFonts w:ascii="Times New Roman" w:eastAsia="Times New Roman" w:hAnsi="Times New Roman" w:cs="Times New Roman"/>
          <w:sz w:val="24"/>
          <w:szCs w:val="24"/>
        </w:rPr>
        <w:t xml:space="preserve"> </w:t>
      </w:r>
      <w:r w:rsidR="003202A7">
        <w:rPr>
          <w:rFonts w:ascii="Times New Roman" w:eastAsia="Times New Roman" w:hAnsi="Times New Roman" w:cs="Times New Roman"/>
          <w:sz w:val="24"/>
          <w:szCs w:val="24"/>
        </w:rPr>
        <w:t>building</w:t>
      </w:r>
      <w:r w:rsidR="00E72CF5">
        <w:rPr>
          <w:rFonts w:ascii="Times New Roman" w:eastAsia="Times New Roman" w:hAnsi="Times New Roman" w:cs="Times New Roman"/>
          <w:sz w:val="24"/>
          <w:szCs w:val="24"/>
        </w:rPr>
        <w:t xml:space="preserve">; </w:t>
      </w:r>
      <w:proofErr w:type="spellStart"/>
      <w:r w:rsidR="00E72CF5">
        <w:rPr>
          <w:rFonts w:ascii="Times New Roman" w:eastAsia="Times New Roman" w:hAnsi="Times New Roman" w:cs="Times New Roman"/>
          <w:sz w:val="24"/>
          <w:szCs w:val="24"/>
        </w:rPr>
        <w:t>Macherey</w:t>
      </w:r>
      <w:proofErr w:type="spellEnd"/>
      <w:r w:rsidR="00E72CF5">
        <w:rPr>
          <w:rFonts w:ascii="Times New Roman" w:eastAsia="Times New Roman" w:hAnsi="Times New Roman" w:cs="Times New Roman"/>
          <w:sz w:val="24"/>
          <w:szCs w:val="24"/>
        </w:rPr>
        <w:t xml:space="preserve">, 1995, </w:t>
      </w:r>
      <w:r w:rsidR="00AD034F">
        <w:rPr>
          <w:rFonts w:ascii="Times New Roman" w:eastAsia="Times New Roman" w:hAnsi="Times New Roman" w:cs="Times New Roman"/>
          <w:sz w:val="24"/>
          <w:szCs w:val="24"/>
        </w:rPr>
        <w:t>I</w:t>
      </w:r>
      <w:r w:rsidR="00E72CF5">
        <w:rPr>
          <w:rFonts w:ascii="Times New Roman" w:eastAsia="Times New Roman" w:hAnsi="Times New Roman" w:cs="Times New Roman"/>
          <w:sz w:val="24"/>
          <w:szCs w:val="24"/>
        </w:rPr>
        <w:t>ntro</w:t>
      </w:r>
      <w:r w:rsidR="00AB1BF0">
        <w:rPr>
          <w:rFonts w:ascii="Times New Roman" w:eastAsia="Times New Roman" w:hAnsi="Times New Roman" w:cs="Times New Roman"/>
          <w:sz w:val="24"/>
          <w:szCs w:val="24"/>
        </w:rPr>
        <w:t>d</w:t>
      </w:r>
      <w:r w:rsidR="00AD034F">
        <w:rPr>
          <w:rFonts w:ascii="Times New Roman" w:eastAsia="Times New Roman" w:hAnsi="Times New Roman" w:cs="Times New Roman"/>
          <w:sz w:val="24"/>
          <w:szCs w:val="24"/>
        </w:rPr>
        <w:t>uction</w:t>
      </w:r>
      <w:r w:rsidR="00AB1BF0">
        <w:rPr>
          <w:rFonts w:ascii="Times New Roman" w:eastAsia="Times New Roman" w:hAnsi="Times New Roman" w:cs="Times New Roman"/>
          <w:sz w:val="24"/>
          <w:szCs w:val="24"/>
        </w:rPr>
        <w:t xml:space="preserve">, </w:t>
      </w:r>
      <w:r w:rsidR="00AD034F">
        <w:rPr>
          <w:rFonts w:ascii="Times New Roman" w:eastAsia="Times New Roman" w:hAnsi="Times New Roman" w:cs="Times New Roman"/>
          <w:sz w:val="24"/>
          <w:szCs w:val="24"/>
        </w:rPr>
        <w:t>C</w:t>
      </w:r>
      <w:r w:rsidR="00AB1BF0">
        <w:rPr>
          <w:rFonts w:ascii="Times New Roman" w:eastAsia="Times New Roman" w:hAnsi="Times New Roman" w:cs="Times New Roman"/>
          <w:sz w:val="24"/>
          <w:szCs w:val="24"/>
        </w:rPr>
        <w:t>h. 1</w:t>
      </w:r>
      <w:r w:rsidR="000A12B6">
        <w:rPr>
          <w:rFonts w:ascii="Times New Roman" w:eastAsia="Times New Roman" w:hAnsi="Times New Roman" w:cs="Times New Roman"/>
          <w:sz w:val="24"/>
          <w:szCs w:val="24"/>
        </w:rPr>
        <w:t>)</w:t>
      </w:r>
      <w:r w:rsidR="00B702B0">
        <w:rPr>
          <w:rFonts w:ascii="Times New Roman" w:eastAsia="Times New Roman" w:hAnsi="Times New Roman" w:cs="Times New Roman"/>
          <w:sz w:val="24"/>
          <w:szCs w:val="24"/>
        </w:rPr>
        <w:t>.</w:t>
      </w:r>
    </w:p>
    <w:p w14:paraId="56BC5925" w14:textId="6E341986" w:rsidR="000339C0" w:rsidRDefault="00A96460" w:rsidP="004C2A6B">
      <w:pPr>
        <w:spacing w:line="240" w:lineRule="auto"/>
        <w:ind w:firstLine="454"/>
        <w:jc w:val="both"/>
        <w:rPr>
          <w:rFonts w:ascii="Times New Roman" w:eastAsia="Times New Roman" w:hAnsi="Times New Roman" w:cs="Times New Roman"/>
          <w:sz w:val="24"/>
          <w:szCs w:val="24"/>
        </w:rPr>
      </w:pPr>
      <w:r w:rsidRPr="0077434E">
        <w:rPr>
          <w:rFonts w:ascii="Times New Roman" w:eastAsia="Times New Roman" w:hAnsi="Times New Roman" w:cs="Times New Roman"/>
          <w:sz w:val="24"/>
          <w:szCs w:val="24"/>
        </w:rPr>
        <w:t xml:space="preserve">In this paper I will </w:t>
      </w:r>
      <w:r w:rsidR="00AD4196">
        <w:rPr>
          <w:rFonts w:ascii="Times New Roman" w:eastAsia="Times New Roman" w:hAnsi="Times New Roman" w:cs="Times New Roman"/>
          <w:sz w:val="24"/>
          <w:szCs w:val="24"/>
        </w:rPr>
        <w:t>begin to</w:t>
      </w:r>
      <w:r w:rsidR="006C541A">
        <w:rPr>
          <w:rFonts w:ascii="Times New Roman" w:eastAsia="Times New Roman" w:hAnsi="Times New Roman" w:cs="Times New Roman"/>
          <w:sz w:val="24"/>
          <w:szCs w:val="24"/>
        </w:rPr>
        <w:t xml:space="preserve"> reconstruct</w:t>
      </w:r>
      <w:r w:rsidR="00AD4196">
        <w:rPr>
          <w:rFonts w:ascii="Times New Roman" w:eastAsia="Times New Roman" w:hAnsi="Times New Roman" w:cs="Times New Roman"/>
          <w:sz w:val="24"/>
          <w:szCs w:val="24"/>
        </w:rPr>
        <w:t xml:space="preserve"> </w:t>
      </w:r>
      <w:proofErr w:type="spellStart"/>
      <w:r w:rsidR="00C2466F">
        <w:rPr>
          <w:rFonts w:ascii="Times New Roman" w:eastAsia="Times New Roman" w:hAnsi="Times New Roman" w:cs="Times New Roman"/>
          <w:sz w:val="24"/>
          <w:szCs w:val="24"/>
        </w:rPr>
        <w:t>Mme</w:t>
      </w:r>
      <w:proofErr w:type="spellEnd"/>
      <w:r w:rsidR="00C2466F">
        <w:rPr>
          <w:rFonts w:ascii="Times New Roman" w:eastAsia="Times New Roman" w:hAnsi="Times New Roman" w:cs="Times New Roman"/>
          <w:sz w:val="24"/>
          <w:szCs w:val="24"/>
        </w:rPr>
        <w:t xml:space="preserve"> de </w:t>
      </w:r>
      <w:r w:rsidR="00AD4196">
        <w:rPr>
          <w:rFonts w:ascii="Times New Roman" w:eastAsia="Times New Roman" w:hAnsi="Times New Roman" w:cs="Times New Roman"/>
          <w:sz w:val="24"/>
          <w:szCs w:val="24"/>
        </w:rPr>
        <w:t>Staël’s</w:t>
      </w:r>
      <w:r w:rsidR="005323CF">
        <w:rPr>
          <w:rFonts w:ascii="Times New Roman" w:eastAsia="Times New Roman" w:hAnsi="Times New Roman" w:cs="Times New Roman"/>
          <w:sz w:val="24"/>
          <w:szCs w:val="24"/>
        </w:rPr>
        <w:t xml:space="preserve"> </w:t>
      </w:r>
      <w:r w:rsidR="00CD3D69">
        <w:rPr>
          <w:rFonts w:ascii="Times New Roman" w:eastAsia="Times New Roman" w:hAnsi="Times New Roman" w:cs="Times New Roman"/>
          <w:sz w:val="24"/>
          <w:szCs w:val="24"/>
        </w:rPr>
        <w:t>innovative</w:t>
      </w:r>
      <w:r w:rsidR="00AD4196">
        <w:rPr>
          <w:rFonts w:ascii="Times New Roman" w:eastAsia="Times New Roman" w:hAnsi="Times New Roman" w:cs="Times New Roman"/>
          <w:sz w:val="24"/>
          <w:szCs w:val="24"/>
        </w:rPr>
        <w:t xml:space="preserve"> </w:t>
      </w:r>
      <w:r w:rsidR="00870EF9">
        <w:rPr>
          <w:rFonts w:ascii="Times New Roman" w:eastAsia="Times New Roman" w:hAnsi="Times New Roman" w:cs="Times New Roman"/>
          <w:sz w:val="24"/>
          <w:szCs w:val="24"/>
        </w:rPr>
        <w:t>theory of</w:t>
      </w:r>
      <w:r w:rsidR="00AD4196">
        <w:rPr>
          <w:rFonts w:ascii="Times New Roman" w:eastAsia="Times New Roman" w:hAnsi="Times New Roman" w:cs="Times New Roman"/>
          <w:sz w:val="24"/>
          <w:szCs w:val="24"/>
        </w:rPr>
        <w:t xml:space="preserve"> </w:t>
      </w:r>
      <w:r w:rsidR="00307295">
        <w:rPr>
          <w:rFonts w:ascii="Times New Roman" w:eastAsia="Times New Roman" w:hAnsi="Times New Roman" w:cs="Times New Roman"/>
          <w:sz w:val="24"/>
          <w:szCs w:val="24"/>
        </w:rPr>
        <w:t>genius</w:t>
      </w:r>
      <w:r w:rsidR="00D777CD">
        <w:rPr>
          <w:rFonts w:ascii="Times New Roman" w:eastAsia="Times New Roman" w:hAnsi="Times New Roman" w:cs="Times New Roman"/>
          <w:sz w:val="24"/>
          <w:szCs w:val="24"/>
        </w:rPr>
        <w:t xml:space="preserve">, </w:t>
      </w:r>
      <w:proofErr w:type="gramStart"/>
      <w:r w:rsidR="00307295">
        <w:rPr>
          <w:rFonts w:ascii="Times New Roman" w:eastAsia="Times New Roman" w:hAnsi="Times New Roman" w:cs="Times New Roman"/>
          <w:sz w:val="24"/>
          <w:szCs w:val="24"/>
        </w:rPr>
        <w:t>enthusias</w:t>
      </w:r>
      <w:r w:rsidR="00D777CD">
        <w:rPr>
          <w:rFonts w:ascii="Times New Roman" w:eastAsia="Times New Roman" w:hAnsi="Times New Roman" w:cs="Times New Roman"/>
          <w:sz w:val="24"/>
          <w:szCs w:val="24"/>
        </w:rPr>
        <w:t>m</w:t>
      </w:r>
      <w:proofErr w:type="gramEnd"/>
      <w:r w:rsidR="00D777CD">
        <w:rPr>
          <w:rFonts w:ascii="Times New Roman" w:eastAsia="Times New Roman" w:hAnsi="Times New Roman" w:cs="Times New Roman"/>
          <w:sz w:val="24"/>
          <w:szCs w:val="24"/>
        </w:rPr>
        <w:t xml:space="preserve"> and </w:t>
      </w:r>
      <w:r w:rsidR="00307295">
        <w:rPr>
          <w:rFonts w:ascii="Times New Roman" w:eastAsia="Times New Roman" w:hAnsi="Times New Roman" w:cs="Times New Roman"/>
          <w:sz w:val="24"/>
          <w:szCs w:val="24"/>
        </w:rPr>
        <w:t>imagination</w:t>
      </w:r>
      <w:r w:rsidR="001E661C">
        <w:rPr>
          <w:rFonts w:ascii="Times New Roman" w:eastAsia="Times New Roman" w:hAnsi="Times New Roman" w:cs="Times New Roman"/>
          <w:sz w:val="24"/>
          <w:szCs w:val="24"/>
        </w:rPr>
        <w:t xml:space="preserve">, with a focus on imagination in </w:t>
      </w:r>
      <w:r w:rsidR="001E661C">
        <w:rPr>
          <w:rFonts w:ascii="Times New Roman" w:eastAsia="Times New Roman" w:hAnsi="Times New Roman" w:cs="Times New Roman"/>
          <w:i/>
          <w:iCs/>
          <w:sz w:val="24"/>
          <w:szCs w:val="24"/>
        </w:rPr>
        <w:t xml:space="preserve">De </w:t>
      </w:r>
      <w:proofErr w:type="spellStart"/>
      <w:r w:rsidR="001E661C">
        <w:rPr>
          <w:rFonts w:ascii="Times New Roman" w:eastAsia="Times New Roman" w:hAnsi="Times New Roman" w:cs="Times New Roman"/>
          <w:i/>
          <w:iCs/>
          <w:sz w:val="24"/>
          <w:szCs w:val="24"/>
        </w:rPr>
        <w:t>l’Allemagne</w:t>
      </w:r>
      <w:proofErr w:type="spellEnd"/>
      <w:r w:rsidR="006C541A">
        <w:rPr>
          <w:rFonts w:ascii="Times New Roman" w:eastAsia="Times New Roman" w:hAnsi="Times New Roman" w:cs="Times New Roman"/>
          <w:i/>
          <w:iCs/>
          <w:sz w:val="24"/>
          <w:szCs w:val="24"/>
        </w:rPr>
        <w:t>.</w:t>
      </w:r>
      <w:r w:rsidR="00BD0190">
        <w:rPr>
          <w:rFonts w:ascii="Times New Roman" w:eastAsia="Times New Roman" w:hAnsi="Times New Roman" w:cs="Times New Roman"/>
          <w:i/>
          <w:iCs/>
          <w:sz w:val="24"/>
          <w:szCs w:val="24"/>
        </w:rPr>
        <w:t xml:space="preserve"> </w:t>
      </w:r>
      <w:r w:rsidR="0046068C">
        <w:rPr>
          <w:rFonts w:ascii="Times New Roman" w:eastAsia="Times New Roman" w:hAnsi="Times New Roman" w:cs="Times New Roman"/>
          <w:sz w:val="24"/>
          <w:szCs w:val="24"/>
        </w:rPr>
        <w:t xml:space="preserve">Genius and enthusiasm will be discussed </w:t>
      </w:r>
      <w:r w:rsidR="006E4113">
        <w:rPr>
          <w:rFonts w:ascii="Times New Roman" w:eastAsia="Times New Roman" w:hAnsi="Times New Roman" w:cs="Times New Roman"/>
          <w:sz w:val="24"/>
          <w:szCs w:val="24"/>
        </w:rPr>
        <w:t>in their connections to imagination, and</w:t>
      </w:r>
      <w:r w:rsidR="003E3764">
        <w:rPr>
          <w:rFonts w:ascii="Times New Roman" w:eastAsia="Times New Roman" w:hAnsi="Times New Roman" w:cs="Times New Roman"/>
          <w:sz w:val="24"/>
          <w:szCs w:val="24"/>
        </w:rPr>
        <w:t xml:space="preserve"> at times I will refer to earlier works of </w:t>
      </w:r>
      <w:proofErr w:type="spellStart"/>
      <w:r w:rsidR="00C2466F">
        <w:rPr>
          <w:rFonts w:ascii="Times New Roman" w:eastAsia="Times New Roman" w:hAnsi="Times New Roman" w:cs="Times New Roman"/>
          <w:sz w:val="24"/>
          <w:szCs w:val="24"/>
        </w:rPr>
        <w:t>Mme</w:t>
      </w:r>
      <w:proofErr w:type="spellEnd"/>
      <w:r w:rsidR="00C2466F">
        <w:rPr>
          <w:rFonts w:ascii="Times New Roman" w:eastAsia="Times New Roman" w:hAnsi="Times New Roman" w:cs="Times New Roman"/>
          <w:sz w:val="24"/>
          <w:szCs w:val="24"/>
        </w:rPr>
        <w:t xml:space="preserve"> de </w:t>
      </w:r>
      <w:r w:rsidR="003E3764">
        <w:rPr>
          <w:rFonts w:ascii="Times New Roman" w:eastAsia="Times New Roman" w:hAnsi="Times New Roman" w:cs="Times New Roman"/>
          <w:sz w:val="24"/>
          <w:szCs w:val="24"/>
        </w:rPr>
        <w:t>Staël’s</w:t>
      </w:r>
      <w:r w:rsidR="00F17A78">
        <w:rPr>
          <w:rFonts w:ascii="Times New Roman" w:eastAsia="Times New Roman" w:hAnsi="Times New Roman" w:cs="Times New Roman"/>
          <w:sz w:val="24"/>
          <w:szCs w:val="24"/>
        </w:rPr>
        <w:t xml:space="preserve">. </w:t>
      </w:r>
      <w:r w:rsidR="00BD0190">
        <w:rPr>
          <w:rFonts w:ascii="Times New Roman" w:eastAsia="Times New Roman" w:hAnsi="Times New Roman" w:cs="Times New Roman"/>
          <w:sz w:val="24"/>
          <w:szCs w:val="24"/>
        </w:rPr>
        <w:t>But i</w:t>
      </w:r>
      <w:r w:rsidR="00F17A78">
        <w:rPr>
          <w:rFonts w:ascii="Times New Roman" w:eastAsia="Times New Roman" w:hAnsi="Times New Roman" w:cs="Times New Roman"/>
          <w:sz w:val="24"/>
          <w:szCs w:val="24"/>
        </w:rPr>
        <w:t xml:space="preserve">magination in </w:t>
      </w:r>
      <w:r w:rsidR="00F17A78">
        <w:rPr>
          <w:rFonts w:ascii="Times New Roman" w:eastAsia="Times New Roman" w:hAnsi="Times New Roman" w:cs="Times New Roman"/>
          <w:i/>
          <w:iCs/>
          <w:sz w:val="24"/>
          <w:szCs w:val="24"/>
        </w:rPr>
        <w:t xml:space="preserve">De </w:t>
      </w:r>
      <w:proofErr w:type="spellStart"/>
      <w:r w:rsidR="00F17A78">
        <w:rPr>
          <w:rFonts w:ascii="Times New Roman" w:eastAsia="Times New Roman" w:hAnsi="Times New Roman" w:cs="Times New Roman"/>
          <w:i/>
          <w:iCs/>
          <w:sz w:val="24"/>
          <w:szCs w:val="24"/>
        </w:rPr>
        <w:t>l’Allemagne</w:t>
      </w:r>
      <w:proofErr w:type="spellEnd"/>
      <w:r w:rsidR="00F17A78">
        <w:rPr>
          <w:rFonts w:ascii="Times New Roman" w:eastAsia="Times New Roman" w:hAnsi="Times New Roman" w:cs="Times New Roman"/>
          <w:i/>
          <w:iCs/>
          <w:sz w:val="24"/>
          <w:szCs w:val="24"/>
        </w:rPr>
        <w:t xml:space="preserve"> </w:t>
      </w:r>
      <w:r w:rsidR="00F17A78">
        <w:rPr>
          <w:rFonts w:ascii="Times New Roman" w:eastAsia="Times New Roman" w:hAnsi="Times New Roman" w:cs="Times New Roman"/>
          <w:sz w:val="24"/>
          <w:szCs w:val="24"/>
        </w:rPr>
        <w:t xml:space="preserve">is </w:t>
      </w:r>
      <w:r w:rsidR="00B83670">
        <w:rPr>
          <w:rFonts w:ascii="Times New Roman" w:eastAsia="Times New Roman" w:hAnsi="Times New Roman" w:cs="Times New Roman"/>
          <w:sz w:val="24"/>
          <w:szCs w:val="24"/>
        </w:rPr>
        <w:t>a particularly good starting place because</w:t>
      </w:r>
      <w:r w:rsidR="004060E0">
        <w:rPr>
          <w:rFonts w:ascii="Times New Roman" w:eastAsia="Times New Roman" w:hAnsi="Times New Roman" w:cs="Times New Roman"/>
          <w:sz w:val="24"/>
          <w:szCs w:val="24"/>
        </w:rPr>
        <w:t xml:space="preserve"> here</w:t>
      </w:r>
      <w:r w:rsidR="00B83670">
        <w:rPr>
          <w:rFonts w:ascii="Times New Roman" w:eastAsia="Times New Roman" w:hAnsi="Times New Roman" w:cs="Times New Roman"/>
          <w:sz w:val="24"/>
          <w:szCs w:val="24"/>
        </w:rPr>
        <w:t xml:space="preserve"> </w:t>
      </w:r>
      <w:proofErr w:type="spellStart"/>
      <w:r w:rsidR="00C2466F">
        <w:rPr>
          <w:rFonts w:ascii="Times New Roman" w:eastAsia="Times New Roman" w:hAnsi="Times New Roman" w:cs="Times New Roman"/>
          <w:sz w:val="24"/>
          <w:szCs w:val="24"/>
        </w:rPr>
        <w:t>Mme</w:t>
      </w:r>
      <w:proofErr w:type="spellEnd"/>
      <w:r w:rsidR="00C2466F">
        <w:rPr>
          <w:rFonts w:ascii="Times New Roman" w:eastAsia="Times New Roman" w:hAnsi="Times New Roman" w:cs="Times New Roman"/>
          <w:sz w:val="24"/>
          <w:szCs w:val="24"/>
        </w:rPr>
        <w:t xml:space="preserve"> de </w:t>
      </w:r>
      <w:r w:rsidR="00B83670">
        <w:rPr>
          <w:rFonts w:ascii="Times New Roman" w:eastAsia="Times New Roman" w:hAnsi="Times New Roman" w:cs="Times New Roman"/>
          <w:sz w:val="24"/>
          <w:szCs w:val="24"/>
        </w:rPr>
        <w:t>Staël articulates her original views on imagination in dialogue with prominent German philosophers</w:t>
      </w:r>
      <w:r w:rsidR="004060E0">
        <w:rPr>
          <w:rFonts w:ascii="Times New Roman" w:eastAsia="Times New Roman" w:hAnsi="Times New Roman" w:cs="Times New Roman"/>
          <w:sz w:val="24"/>
          <w:szCs w:val="24"/>
        </w:rPr>
        <w:t>,</w:t>
      </w:r>
      <w:r w:rsidR="00B83670">
        <w:rPr>
          <w:rFonts w:ascii="Times New Roman" w:eastAsia="Times New Roman" w:hAnsi="Times New Roman" w:cs="Times New Roman"/>
          <w:sz w:val="24"/>
          <w:szCs w:val="24"/>
        </w:rPr>
        <w:t xml:space="preserve"> </w:t>
      </w:r>
      <w:r w:rsidR="00D71EC5">
        <w:rPr>
          <w:rFonts w:ascii="Times New Roman" w:eastAsia="Times New Roman" w:hAnsi="Times New Roman" w:cs="Times New Roman"/>
          <w:sz w:val="24"/>
          <w:szCs w:val="24"/>
        </w:rPr>
        <w:t>at a time when</w:t>
      </w:r>
      <w:r w:rsidR="00B83670">
        <w:rPr>
          <w:rFonts w:ascii="Times New Roman" w:eastAsia="Times New Roman" w:hAnsi="Times New Roman" w:cs="Times New Roman"/>
          <w:sz w:val="24"/>
          <w:szCs w:val="24"/>
        </w:rPr>
        <w:t xml:space="preserve"> </w:t>
      </w:r>
      <w:r w:rsidR="00D71EC5">
        <w:rPr>
          <w:rFonts w:ascii="Times New Roman" w:eastAsia="Times New Roman" w:hAnsi="Times New Roman" w:cs="Times New Roman"/>
          <w:sz w:val="24"/>
          <w:szCs w:val="24"/>
        </w:rPr>
        <w:t>imagination was a topic of keen philosophical interest in Germany</w:t>
      </w:r>
      <w:r w:rsidR="00830809">
        <w:rPr>
          <w:rStyle w:val="FootnoteReference"/>
          <w:rFonts w:ascii="Times New Roman" w:eastAsia="Times New Roman" w:hAnsi="Times New Roman" w:cs="Times New Roman"/>
          <w:sz w:val="24"/>
          <w:szCs w:val="24"/>
        </w:rPr>
        <w:footnoteReference w:id="4"/>
      </w:r>
      <w:r w:rsidR="00B334E4">
        <w:rPr>
          <w:rFonts w:ascii="Times New Roman" w:eastAsia="Times New Roman" w:hAnsi="Times New Roman" w:cs="Times New Roman"/>
          <w:sz w:val="24"/>
          <w:szCs w:val="24"/>
        </w:rPr>
        <w:t>.</w:t>
      </w:r>
      <w:r w:rsidR="006C541A">
        <w:rPr>
          <w:rFonts w:ascii="Times New Roman" w:eastAsia="Times New Roman" w:hAnsi="Times New Roman" w:cs="Times New Roman"/>
          <w:sz w:val="24"/>
          <w:szCs w:val="24"/>
        </w:rPr>
        <w:t xml:space="preserve"> </w:t>
      </w:r>
      <w:proofErr w:type="spellStart"/>
      <w:r w:rsidR="00C2466F">
        <w:rPr>
          <w:rFonts w:ascii="Times New Roman" w:eastAsia="Times New Roman" w:hAnsi="Times New Roman" w:cs="Times New Roman"/>
          <w:sz w:val="24"/>
          <w:szCs w:val="24"/>
        </w:rPr>
        <w:t>Mme</w:t>
      </w:r>
      <w:proofErr w:type="spellEnd"/>
      <w:r w:rsidR="00C2466F">
        <w:rPr>
          <w:rFonts w:ascii="Times New Roman" w:eastAsia="Times New Roman" w:hAnsi="Times New Roman" w:cs="Times New Roman"/>
          <w:sz w:val="24"/>
          <w:szCs w:val="24"/>
        </w:rPr>
        <w:t xml:space="preserve"> de </w:t>
      </w:r>
      <w:r w:rsidR="001F4C74">
        <w:rPr>
          <w:rFonts w:ascii="Times New Roman" w:eastAsia="Times New Roman" w:hAnsi="Times New Roman" w:cs="Times New Roman"/>
          <w:sz w:val="24"/>
          <w:szCs w:val="24"/>
        </w:rPr>
        <w:t>Staël</w:t>
      </w:r>
      <w:r w:rsidR="001F4C74" w:rsidRPr="0077434E">
        <w:rPr>
          <w:rFonts w:ascii="Times New Roman" w:eastAsia="Times New Roman" w:hAnsi="Times New Roman" w:cs="Times New Roman"/>
          <w:sz w:val="24"/>
          <w:szCs w:val="24"/>
        </w:rPr>
        <w:t xml:space="preserve"> is notorious for her distinctive way of engaging with and doing philosophy</w:t>
      </w:r>
      <w:r w:rsidR="00A3664D">
        <w:rPr>
          <w:rFonts w:ascii="Times New Roman" w:eastAsia="Times New Roman" w:hAnsi="Times New Roman" w:cs="Times New Roman"/>
          <w:sz w:val="24"/>
          <w:szCs w:val="24"/>
        </w:rPr>
        <w:t>—</w:t>
      </w:r>
      <w:r w:rsidR="001F4C74" w:rsidRPr="0077434E">
        <w:rPr>
          <w:rFonts w:ascii="Times New Roman" w:eastAsia="Times New Roman" w:hAnsi="Times New Roman" w:cs="Times New Roman"/>
          <w:sz w:val="24"/>
          <w:szCs w:val="24"/>
        </w:rPr>
        <w:t xml:space="preserve">often “arguing” via literary devices rather than plain </w:t>
      </w:r>
      <w:proofErr w:type="gramStart"/>
      <w:r w:rsidR="001F4C74" w:rsidRPr="0077434E">
        <w:rPr>
          <w:rFonts w:ascii="Times New Roman" w:eastAsia="Times New Roman" w:hAnsi="Times New Roman" w:cs="Times New Roman"/>
          <w:sz w:val="24"/>
          <w:szCs w:val="24"/>
        </w:rPr>
        <w:t>arguments</w:t>
      </w:r>
      <w:r w:rsidR="001F4C74">
        <w:rPr>
          <w:rFonts w:ascii="Times New Roman" w:eastAsia="Times New Roman" w:hAnsi="Times New Roman" w:cs="Times New Roman"/>
          <w:sz w:val="24"/>
          <w:szCs w:val="24"/>
        </w:rPr>
        <w:t xml:space="preserve">, </w:t>
      </w:r>
      <w:r w:rsidR="001F4C74" w:rsidRPr="0077434E">
        <w:rPr>
          <w:rFonts w:ascii="Times New Roman" w:eastAsia="Times New Roman" w:hAnsi="Times New Roman" w:cs="Times New Roman"/>
          <w:sz w:val="24"/>
          <w:szCs w:val="24"/>
        </w:rPr>
        <w:t>and</w:t>
      </w:r>
      <w:proofErr w:type="gramEnd"/>
      <w:r w:rsidR="001F4C74" w:rsidRPr="0077434E">
        <w:rPr>
          <w:rFonts w:ascii="Times New Roman" w:eastAsia="Times New Roman" w:hAnsi="Times New Roman" w:cs="Times New Roman"/>
          <w:sz w:val="24"/>
          <w:szCs w:val="24"/>
        </w:rPr>
        <w:t xml:space="preserve"> simplifying the theories of others to promote a favored vision of politico-philosophical development</w:t>
      </w:r>
      <w:r w:rsidR="00EC29B7">
        <w:rPr>
          <w:rFonts w:ascii="Times New Roman" w:eastAsia="Times New Roman" w:hAnsi="Times New Roman" w:cs="Times New Roman"/>
          <w:sz w:val="24"/>
          <w:szCs w:val="24"/>
        </w:rPr>
        <w:t xml:space="preserve"> </w:t>
      </w:r>
      <w:r w:rsidR="00EC29B7" w:rsidRPr="00EC29B7">
        <w:rPr>
          <w:rFonts w:ascii="Times New Roman" w:eastAsia="Times New Roman" w:hAnsi="Times New Roman" w:cs="Times New Roman"/>
          <w:sz w:val="24"/>
          <w:szCs w:val="24"/>
        </w:rPr>
        <w:t>(</w:t>
      </w:r>
      <w:r w:rsidR="00EC29B7" w:rsidRPr="00EC29B7">
        <w:rPr>
          <w:rFonts w:ascii="Times New Roman" w:hAnsi="Times New Roman" w:cs="Times New Roman"/>
          <w:sz w:val="24"/>
          <w:szCs w:val="24"/>
        </w:rPr>
        <w:t xml:space="preserve">Hogsett, 1987; Isbell, 1994; </w:t>
      </w:r>
      <w:proofErr w:type="spellStart"/>
      <w:r w:rsidR="00EC29B7" w:rsidRPr="00EC29B7">
        <w:rPr>
          <w:rFonts w:ascii="Times New Roman" w:hAnsi="Times New Roman" w:cs="Times New Roman"/>
          <w:sz w:val="24"/>
          <w:szCs w:val="24"/>
        </w:rPr>
        <w:t>Higonnet</w:t>
      </w:r>
      <w:proofErr w:type="spellEnd"/>
      <w:r w:rsidR="00EC29B7" w:rsidRPr="00EC29B7">
        <w:rPr>
          <w:rFonts w:ascii="Times New Roman" w:hAnsi="Times New Roman" w:cs="Times New Roman"/>
          <w:sz w:val="24"/>
          <w:szCs w:val="24"/>
        </w:rPr>
        <w:t xml:space="preserve">, 1986; Pagani, 2012; cf. </w:t>
      </w:r>
      <w:proofErr w:type="spellStart"/>
      <w:r w:rsidR="00EC29B7" w:rsidRPr="00EC29B7">
        <w:rPr>
          <w:rFonts w:ascii="Times New Roman" w:hAnsi="Times New Roman" w:cs="Times New Roman"/>
          <w:sz w:val="24"/>
          <w:szCs w:val="24"/>
        </w:rPr>
        <w:t>Monchoux</w:t>
      </w:r>
      <w:proofErr w:type="spellEnd"/>
      <w:r w:rsidR="00EC29B7" w:rsidRPr="00EC29B7">
        <w:rPr>
          <w:rFonts w:ascii="Times New Roman" w:hAnsi="Times New Roman" w:cs="Times New Roman"/>
          <w:sz w:val="24"/>
          <w:szCs w:val="24"/>
        </w:rPr>
        <w:t xml:space="preserve">, 1966; </w:t>
      </w:r>
      <w:proofErr w:type="spellStart"/>
      <w:r w:rsidR="00EC29B7" w:rsidRPr="00EC29B7">
        <w:rPr>
          <w:rFonts w:ascii="Times New Roman" w:hAnsi="Times New Roman" w:cs="Times New Roman"/>
          <w:sz w:val="24"/>
          <w:szCs w:val="24"/>
        </w:rPr>
        <w:t>Macherey</w:t>
      </w:r>
      <w:proofErr w:type="spellEnd"/>
      <w:r w:rsidR="00EC29B7" w:rsidRPr="00EC29B7">
        <w:rPr>
          <w:rFonts w:ascii="Times New Roman" w:hAnsi="Times New Roman" w:cs="Times New Roman"/>
          <w:sz w:val="24"/>
          <w:szCs w:val="24"/>
        </w:rPr>
        <w:t>, 1995; Sanders, 2018; Green, 2020</w:t>
      </w:r>
      <w:r w:rsidR="000B5BF6">
        <w:rPr>
          <w:rFonts w:ascii="Times New Roman" w:hAnsi="Times New Roman" w:cs="Times New Roman"/>
          <w:sz w:val="24"/>
          <w:szCs w:val="24"/>
        </w:rPr>
        <w:t>).</w:t>
      </w:r>
      <w:r w:rsidR="001F4C74" w:rsidRPr="0077434E">
        <w:rPr>
          <w:rFonts w:ascii="Times New Roman" w:eastAsia="Times New Roman" w:hAnsi="Times New Roman" w:cs="Times New Roman"/>
          <w:sz w:val="24"/>
          <w:szCs w:val="24"/>
        </w:rPr>
        <w:t xml:space="preserve"> But in </w:t>
      </w:r>
      <w:r w:rsidR="001F4C74" w:rsidRPr="00C76C14">
        <w:rPr>
          <w:rFonts w:ascii="Times New Roman" w:eastAsia="Times New Roman" w:hAnsi="Times New Roman" w:cs="Times New Roman"/>
          <w:i/>
          <w:iCs/>
          <w:sz w:val="24"/>
          <w:szCs w:val="24"/>
        </w:rPr>
        <w:t xml:space="preserve">De </w:t>
      </w:r>
      <w:proofErr w:type="spellStart"/>
      <w:r w:rsidR="001F4C74" w:rsidRPr="00C76C14">
        <w:rPr>
          <w:rFonts w:ascii="Times New Roman" w:eastAsia="Times New Roman" w:hAnsi="Times New Roman" w:cs="Times New Roman"/>
          <w:i/>
          <w:iCs/>
          <w:sz w:val="24"/>
          <w:szCs w:val="24"/>
        </w:rPr>
        <w:t>l’Allemagne</w:t>
      </w:r>
      <w:proofErr w:type="spellEnd"/>
      <w:r w:rsidR="001F4C74" w:rsidRPr="0077434E">
        <w:rPr>
          <w:rFonts w:ascii="Times New Roman" w:eastAsia="Times New Roman" w:hAnsi="Times New Roman" w:cs="Times New Roman"/>
          <w:sz w:val="24"/>
          <w:szCs w:val="24"/>
        </w:rPr>
        <w:t xml:space="preserve"> we see </w:t>
      </w:r>
      <w:r w:rsidR="007470BF">
        <w:rPr>
          <w:rFonts w:ascii="Times New Roman" w:eastAsia="Times New Roman" w:hAnsi="Times New Roman" w:cs="Times New Roman"/>
          <w:sz w:val="24"/>
          <w:szCs w:val="24"/>
        </w:rPr>
        <w:t>her</w:t>
      </w:r>
      <w:r w:rsidR="001F4C74" w:rsidRPr="0077434E">
        <w:rPr>
          <w:rFonts w:ascii="Times New Roman" w:eastAsia="Times New Roman" w:hAnsi="Times New Roman" w:cs="Times New Roman"/>
          <w:sz w:val="24"/>
          <w:szCs w:val="24"/>
        </w:rPr>
        <w:t xml:space="preserve"> advancing a distinctively French philosophical idiom</w:t>
      </w:r>
      <w:r w:rsidR="001F4C74">
        <w:rPr>
          <w:rFonts w:ascii="Times New Roman" w:eastAsia="Times New Roman" w:hAnsi="Times New Roman" w:cs="Times New Roman"/>
          <w:sz w:val="24"/>
          <w:szCs w:val="24"/>
        </w:rPr>
        <w:t xml:space="preserve"> (</w:t>
      </w:r>
      <w:r w:rsidR="001F4C74" w:rsidRPr="0077434E">
        <w:rPr>
          <w:rFonts w:ascii="Times New Roman" w:eastAsia="Times New Roman" w:hAnsi="Times New Roman" w:cs="Times New Roman"/>
          <w:sz w:val="24"/>
          <w:szCs w:val="24"/>
        </w:rPr>
        <w:t>the genius-enthusiasm-imagination constellation</w:t>
      </w:r>
      <w:r w:rsidR="001F4C74">
        <w:rPr>
          <w:rFonts w:ascii="Times New Roman" w:eastAsia="Times New Roman" w:hAnsi="Times New Roman" w:cs="Times New Roman"/>
          <w:sz w:val="24"/>
          <w:szCs w:val="24"/>
        </w:rPr>
        <w:t xml:space="preserve">) </w:t>
      </w:r>
      <w:r w:rsidR="001F4C74" w:rsidRPr="0077434E">
        <w:rPr>
          <w:rFonts w:ascii="Times New Roman" w:eastAsia="Times New Roman" w:hAnsi="Times New Roman" w:cs="Times New Roman"/>
          <w:sz w:val="24"/>
          <w:szCs w:val="24"/>
        </w:rPr>
        <w:t>through perceptive, earnest engagement with cutting-edge German philosophy.</w:t>
      </w:r>
      <w:r w:rsidR="007470BF">
        <w:rPr>
          <w:rFonts w:ascii="Times New Roman" w:eastAsia="Times New Roman" w:hAnsi="Times New Roman" w:cs="Times New Roman"/>
          <w:sz w:val="24"/>
          <w:szCs w:val="24"/>
        </w:rPr>
        <w:t xml:space="preserve"> </w:t>
      </w:r>
      <w:r w:rsidRPr="0077434E">
        <w:rPr>
          <w:rFonts w:ascii="Times New Roman" w:eastAsia="Times New Roman" w:hAnsi="Times New Roman" w:cs="Times New Roman"/>
          <w:sz w:val="24"/>
          <w:szCs w:val="24"/>
        </w:rPr>
        <w:t xml:space="preserve">Ultimately what we find in </w:t>
      </w:r>
      <w:r w:rsidRPr="000869D9">
        <w:rPr>
          <w:rFonts w:ascii="Times New Roman" w:eastAsia="Times New Roman" w:hAnsi="Times New Roman" w:cs="Times New Roman"/>
          <w:i/>
          <w:iCs/>
          <w:sz w:val="24"/>
          <w:szCs w:val="24"/>
        </w:rPr>
        <w:t xml:space="preserve">De </w:t>
      </w:r>
      <w:proofErr w:type="spellStart"/>
      <w:r w:rsidRPr="000869D9">
        <w:rPr>
          <w:rFonts w:ascii="Times New Roman" w:eastAsia="Times New Roman" w:hAnsi="Times New Roman" w:cs="Times New Roman"/>
          <w:i/>
          <w:iCs/>
          <w:sz w:val="24"/>
          <w:szCs w:val="24"/>
        </w:rPr>
        <w:t>l’Allemagne</w:t>
      </w:r>
      <w:proofErr w:type="spellEnd"/>
      <w:r w:rsidRPr="0077434E">
        <w:rPr>
          <w:rFonts w:ascii="Times New Roman" w:eastAsia="Times New Roman" w:hAnsi="Times New Roman" w:cs="Times New Roman"/>
          <w:sz w:val="24"/>
          <w:szCs w:val="24"/>
        </w:rPr>
        <w:t xml:space="preserve"> is indirect but trenchant criticism of Kant’s views on imagination, and an alignment of Herder</w:t>
      </w:r>
      <w:r>
        <w:rPr>
          <w:rFonts w:ascii="Times New Roman" w:eastAsia="Times New Roman" w:hAnsi="Times New Roman" w:cs="Times New Roman"/>
          <w:sz w:val="24"/>
          <w:szCs w:val="24"/>
        </w:rPr>
        <w:t>—a</w:t>
      </w:r>
      <w:r w:rsidRPr="0077434E">
        <w:rPr>
          <w:rFonts w:ascii="Times New Roman" w:eastAsia="Times New Roman" w:hAnsi="Times New Roman" w:cs="Times New Roman"/>
          <w:sz w:val="24"/>
          <w:szCs w:val="24"/>
        </w:rPr>
        <w:t xml:space="preserve"> student </w:t>
      </w:r>
      <w:r>
        <w:rPr>
          <w:rFonts w:ascii="Times New Roman" w:eastAsia="Times New Roman" w:hAnsi="Times New Roman" w:cs="Times New Roman"/>
          <w:sz w:val="24"/>
          <w:szCs w:val="24"/>
        </w:rPr>
        <w:t>and prominent critic of Kant’s</w:t>
      </w:r>
      <w:r w:rsidR="00AA5F47">
        <w:rPr>
          <w:rFonts w:ascii="Times New Roman" w:eastAsia="Times New Roman" w:hAnsi="Times New Roman" w:cs="Times New Roman"/>
          <w:sz w:val="24"/>
          <w:szCs w:val="24"/>
        </w:rPr>
        <w:t>—</w:t>
      </w:r>
      <w:r w:rsidRPr="0077434E">
        <w:rPr>
          <w:rFonts w:ascii="Times New Roman" w:eastAsia="Times New Roman" w:hAnsi="Times New Roman" w:cs="Times New Roman"/>
          <w:sz w:val="24"/>
          <w:szCs w:val="24"/>
        </w:rPr>
        <w:t xml:space="preserve">with </w:t>
      </w:r>
      <w:r w:rsidR="00964E1E">
        <w:rPr>
          <w:rFonts w:ascii="Times New Roman" w:eastAsia="Times New Roman" w:hAnsi="Times New Roman" w:cs="Times New Roman"/>
          <w:sz w:val="24"/>
          <w:szCs w:val="24"/>
        </w:rPr>
        <w:t>her own</w:t>
      </w:r>
      <w:r w:rsidRPr="0077434E">
        <w:rPr>
          <w:rFonts w:ascii="Times New Roman" w:eastAsia="Times New Roman" w:hAnsi="Times New Roman" w:cs="Times New Roman"/>
          <w:sz w:val="24"/>
          <w:szCs w:val="24"/>
        </w:rPr>
        <w:t xml:space="preserve"> Diderotian-</w:t>
      </w:r>
      <w:proofErr w:type="spellStart"/>
      <w:r w:rsidRPr="0077434E">
        <w:rPr>
          <w:rFonts w:ascii="Times New Roman" w:eastAsia="Times New Roman" w:hAnsi="Times New Roman" w:cs="Times New Roman"/>
          <w:sz w:val="24"/>
          <w:szCs w:val="24"/>
        </w:rPr>
        <w:t>Rousseauian</w:t>
      </w:r>
      <w:proofErr w:type="spellEnd"/>
      <w:r w:rsidRPr="007743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mode of thought</w:t>
      </w:r>
      <w:r w:rsidRPr="0077434E">
        <w:rPr>
          <w:rFonts w:ascii="Times New Roman" w:eastAsia="Times New Roman" w:hAnsi="Times New Roman" w:cs="Times New Roman"/>
          <w:sz w:val="24"/>
          <w:szCs w:val="24"/>
        </w:rPr>
        <w:t xml:space="preserve">. We also find a distinctively French account of the role of imagination in empirical science. </w:t>
      </w:r>
      <w:proofErr w:type="spellStart"/>
      <w:r w:rsidR="00E93518">
        <w:rPr>
          <w:rFonts w:ascii="Times New Roman" w:eastAsia="Times New Roman" w:hAnsi="Times New Roman" w:cs="Times New Roman"/>
          <w:sz w:val="24"/>
          <w:szCs w:val="24"/>
        </w:rPr>
        <w:t>Mme</w:t>
      </w:r>
      <w:proofErr w:type="spellEnd"/>
      <w:r w:rsidR="00E93518">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Staël</w:t>
      </w:r>
      <w:r w:rsidRPr="0077434E">
        <w:rPr>
          <w:rFonts w:ascii="Times New Roman" w:eastAsia="Times New Roman" w:hAnsi="Times New Roman" w:cs="Times New Roman"/>
          <w:sz w:val="24"/>
          <w:szCs w:val="24"/>
        </w:rPr>
        <w:t>’s unusual philosophical metho</w:t>
      </w:r>
      <w:r w:rsidR="000936F5">
        <w:rPr>
          <w:rFonts w:ascii="Times New Roman" w:eastAsia="Times New Roman" w:hAnsi="Times New Roman" w:cs="Times New Roman"/>
          <w:sz w:val="24"/>
          <w:szCs w:val="24"/>
        </w:rPr>
        <w:t>d</w:t>
      </w:r>
      <w:r w:rsidRPr="0077434E">
        <w:rPr>
          <w:rFonts w:ascii="Times New Roman" w:eastAsia="Times New Roman" w:hAnsi="Times New Roman" w:cs="Times New Roman"/>
          <w:sz w:val="24"/>
          <w:szCs w:val="24"/>
        </w:rPr>
        <w:t xml:space="preserve"> is at least partly vindicated by her theory of the imagination in </w:t>
      </w:r>
      <w:r w:rsidRPr="000869D9">
        <w:rPr>
          <w:rFonts w:ascii="Times New Roman" w:eastAsia="Times New Roman" w:hAnsi="Times New Roman" w:cs="Times New Roman"/>
          <w:i/>
          <w:iCs/>
          <w:sz w:val="24"/>
          <w:szCs w:val="24"/>
        </w:rPr>
        <w:t xml:space="preserve">De </w:t>
      </w:r>
      <w:proofErr w:type="spellStart"/>
      <w:r w:rsidRPr="000869D9">
        <w:rPr>
          <w:rFonts w:ascii="Times New Roman" w:eastAsia="Times New Roman" w:hAnsi="Times New Roman" w:cs="Times New Roman"/>
          <w:i/>
          <w:iCs/>
          <w:sz w:val="24"/>
          <w:szCs w:val="24"/>
        </w:rPr>
        <w:t>l’Allemagne</w:t>
      </w:r>
      <w:proofErr w:type="spellEnd"/>
      <w:r w:rsidRPr="0077434E">
        <w:rPr>
          <w:rFonts w:ascii="Times New Roman" w:eastAsia="Times New Roman" w:hAnsi="Times New Roman" w:cs="Times New Roman"/>
          <w:sz w:val="24"/>
          <w:szCs w:val="24"/>
        </w:rPr>
        <w:t xml:space="preserve">, which achieves theoretical rigor without exaggerating the role of reason in </w:t>
      </w:r>
      <w:r>
        <w:rPr>
          <w:rFonts w:ascii="Times New Roman" w:eastAsia="Times New Roman" w:hAnsi="Times New Roman" w:cs="Times New Roman"/>
          <w:sz w:val="24"/>
          <w:szCs w:val="24"/>
        </w:rPr>
        <w:t xml:space="preserve">philosophical </w:t>
      </w:r>
      <w:r w:rsidRPr="0077434E">
        <w:rPr>
          <w:rFonts w:ascii="Times New Roman" w:eastAsia="Times New Roman" w:hAnsi="Times New Roman" w:cs="Times New Roman"/>
          <w:sz w:val="24"/>
          <w:szCs w:val="24"/>
        </w:rPr>
        <w:t>theorizing</w:t>
      </w:r>
      <w:r w:rsidR="00012DAD">
        <w:rPr>
          <w:rFonts w:ascii="Times New Roman" w:eastAsia="Times New Roman" w:hAnsi="Times New Roman" w:cs="Times New Roman"/>
          <w:sz w:val="24"/>
          <w:szCs w:val="24"/>
        </w:rPr>
        <w:t>.</w:t>
      </w:r>
      <w:r w:rsidR="004B3A56">
        <w:rPr>
          <w:rFonts w:ascii="Times New Roman" w:eastAsia="Times New Roman" w:hAnsi="Times New Roman" w:cs="Times New Roman"/>
          <w:sz w:val="24"/>
          <w:szCs w:val="24"/>
        </w:rPr>
        <w:t xml:space="preserve"> This method also</w:t>
      </w:r>
      <w:r w:rsidRPr="0077434E">
        <w:rPr>
          <w:rFonts w:ascii="Times New Roman" w:eastAsia="Times New Roman" w:hAnsi="Times New Roman" w:cs="Times New Roman"/>
          <w:sz w:val="24"/>
          <w:szCs w:val="24"/>
        </w:rPr>
        <w:t xml:space="preserve"> exemplifies </w:t>
      </w:r>
      <w:proofErr w:type="spellStart"/>
      <w:r w:rsidR="00E93518">
        <w:rPr>
          <w:rFonts w:ascii="Times New Roman" w:eastAsia="Times New Roman" w:hAnsi="Times New Roman" w:cs="Times New Roman"/>
          <w:sz w:val="24"/>
          <w:szCs w:val="24"/>
        </w:rPr>
        <w:t>Mme</w:t>
      </w:r>
      <w:proofErr w:type="spellEnd"/>
      <w:r w:rsidR="00E93518">
        <w:rPr>
          <w:rFonts w:ascii="Times New Roman" w:eastAsia="Times New Roman" w:hAnsi="Times New Roman" w:cs="Times New Roman"/>
          <w:sz w:val="24"/>
          <w:szCs w:val="24"/>
        </w:rPr>
        <w:t xml:space="preserve"> de </w:t>
      </w:r>
      <w:r w:rsidR="00497B17">
        <w:rPr>
          <w:rFonts w:ascii="Times New Roman" w:eastAsia="Times New Roman" w:hAnsi="Times New Roman" w:cs="Times New Roman"/>
          <w:sz w:val="24"/>
          <w:szCs w:val="24"/>
        </w:rPr>
        <w:t>Staël</w:t>
      </w:r>
      <w:r w:rsidR="00497B17" w:rsidRPr="0077434E">
        <w:rPr>
          <w:rFonts w:ascii="Times New Roman" w:eastAsia="Times New Roman" w:hAnsi="Times New Roman" w:cs="Times New Roman"/>
          <w:sz w:val="24"/>
          <w:szCs w:val="24"/>
        </w:rPr>
        <w:t>’s</w:t>
      </w:r>
      <w:r w:rsidRPr="0077434E">
        <w:rPr>
          <w:rFonts w:ascii="Times New Roman" w:eastAsia="Times New Roman" w:hAnsi="Times New Roman" w:cs="Times New Roman"/>
          <w:sz w:val="24"/>
          <w:szCs w:val="24"/>
        </w:rPr>
        <w:t xml:space="preserve"> </w:t>
      </w:r>
      <w:r w:rsidR="00497B17">
        <w:rPr>
          <w:rFonts w:ascii="Times New Roman" w:eastAsia="Times New Roman" w:hAnsi="Times New Roman" w:cs="Times New Roman"/>
          <w:sz w:val="24"/>
          <w:szCs w:val="24"/>
        </w:rPr>
        <w:t>oft-noted</w:t>
      </w:r>
      <w:r w:rsidR="00397ABA">
        <w:rPr>
          <w:rFonts w:ascii="Times New Roman" w:eastAsia="Times New Roman" w:hAnsi="Times New Roman" w:cs="Times New Roman"/>
          <w:sz w:val="24"/>
          <w:szCs w:val="24"/>
        </w:rPr>
        <w:t xml:space="preserve"> </w:t>
      </w:r>
      <w:r w:rsidRPr="0077434E">
        <w:rPr>
          <w:rFonts w:ascii="Times New Roman" w:eastAsia="Times New Roman" w:hAnsi="Times New Roman" w:cs="Times New Roman"/>
          <w:sz w:val="24"/>
          <w:szCs w:val="24"/>
        </w:rPr>
        <w:t>cosmopolitan</w:t>
      </w:r>
      <w:r w:rsidR="00397ABA">
        <w:rPr>
          <w:rFonts w:ascii="Times New Roman" w:eastAsia="Times New Roman" w:hAnsi="Times New Roman" w:cs="Times New Roman"/>
          <w:sz w:val="24"/>
          <w:szCs w:val="24"/>
        </w:rPr>
        <w:t>ism</w:t>
      </w:r>
      <w:r w:rsidRPr="0077434E">
        <w:rPr>
          <w:rFonts w:ascii="Times New Roman" w:eastAsia="Times New Roman" w:hAnsi="Times New Roman" w:cs="Times New Roman"/>
          <w:sz w:val="24"/>
          <w:szCs w:val="24"/>
        </w:rPr>
        <w:t xml:space="preserve"> by advancing the best of French Enlightenment thought through engagement with another nation’s philosophical tradition.</w:t>
      </w:r>
      <w:r>
        <w:rPr>
          <w:rFonts w:ascii="Times New Roman" w:eastAsia="Times New Roman" w:hAnsi="Times New Roman" w:cs="Times New Roman"/>
          <w:sz w:val="24"/>
          <w:szCs w:val="24"/>
        </w:rPr>
        <w:t xml:space="preserve"> </w:t>
      </w:r>
      <w:proofErr w:type="spellStart"/>
      <w:r w:rsidR="006C58A7">
        <w:rPr>
          <w:rFonts w:ascii="Times New Roman" w:eastAsia="Times New Roman" w:hAnsi="Times New Roman" w:cs="Times New Roman"/>
          <w:sz w:val="24"/>
          <w:szCs w:val="24"/>
        </w:rPr>
        <w:t>Mme</w:t>
      </w:r>
      <w:proofErr w:type="spellEnd"/>
      <w:r w:rsidR="006C58A7">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Staël</w:t>
      </w:r>
      <w:r w:rsidR="00406681">
        <w:rPr>
          <w:rFonts w:ascii="Times New Roman" w:eastAsia="Times New Roman" w:hAnsi="Times New Roman" w:cs="Times New Roman"/>
          <w:sz w:val="24"/>
          <w:szCs w:val="24"/>
        </w:rPr>
        <w:t xml:space="preserve">’s philosophical acumen has often been called into doubt, and </w:t>
      </w:r>
      <w:r w:rsidR="00593CD8">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w:t>
      </w:r>
      <w:r w:rsidR="00593CD8">
        <w:rPr>
          <w:rFonts w:ascii="Times New Roman" w:eastAsia="Times New Roman" w:hAnsi="Times New Roman" w:cs="Times New Roman"/>
          <w:sz w:val="24"/>
          <w:szCs w:val="24"/>
        </w:rPr>
        <w:t>is not widely seen a</w:t>
      </w:r>
      <w:r w:rsidR="00FE49A1">
        <w:rPr>
          <w:rFonts w:ascii="Times New Roman" w:eastAsia="Times New Roman" w:hAnsi="Times New Roman" w:cs="Times New Roman"/>
          <w:sz w:val="24"/>
          <w:szCs w:val="24"/>
        </w:rPr>
        <w:t>s</w:t>
      </w:r>
      <w:r w:rsidR="00593CD8">
        <w:rPr>
          <w:rFonts w:ascii="Times New Roman" w:eastAsia="Times New Roman" w:hAnsi="Times New Roman" w:cs="Times New Roman"/>
          <w:sz w:val="24"/>
          <w:szCs w:val="24"/>
        </w:rPr>
        <w:t xml:space="preserve"> a philosopher</w:t>
      </w:r>
      <w:r w:rsidR="00C77F93">
        <w:rPr>
          <w:rFonts w:ascii="Times New Roman" w:eastAsia="Times New Roman" w:hAnsi="Times New Roman" w:cs="Times New Roman"/>
          <w:sz w:val="24"/>
          <w:szCs w:val="24"/>
        </w:rPr>
        <w:t>. Furthermore</w:t>
      </w:r>
      <w:r w:rsidR="00FE49A1">
        <w:rPr>
          <w:rFonts w:ascii="Times New Roman" w:eastAsia="Times New Roman" w:hAnsi="Times New Roman" w:cs="Times New Roman"/>
          <w:sz w:val="24"/>
          <w:szCs w:val="24"/>
        </w:rPr>
        <w:t>, those who do</w:t>
      </w:r>
      <w:r w:rsidR="00C77F93">
        <w:rPr>
          <w:rFonts w:ascii="Times New Roman" w:eastAsia="Times New Roman" w:hAnsi="Times New Roman" w:cs="Times New Roman"/>
          <w:sz w:val="24"/>
          <w:szCs w:val="24"/>
        </w:rPr>
        <w:t xml:space="preserve"> see her as a philosopher</w:t>
      </w:r>
      <w:r w:rsidR="002873A3">
        <w:rPr>
          <w:rFonts w:ascii="Times New Roman" w:eastAsia="Times New Roman" w:hAnsi="Times New Roman" w:cs="Times New Roman"/>
          <w:sz w:val="24"/>
          <w:szCs w:val="24"/>
        </w:rPr>
        <w:t xml:space="preserve"> generally see her as a social and political philosopher</w:t>
      </w:r>
      <w:r w:rsidR="00FE49A1">
        <w:rPr>
          <w:rFonts w:ascii="Times New Roman" w:eastAsia="Times New Roman" w:hAnsi="Times New Roman" w:cs="Times New Roman"/>
          <w:sz w:val="24"/>
          <w:szCs w:val="24"/>
        </w:rPr>
        <w:t xml:space="preserve">, </w:t>
      </w:r>
      <w:r w:rsidR="007863A8">
        <w:rPr>
          <w:rFonts w:ascii="Times New Roman" w:eastAsia="Times New Roman" w:hAnsi="Times New Roman" w:cs="Times New Roman"/>
          <w:sz w:val="24"/>
          <w:szCs w:val="24"/>
        </w:rPr>
        <w:t>emphasizing her interest, as a woman, in gender</w:t>
      </w:r>
      <w:r w:rsidR="003B1923">
        <w:rPr>
          <w:rFonts w:ascii="Times New Roman" w:eastAsia="Times New Roman" w:hAnsi="Times New Roman" w:cs="Times New Roman"/>
          <w:sz w:val="24"/>
          <w:szCs w:val="24"/>
        </w:rPr>
        <w:t xml:space="preserve"> roles</w:t>
      </w:r>
      <w:r w:rsidR="00296FD7">
        <w:rPr>
          <w:rFonts w:ascii="Times New Roman" w:eastAsia="Times New Roman" w:hAnsi="Times New Roman" w:cs="Times New Roman"/>
          <w:sz w:val="24"/>
          <w:szCs w:val="24"/>
        </w:rPr>
        <w:t xml:space="preserve"> </w:t>
      </w:r>
      <w:r w:rsidR="00296FD7" w:rsidRPr="00296FD7">
        <w:rPr>
          <w:rFonts w:ascii="Times New Roman" w:eastAsia="Times New Roman" w:hAnsi="Times New Roman" w:cs="Times New Roman"/>
          <w:sz w:val="24"/>
          <w:szCs w:val="24"/>
        </w:rPr>
        <w:t xml:space="preserve">(Green, 1916; </w:t>
      </w:r>
      <w:r w:rsidR="002110EB">
        <w:rPr>
          <w:rFonts w:ascii="Times New Roman" w:eastAsia="Times New Roman" w:hAnsi="Times New Roman" w:cs="Times New Roman"/>
          <w:sz w:val="24"/>
          <w:szCs w:val="24"/>
        </w:rPr>
        <w:t xml:space="preserve">Jaume, 1997; </w:t>
      </w:r>
      <w:proofErr w:type="spellStart"/>
      <w:r w:rsidR="00296FD7" w:rsidRPr="00296FD7">
        <w:rPr>
          <w:rFonts w:ascii="Times New Roman" w:eastAsia="Times New Roman" w:hAnsi="Times New Roman" w:cs="Times New Roman"/>
          <w:sz w:val="24"/>
          <w:szCs w:val="24"/>
        </w:rPr>
        <w:t>Marso</w:t>
      </w:r>
      <w:proofErr w:type="spellEnd"/>
      <w:r w:rsidR="00296FD7" w:rsidRPr="00296FD7">
        <w:rPr>
          <w:rFonts w:ascii="Times New Roman" w:eastAsia="Times New Roman" w:hAnsi="Times New Roman" w:cs="Times New Roman"/>
          <w:sz w:val="24"/>
          <w:szCs w:val="24"/>
        </w:rPr>
        <w:t>,</w:t>
      </w:r>
      <w:r w:rsidR="00296FD7">
        <w:rPr>
          <w:rFonts w:ascii="Times New Roman" w:eastAsia="Times New Roman" w:hAnsi="Times New Roman" w:cs="Times New Roman"/>
          <w:sz w:val="24"/>
          <w:szCs w:val="24"/>
        </w:rPr>
        <w:t xml:space="preserve"> </w:t>
      </w:r>
      <w:r w:rsidR="00296FD7" w:rsidRPr="00296FD7">
        <w:rPr>
          <w:rFonts w:ascii="Times New Roman" w:eastAsia="Times New Roman" w:hAnsi="Times New Roman" w:cs="Times New Roman"/>
          <w:sz w:val="24"/>
          <w:szCs w:val="24"/>
        </w:rPr>
        <w:t>1997; Hillman, 2011; Fontana, 2016)</w:t>
      </w:r>
      <w:r w:rsidR="00296FD7">
        <w:rPr>
          <w:rFonts w:ascii="Times New Roman" w:eastAsia="Times New Roman" w:hAnsi="Times New Roman" w:cs="Times New Roman"/>
          <w:sz w:val="24"/>
          <w:szCs w:val="24"/>
        </w:rPr>
        <w:t xml:space="preserve">. </w:t>
      </w:r>
      <w:r w:rsidR="001407C4">
        <w:rPr>
          <w:rFonts w:ascii="Times New Roman" w:eastAsia="Times New Roman" w:hAnsi="Times New Roman" w:cs="Times New Roman"/>
          <w:sz w:val="24"/>
          <w:szCs w:val="24"/>
        </w:rPr>
        <w:t>But t</w:t>
      </w:r>
      <w:r>
        <w:rPr>
          <w:rFonts w:ascii="Times New Roman" w:eastAsia="Times New Roman" w:hAnsi="Times New Roman" w:cs="Times New Roman"/>
          <w:sz w:val="24"/>
          <w:szCs w:val="24"/>
        </w:rPr>
        <w:t xml:space="preserve">he philosophical sophistication of </w:t>
      </w:r>
      <w:r>
        <w:rPr>
          <w:rFonts w:ascii="Times New Roman" w:eastAsia="Times New Roman" w:hAnsi="Times New Roman" w:cs="Times New Roman"/>
          <w:sz w:val="24"/>
          <w:szCs w:val="24"/>
        </w:rPr>
        <w:lastRenderedPageBreak/>
        <w:t xml:space="preserve">her </w:t>
      </w:r>
      <w:r w:rsidR="00397ABA">
        <w:rPr>
          <w:rFonts w:ascii="Times New Roman" w:eastAsia="Times New Roman" w:hAnsi="Times New Roman" w:cs="Times New Roman"/>
          <w:sz w:val="24"/>
          <w:szCs w:val="24"/>
        </w:rPr>
        <w:t>treatment</w:t>
      </w:r>
      <w:r>
        <w:rPr>
          <w:rFonts w:ascii="Times New Roman" w:eastAsia="Times New Roman" w:hAnsi="Times New Roman" w:cs="Times New Roman"/>
          <w:sz w:val="24"/>
          <w:szCs w:val="24"/>
        </w:rPr>
        <w:t xml:space="preserve"> of imagination is evidence that she is a highly competent philosopher engaged not just in social and political philosophy, but historically significant philosophical psychology</w:t>
      </w:r>
      <w:r w:rsidR="00B334E4">
        <w:rPr>
          <w:rFonts w:ascii="Times New Roman" w:eastAsia="Times New Roman" w:hAnsi="Times New Roman" w:cs="Times New Roman"/>
          <w:sz w:val="24"/>
          <w:szCs w:val="24"/>
        </w:rPr>
        <w:t>.</w:t>
      </w:r>
    </w:p>
    <w:p w14:paraId="205379B7" w14:textId="3E7752A5" w:rsidR="0051687D" w:rsidRPr="00147AD8" w:rsidRDefault="003D6C7A" w:rsidP="0051687D">
      <w:pPr>
        <w:spacing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 clear, </w:t>
      </w:r>
      <w:r w:rsidR="008053EE">
        <w:rPr>
          <w:rFonts w:ascii="Times New Roman" w:eastAsia="Times New Roman" w:hAnsi="Times New Roman" w:cs="Times New Roman"/>
          <w:sz w:val="24"/>
          <w:szCs w:val="24"/>
        </w:rPr>
        <w:t xml:space="preserve">I am unaware of previous attempts to reconstruct </w:t>
      </w:r>
      <w:proofErr w:type="spellStart"/>
      <w:r w:rsidR="006C58A7">
        <w:rPr>
          <w:rFonts w:ascii="Times New Roman" w:eastAsia="Times New Roman" w:hAnsi="Times New Roman" w:cs="Times New Roman"/>
          <w:sz w:val="24"/>
          <w:szCs w:val="24"/>
        </w:rPr>
        <w:t>Mme</w:t>
      </w:r>
      <w:proofErr w:type="spellEnd"/>
      <w:r w:rsidR="006C58A7">
        <w:rPr>
          <w:rFonts w:ascii="Times New Roman" w:eastAsia="Times New Roman" w:hAnsi="Times New Roman" w:cs="Times New Roman"/>
          <w:sz w:val="24"/>
          <w:szCs w:val="24"/>
        </w:rPr>
        <w:t xml:space="preserve"> de </w:t>
      </w:r>
      <w:r w:rsidR="008053EE">
        <w:rPr>
          <w:rFonts w:ascii="Times New Roman" w:eastAsia="Times New Roman" w:hAnsi="Times New Roman" w:cs="Times New Roman"/>
          <w:sz w:val="24"/>
          <w:szCs w:val="24"/>
        </w:rPr>
        <w:t>Staël’s philosophical psychology, and</w:t>
      </w:r>
      <w:r w:rsidR="004A1E68">
        <w:rPr>
          <w:rFonts w:ascii="Times New Roman" w:eastAsia="Times New Roman" w:hAnsi="Times New Roman" w:cs="Times New Roman"/>
          <w:sz w:val="24"/>
          <w:szCs w:val="24"/>
        </w:rPr>
        <w:t xml:space="preserve"> its presence in her </w:t>
      </w:r>
      <w:r w:rsidR="004A1E68" w:rsidRPr="0077434E">
        <w:rPr>
          <w:rFonts w:ascii="Times New Roman" w:eastAsia="Times New Roman" w:hAnsi="Times New Roman" w:cs="Times New Roman"/>
          <w:sz w:val="24"/>
          <w:szCs w:val="24"/>
        </w:rPr>
        <w:t>oeuvre</w:t>
      </w:r>
      <w:r w:rsidR="004A1E68">
        <w:rPr>
          <w:rFonts w:ascii="Times New Roman" w:eastAsia="Times New Roman" w:hAnsi="Times New Roman" w:cs="Times New Roman"/>
          <w:sz w:val="24"/>
          <w:szCs w:val="24"/>
        </w:rPr>
        <w:t xml:space="preserve"> goes mostly unacknowledged</w:t>
      </w:r>
      <w:r w:rsidR="00F379E7">
        <w:rPr>
          <w:rFonts w:ascii="Times New Roman" w:eastAsia="Times New Roman" w:hAnsi="Times New Roman" w:cs="Times New Roman"/>
          <w:sz w:val="24"/>
          <w:szCs w:val="24"/>
        </w:rPr>
        <w:t xml:space="preserve">. </w:t>
      </w:r>
      <w:proofErr w:type="spellStart"/>
      <w:r w:rsidR="00F379E7" w:rsidRPr="00347FC2">
        <w:rPr>
          <w:rFonts w:ascii="Times New Roman" w:eastAsia="Times New Roman" w:hAnsi="Times New Roman" w:cs="Times New Roman"/>
          <w:sz w:val="24"/>
          <w:szCs w:val="24"/>
        </w:rPr>
        <w:t>Cuillé</w:t>
      </w:r>
      <w:proofErr w:type="spellEnd"/>
      <w:r w:rsidR="00D245AD">
        <w:rPr>
          <w:rFonts w:ascii="Times New Roman" w:eastAsia="Times New Roman" w:hAnsi="Times New Roman" w:cs="Times New Roman"/>
          <w:sz w:val="24"/>
          <w:szCs w:val="24"/>
        </w:rPr>
        <w:t xml:space="preserve"> herself, on whom I </w:t>
      </w:r>
      <w:r w:rsidR="00E80F21">
        <w:rPr>
          <w:rFonts w:ascii="Times New Roman" w:eastAsia="Times New Roman" w:hAnsi="Times New Roman" w:cs="Times New Roman"/>
          <w:sz w:val="24"/>
          <w:szCs w:val="24"/>
        </w:rPr>
        <w:t>have already relied greatly,</w:t>
      </w:r>
      <w:r w:rsidR="00F379E7">
        <w:rPr>
          <w:rFonts w:ascii="Times New Roman" w:eastAsia="Times New Roman" w:hAnsi="Times New Roman" w:cs="Times New Roman"/>
          <w:sz w:val="24"/>
          <w:szCs w:val="24"/>
        </w:rPr>
        <w:t xml:space="preserve"> groups </w:t>
      </w:r>
      <w:proofErr w:type="spellStart"/>
      <w:r w:rsidR="006C58A7">
        <w:rPr>
          <w:rFonts w:ascii="Times New Roman" w:eastAsia="Times New Roman" w:hAnsi="Times New Roman" w:cs="Times New Roman"/>
          <w:sz w:val="24"/>
          <w:szCs w:val="24"/>
        </w:rPr>
        <w:t>Mme</w:t>
      </w:r>
      <w:proofErr w:type="spellEnd"/>
      <w:r w:rsidR="006C58A7">
        <w:rPr>
          <w:rFonts w:ascii="Times New Roman" w:eastAsia="Times New Roman" w:hAnsi="Times New Roman" w:cs="Times New Roman"/>
          <w:sz w:val="24"/>
          <w:szCs w:val="24"/>
        </w:rPr>
        <w:t xml:space="preserve"> de </w:t>
      </w:r>
      <w:r w:rsidR="00F379E7">
        <w:rPr>
          <w:rFonts w:ascii="Times New Roman" w:eastAsia="Times New Roman" w:hAnsi="Times New Roman" w:cs="Times New Roman"/>
          <w:sz w:val="24"/>
          <w:szCs w:val="24"/>
        </w:rPr>
        <w:t xml:space="preserve">Staël with James Macpherson </w:t>
      </w:r>
      <w:r w:rsidR="003B2931">
        <w:rPr>
          <w:rFonts w:ascii="Times New Roman" w:eastAsia="Times New Roman" w:hAnsi="Times New Roman" w:cs="Times New Roman"/>
          <w:sz w:val="24"/>
          <w:szCs w:val="24"/>
        </w:rPr>
        <w:t>(</w:t>
      </w:r>
      <w:r w:rsidR="00F379E7">
        <w:rPr>
          <w:rFonts w:ascii="Times New Roman" w:eastAsia="Times New Roman" w:hAnsi="Times New Roman" w:cs="Times New Roman"/>
          <w:sz w:val="24"/>
          <w:szCs w:val="24"/>
        </w:rPr>
        <w:t>“Ossian”</w:t>
      </w:r>
      <w:r w:rsidR="003B2931">
        <w:rPr>
          <w:rFonts w:ascii="Times New Roman" w:eastAsia="Times New Roman" w:hAnsi="Times New Roman" w:cs="Times New Roman"/>
          <w:sz w:val="24"/>
          <w:szCs w:val="24"/>
        </w:rPr>
        <w:t>)</w:t>
      </w:r>
      <w:r w:rsidR="00F379E7">
        <w:rPr>
          <w:rFonts w:ascii="Times New Roman" w:eastAsia="Times New Roman" w:hAnsi="Times New Roman" w:cs="Times New Roman"/>
          <w:sz w:val="24"/>
          <w:szCs w:val="24"/>
        </w:rPr>
        <w:t xml:space="preserve"> as giving a </w:t>
      </w:r>
      <w:r w:rsidR="007D4BEE">
        <w:rPr>
          <w:rFonts w:ascii="Times New Roman" w:eastAsia="Times New Roman" w:hAnsi="Times New Roman" w:cs="Times New Roman"/>
          <w:sz w:val="24"/>
          <w:szCs w:val="24"/>
        </w:rPr>
        <w:t>“</w:t>
      </w:r>
      <w:r w:rsidR="00AA6BBF" w:rsidRPr="007D4BEE">
        <w:rPr>
          <w:rFonts w:ascii="Times New Roman" w:eastAsia="Times New Roman" w:hAnsi="Times New Roman" w:cs="Times New Roman"/>
          <w:sz w:val="24"/>
          <w:szCs w:val="24"/>
        </w:rPr>
        <w:t>poetics</w:t>
      </w:r>
      <w:r w:rsidR="007D4BEE">
        <w:rPr>
          <w:rFonts w:ascii="Times New Roman" w:eastAsia="Times New Roman" w:hAnsi="Times New Roman" w:cs="Times New Roman"/>
          <w:sz w:val="24"/>
          <w:szCs w:val="24"/>
        </w:rPr>
        <w:t>” of nature</w:t>
      </w:r>
      <w:r w:rsidR="00AA6BBF">
        <w:rPr>
          <w:rFonts w:ascii="Times New Roman" w:eastAsia="Times New Roman" w:hAnsi="Times New Roman" w:cs="Times New Roman"/>
          <w:sz w:val="24"/>
          <w:szCs w:val="24"/>
        </w:rPr>
        <w:t xml:space="preserve"> rather than a </w:t>
      </w:r>
      <w:r w:rsidR="00AA6BBF" w:rsidRPr="00AA6BBF">
        <w:rPr>
          <w:rFonts w:ascii="Times New Roman" w:eastAsia="Times New Roman" w:hAnsi="Times New Roman" w:cs="Times New Roman"/>
          <w:sz w:val="24"/>
          <w:szCs w:val="24"/>
        </w:rPr>
        <w:t>philosophy</w:t>
      </w:r>
      <w:r w:rsidR="00AA6BBF">
        <w:rPr>
          <w:rFonts w:ascii="Times New Roman" w:eastAsia="Times New Roman" w:hAnsi="Times New Roman" w:cs="Times New Roman"/>
          <w:sz w:val="24"/>
          <w:szCs w:val="24"/>
        </w:rPr>
        <w:t xml:space="preserve"> of nature,</w:t>
      </w:r>
      <w:r w:rsidR="00F379E7">
        <w:rPr>
          <w:rFonts w:ascii="Times New Roman" w:eastAsia="Times New Roman" w:hAnsi="Times New Roman" w:cs="Times New Roman"/>
          <w:sz w:val="24"/>
          <w:szCs w:val="24"/>
        </w:rPr>
        <w:t xml:space="preserve"> </w:t>
      </w:r>
      <w:proofErr w:type="gramStart"/>
      <w:r w:rsidR="007410DC">
        <w:rPr>
          <w:rFonts w:ascii="Times New Roman" w:eastAsia="Times New Roman" w:hAnsi="Times New Roman" w:cs="Times New Roman"/>
          <w:sz w:val="24"/>
          <w:szCs w:val="24"/>
        </w:rPr>
        <w:t xml:space="preserve">based </w:t>
      </w:r>
      <w:r w:rsidR="000D7600">
        <w:rPr>
          <w:rFonts w:ascii="Times New Roman" w:eastAsia="Times New Roman" w:hAnsi="Times New Roman" w:cs="Times New Roman"/>
          <w:sz w:val="24"/>
          <w:szCs w:val="24"/>
        </w:rPr>
        <w:t xml:space="preserve">in </w:t>
      </w:r>
      <w:r w:rsidR="002C565B">
        <w:rPr>
          <w:rFonts w:ascii="Times New Roman" w:eastAsia="Times New Roman" w:hAnsi="Times New Roman" w:cs="Times New Roman"/>
          <w:sz w:val="24"/>
          <w:szCs w:val="24"/>
        </w:rPr>
        <w:t xml:space="preserve">large </w:t>
      </w:r>
      <w:r w:rsidR="000D7600">
        <w:rPr>
          <w:rFonts w:ascii="Times New Roman" w:eastAsia="Times New Roman" w:hAnsi="Times New Roman" w:cs="Times New Roman"/>
          <w:sz w:val="24"/>
          <w:szCs w:val="24"/>
        </w:rPr>
        <w:t xml:space="preserve">part </w:t>
      </w:r>
      <w:r w:rsidR="007410DC">
        <w:rPr>
          <w:rFonts w:ascii="Times New Roman" w:eastAsia="Times New Roman" w:hAnsi="Times New Roman" w:cs="Times New Roman"/>
          <w:sz w:val="24"/>
          <w:szCs w:val="24"/>
        </w:rPr>
        <w:t>on</w:t>
      </w:r>
      <w:proofErr w:type="gramEnd"/>
      <w:r w:rsidR="00F379E7">
        <w:rPr>
          <w:rFonts w:ascii="Times New Roman" w:eastAsia="Times New Roman" w:hAnsi="Times New Roman" w:cs="Times New Roman"/>
          <w:sz w:val="24"/>
          <w:szCs w:val="24"/>
        </w:rPr>
        <w:t xml:space="preserve"> </w:t>
      </w:r>
      <w:proofErr w:type="spellStart"/>
      <w:r w:rsidR="006C58A7">
        <w:rPr>
          <w:rFonts w:ascii="Times New Roman" w:eastAsia="Times New Roman" w:hAnsi="Times New Roman" w:cs="Times New Roman"/>
          <w:sz w:val="24"/>
          <w:szCs w:val="24"/>
        </w:rPr>
        <w:t>Mme</w:t>
      </w:r>
      <w:proofErr w:type="spellEnd"/>
      <w:r w:rsidR="006C58A7">
        <w:rPr>
          <w:rFonts w:ascii="Times New Roman" w:eastAsia="Times New Roman" w:hAnsi="Times New Roman" w:cs="Times New Roman"/>
          <w:sz w:val="24"/>
          <w:szCs w:val="24"/>
        </w:rPr>
        <w:t xml:space="preserve"> de </w:t>
      </w:r>
      <w:r w:rsidR="00F379E7">
        <w:rPr>
          <w:rFonts w:ascii="Times New Roman" w:eastAsia="Times New Roman" w:hAnsi="Times New Roman" w:cs="Times New Roman"/>
          <w:sz w:val="24"/>
          <w:szCs w:val="24"/>
        </w:rPr>
        <w:t xml:space="preserve">Staël’s </w:t>
      </w:r>
      <w:r w:rsidR="00F31401">
        <w:rPr>
          <w:rFonts w:ascii="Times New Roman" w:eastAsia="Times New Roman" w:hAnsi="Times New Roman" w:cs="Times New Roman"/>
          <w:sz w:val="24"/>
          <w:szCs w:val="24"/>
        </w:rPr>
        <w:t>interest</w:t>
      </w:r>
      <w:r w:rsidR="00F379E7">
        <w:rPr>
          <w:rFonts w:ascii="Times New Roman" w:eastAsia="Times New Roman" w:hAnsi="Times New Roman" w:cs="Times New Roman"/>
          <w:sz w:val="24"/>
          <w:szCs w:val="24"/>
        </w:rPr>
        <w:t xml:space="preserve"> </w:t>
      </w:r>
      <w:r w:rsidR="00F31401">
        <w:rPr>
          <w:rFonts w:ascii="Times New Roman" w:eastAsia="Times New Roman" w:hAnsi="Times New Roman" w:cs="Times New Roman"/>
          <w:sz w:val="24"/>
          <w:szCs w:val="24"/>
        </w:rPr>
        <w:t>i</w:t>
      </w:r>
      <w:r w:rsidR="00F379E7">
        <w:rPr>
          <w:rFonts w:ascii="Times New Roman" w:eastAsia="Times New Roman" w:hAnsi="Times New Roman" w:cs="Times New Roman"/>
          <w:sz w:val="24"/>
          <w:szCs w:val="24"/>
        </w:rPr>
        <w:t>n melancholy</w:t>
      </w:r>
      <w:r w:rsidR="00E321F4">
        <w:rPr>
          <w:rFonts w:ascii="Times New Roman" w:eastAsia="Times New Roman" w:hAnsi="Times New Roman" w:cs="Times New Roman"/>
          <w:sz w:val="24"/>
          <w:szCs w:val="24"/>
        </w:rPr>
        <w:t xml:space="preserve"> (</w:t>
      </w:r>
      <w:r w:rsidR="00934F75" w:rsidRPr="00934F75">
        <w:rPr>
          <w:rFonts w:ascii="Times New Roman" w:eastAsia="Times New Roman" w:hAnsi="Times New Roman" w:cs="Times New Roman"/>
          <w:i/>
          <w:iCs/>
          <w:sz w:val="24"/>
          <w:szCs w:val="24"/>
        </w:rPr>
        <w:t xml:space="preserve">la </w:t>
      </w:r>
      <w:proofErr w:type="spellStart"/>
      <w:r w:rsidR="00934F75" w:rsidRPr="00934F75">
        <w:rPr>
          <w:rFonts w:ascii="Times New Roman" w:eastAsia="Times New Roman" w:hAnsi="Times New Roman" w:cs="Times New Roman"/>
          <w:i/>
          <w:iCs/>
          <w:sz w:val="24"/>
          <w:szCs w:val="24"/>
        </w:rPr>
        <w:t>mélancolie</w:t>
      </w:r>
      <w:proofErr w:type="spellEnd"/>
      <w:r w:rsidR="00934F75">
        <w:rPr>
          <w:rFonts w:ascii="Times New Roman" w:eastAsia="Times New Roman" w:hAnsi="Times New Roman" w:cs="Times New Roman"/>
          <w:sz w:val="24"/>
          <w:szCs w:val="24"/>
        </w:rPr>
        <w:t>)</w:t>
      </w:r>
      <w:r w:rsidR="00F379E7">
        <w:rPr>
          <w:rFonts w:ascii="Times New Roman" w:eastAsia="Times New Roman" w:hAnsi="Times New Roman" w:cs="Times New Roman"/>
          <w:sz w:val="24"/>
          <w:szCs w:val="24"/>
        </w:rPr>
        <w:t xml:space="preserve"> in </w:t>
      </w:r>
      <w:r w:rsidR="00F379E7">
        <w:rPr>
          <w:rFonts w:ascii="Times New Roman" w:eastAsia="Times New Roman" w:hAnsi="Times New Roman" w:cs="Times New Roman"/>
          <w:i/>
          <w:iCs/>
          <w:sz w:val="24"/>
          <w:szCs w:val="24"/>
        </w:rPr>
        <w:t xml:space="preserve">Corinne </w:t>
      </w:r>
      <w:r w:rsidR="00F379E7">
        <w:rPr>
          <w:rFonts w:ascii="Times New Roman" w:eastAsia="Times New Roman" w:hAnsi="Times New Roman" w:cs="Times New Roman"/>
          <w:sz w:val="24"/>
          <w:szCs w:val="24"/>
        </w:rPr>
        <w:t>(</w:t>
      </w:r>
      <w:proofErr w:type="spellStart"/>
      <w:r w:rsidR="00F379E7" w:rsidRPr="00347FC2">
        <w:rPr>
          <w:rFonts w:ascii="Times New Roman" w:eastAsia="Times New Roman" w:hAnsi="Times New Roman" w:cs="Times New Roman"/>
          <w:sz w:val="24"/>
          <w:szCs w:val="24"/>
        </w:rPr>
        <w:t>Cuillé</w:t>
      </w:r>
      <w:proofErr w:type="spellEnd"/>
      <w:r w:rsidR="00F379E7">
        <w:rPr>
          <w:rFonts w:ascii="Times New Roman" w:eastAsia="Times New Roman" w:hAnsi="Times New Roman" w:cs="Times New Roman"/>
          <w:sz w:val="24"/>
          <w:szCs w:val="24"/>
        </w:rPr>
        <w:t xml:space="preserve">, 2021, Ch. 4). </w:t>
      </w:r>
      <w:r w:rsidR="00803436">
        <w:rPr>
          <w:rFonts w:ascii="Times New Roman" w:eastAsia="Times New Roman" w:hAnsi="Times New Roman" w:cs="Times New Roman"/>
          <w:sz w:val="24"/>
          <w:szCs w:val="24"/>
        </w:rPr>
        <w:t xml:space="preserve">For </w:t>
      </w:r>
      <w:proofErr w:type="spellStart"/>
      <w:r w:rsidR="00803436" w:rsidRPr="00347FC2">
        <w:rPr>
          <w:rFonts w:ascii="Times New Roman" w:eastAsia="Times New Roman" w:hAnsi="Times New Roman" w:cs="Times New Roman"/>
          <w:sz w:val="24"/>
          <w:szCs w:val="24"/>
        </w:rPr>
        <w:t>Cuillé</w:t>
      </w:r>
      <w:proofErr w:type="spellEnd"/>
      <w:r w:rsidR="00803436">
        <w:rPr>
          <w:rFonts w:ascii="Times New Roman" w:eastAsia="Times New Roman" w:hAnsi="Times New Roman" w:cs="Times New Roman"/>
          <w:sz w:val="24"/>
          <w:szCs w:val="24"/>
        </w:rPr>
        <w:t xml:space="preserve">, </w:t>
      </w:r>
      <w:r w:rsidR="00803436" w:rsidRPr="00771DE9">
        <w:rPr>
          <w:rFonts w:ascii="Times New Roman" w:eastAsia="Times New Roman" w:hAnsi="Times New Roman" w:cs="Times New Roman"/>
          <w:sz w:val="24"/>
          <w:szCs w:val="24"/>
        </w:rPr>
        <w:t xml:space="preserve">“Staël questions the association between enthusiasm and genius, valorizing instead the relationship between melancholy and imagination” </w:t>
      </w:r>
      <w:r w:rsidR="000B5953">
        <w:rPr>
          <w:rFonts w:ascii="Times New Roman" w:eastAsia="Times New Roman" w:hAnsi="Times New Roman" w:cs="Times New Roman"/>
          <w:sz w:val="24"/>
          <w:szCs w:val="24"/>
        </w:rPr>
        <w:t>(Ibid.</w:t>
      </w:r>
      <w:r w:rsidR="00803436">
        <w:rPr>
          <w:rFonts w:ascii="Times New Roman" w:eastAsia="Times New Roman" w:hAnsi="Times New Roman" w:cs="Times New Roman"/>
          <w:sz w:val="24"/>
          <w:szCs w:val="24"/>
        </w:rPr>
        <w:t xml:space="preserve">, </w:t>
      </w:r>
      <w:r w:rsidR="00803436" w:rsidRPr="00771DE9">
        <w:rPr>
          <w:rFonts w:ascii="Times New Roman" w:eastAsia="Times New Roman" w:hAnsi="Times New Roman" w:cs="Times New Roman"/>
          <w:sz w:val="24"/>
          <w:szCs w:val="24"/>
        </w:rPr>
        <w:t>p. 230)</w:t>
      </w:r>
      <w:r w:rsidR="00803436">
        <w:rPr>
          <w:rFonts w:ascii="Times New Roman" w:eastAsia="Times New Roman" w:hAnsi="Times New Roman" w:cs="Times New Roman"/>
          <w:sz w:val="24"/>
          <w:szCs w:val="24"/>
        </w:rPr>
        <w:t>.</w:t>
      </w:r>
      <w:r w:rsidR="002F35A4">
        <w:rPr>
          <w:rFonts w:ascii="Times New Roman" w:eastAsia="Times New Roman" w:hAnsi="Times New Roman" w:cs="Times New Roman"/>
          <w:sz w:val="24"/>
          <w:szCs w:val="24"/>
        </w:rPr>
        <w:t xml:space="preserve"> This may capture</w:t>
      </w:r>
      <w:r w:rsidR="00AB036E">
        <w:rPr>
          <w:rFonts w:ascii="Times New Roman" w:eastAsia="Times New Roman" w:hAnsi="Times New Roman" w:cs="Times New Roman"/>
          <w:sz w:val="24"/>
          <w:szCs w:val="24"/>
        </w:rPr>
        <w:t xml:space="preserve"> one of</w:t>
      </w:r>
      <w:r w:rsidR="006C58A7">
        <w:rPr>
          <w:rFonts w:ascii="Times New Roman" w:eastAsia="Times New Roman" w:hAnsi="Times New Roman" w:cs="Times New Roman"/>
          <w:sz w:val="24"/>
          <w:szCs w:val="24"/>
        </w:rPr>
        <w:t xml:space="preserve"> </w:t>
      </w:r>
      <w:proofErr w:type="spellStart"/>
      <w:r w:rsidR="006C58A7">
        <w:rPr>
          <w:rFonts w:ascii="Times New Roman" w:eastAsia="Times New Roman" w:hAnsi="Times New Roman" w:cs="Times New Roman"/>
          <w:sz w:val="24"/>
          <w:szCs w:val="24"/>
        </w:rPr>
        <w:t>Mme</w:t>
      </w:r>
      <w:proofErr w:type="spellEnd"/>
      <w:r w:rsidR="006C58A7">
        <w:rPr>
          <w:rFonts w:ascii="Times New Roman" w:eastAsia="Times New Roman" w:hAnsi="Times New Roman" w:cs="Times New Roman"/>
          <w:sz w:val="24"/>
          <w:szCs w:val="24"/>
        </w:rPr>
        <w:t xml:space="preserve"> de</w:t>
      </w:r>
      <w:r w:rsidR="002F35A4">
        <w:rPr>
          <w:rFonts w:ascii="Times New Roman" w:eastAsia="Times New Roman" w:hAnsi="Times New Roman" w:cs="Times New Roman"/>
          <w:sz w:val="24"/>
          <w:szCs w:val="24"/>
        </w:rPr>
        <w:t xml:space="preserve"> </w:t>
      </w:r>
      <w:r w:rsidR="002F35A4" w:rsidRPr="00771DE9">
        <w:rPr>
          <w:rFonts w:ascii="Times New Roman" w:eastAsia="Times New Roman" w:hAnsi="Times New Roman" w:cs="Times New Roman"/>
          <w:sz w:val="24"/>
          <w:szCs w:val="24"/>
        </w:rPr>
        <w:t>Staël</w:t>
      </w:r>
      <w:r w:rsidR="002F35A4">
        <w:rPr>
          <w:rFonts w:ascii="Times New Roman" w:eastAsia="Times New Roman" w:hAnsi="Times New Roman" w:cs="Times New Roman"/>
          <w:sz w:val="24"/>
          <w:szCs w:val="24"/>
        </w:rPr>
        <w:t xml:space="preserve">’s </w:t>
      </w:r>
      <w:r w:rsidR="00AB036E">
        <w:rPr>
          <w:rFonts w:ascii="Times New Roman" w:eastAsia="Times New Roman" w:hAnsi="Times New Roman" w:cs="Times New Roman"/>
          <w:sz w:val="24"/>
          <w:szCs w:val="24"/>
        </w:rPr>
        <w:t>purposes</w:t>
      </w:r>
      <w:r w:rsidR="002F35A4">
        <w:rPr>
          <w:rFonts w:ascii="Times New Roman" w:eastAsia="Times New Roman" w:hAnsi="Times New Roman" w:cs="Times New Roman"/>
          <w:sz w:val="24"/>
          <w:szCs w:val="24"/>
        </w:rPr>
        <w:t xml:space="preserve"> in </w:t>
      </w:r>
      <w:r w:rsidR="002F35A4">
        <w:rPr>
          <w:rFonts w:ascii="Times New Roman" w:eastAsia="Times New Roman" w:hAnsi="Times New Roman" w:cs="Times New Roman"/>
          <w:i/>
          <w:iCs/>
          <w:sz w:val="24"/>
          <w:szCs w:val="24"/>
        </w:rPr>
        <w:t>Corinne</w:t>
      </w:r>
      <w:r w:rsidR="002F35A4">
        <w:rPr>
          <w:rFonts w:ascii="Times New Roman" w:eastAsia="Times New Roman" w:hAnsi="Times New Roman" w:cs="Times New Roman"/>
          <w:sz w:val="24"/>
          <w:szCs w:val="24"/>
        </w:rPr>
        <w:t xml:space="preserve">, </w:t>
      </w:r>
      <w:r w:rsidR="00F5595C">
        <w:rPr>
          <w:rFonts w:ascii="Times New Roman" w:eastAsia="Times New Roman" w:hAnsi="Times New Roman" w:cs="Times New Roman"/>
          <w:sz w:val="24"/>
          <w:szCs w:val="24"/>
        </w:rPr>
        <w:t>but it does not seem to me that</w:t>
      </w:r>
      <w:r w:rsidR="002F35A4">
        <w:rPr>
          <w:rFonts w:ascii="Times New Roman" w:eastAsia="Times New Roman" w:hAnsi="Times New Roman" w:cs="Times New Roman"/>
          <w:sz w:val="24"/>
          <w:szCs w:val="24"/>
        </w:rPr>
        <w:t xml:space="preserve"> </w:t>
      </w:r>
      <w:proofErr w:type="spellStart"/>
      <w:r w:rsidR="0023306C" w:rsidRPr="00347FC2">
        <w:rPr>
          <w:rFonts w:ascii="Times New Roman" w:eastAsia="Times New Roman" w:hAnsi="Times New Roman" w:cs="Times New Roman"/>
          <w:sz w:val="24"/>
          <w:szCs w:val="24"/>
        </w:rPr>
        <w:t>Cuillé</w:t>
      </w:r>
      <w:proofErr w:type="spellEnd"/>
      <w:r w:rsidR="00F379E7">
        <w:rPr>
          <w:rFonts w:ascii="Times New Roman" w:eastAsia="Times New Roman" w:hAnsi="Times New Roman" w:cs="Times New Roman"/>
          <w:sz w:val="24"/>
          <w:szCs w:val="24"/>
        </w:rPr>
        <w:t xml:space="preserve"> </w:t>
      </w:r>
      <w:r w:rsidR="00F5595C">
        <w:rPr>
          <w:rFonts w:ascii="Times New Roman" w:eastAsia="Times New Roman" w:hAnsi="Times New Roman" w:cs="Times New Roman"/>
          <w:sz w:val="24"/>
          <w:szCs w:val="24"/>
        </w:rPr>
        <w:t>captures the full extent</w:t>
      </w:r>
      <w:r w:rsidR="004F0B15">
        <w:rPr>
          <w:rFonts w:ascii="Times New Roman" w:eastAsia="Times New Roman" w:hAnsi="Times New Roman" w:cs="Times New Roman"/>
          <w:sz w:val="24"/>
          <w:szCs w:val="24"/>
        </w:rPr>
        <w:t xml:space="preserve"> of </w:t>
      </w:r>
      <w:proofErr w:type="spellStart"/>
      <w:r w:rsidR="006C58A7">
        <w:rPr>
          <w:rFonts w:ascii="Times New Roman" w:eastAsia="Times New Roman" w:hAnsi="Times New Roman" w:cs="Times New Roman"/>
          <w:sz w:val="24"/>
          <w:szCs w:val="24"/>
        </w:rPr>
        <w:t>Mme</w:t>
      </w:r>
      <w:proofErr w:type="spellEnd"/>
      <w:r w:rsidR="006C58A7">
        <w:rPr>
          <w:rFonts w:ascii="Times New Roman" w:eastAsia="Times New Roman" w:hAnsi="Times New Roman" w:cs="Times New Roman"/>
          <w:sz w:val="24"/>
          <w:szCs w:val="24"/>
        </w:rPr>
        <w:t xml:space="preserve"> de </w:t>
      </w:r>
      <w:r w:rsidR="004F0B15" w:rsidRPr="00771DE9">
        <w:rPr>
          <w:rFonts w:ascii="Times New Roman" w:eastAsia="Times New Roman" w:hAnsi="Times New Roman" w:cs="Times New Roman"/>
          <w:sz w:val="24"/>
          <w:szCs w:val="24"/>
        </w:rPr>
        <w:t>Staël</w:t>
      </w:r>
      <w:r w:rsidR="004F0B15">
        <w:rPr>
          <w:rFonts w:ascii="Times New Roman" w:eastAsia="Times New Roman" w:hAnsi="Times New Roman" w:cs="Times New Roman"/>
          <w:sz w:val="24"/>
          <w:szCs w:val="24"/>
        </w:rPr>
        <w:t xml:space="preserve">’s debt to </w:t>
      </w:r>
      <w:r w:rsidR="00212C24">
        <w:rPr>
          <w:rFonts w:ascii="Times New Roman" w:eastAsia="Times New Roman" w:hAnsi="Times New Roman" w:cs="Times New Roman"/>
          <w:sz w:val="24"/>
          <w:szCs w:val="24"/>
        </w:rPr>
        <w:t>French</w:t>
      </w:r>
      <w:r w:rsidR="0086316F">
        <w:rPr>
          <w:rFonts w:ascii="Times New Roman" w:eastAsia="Times New Roman" w:hAnsi="Times New Roman" w:cs="Times New Roman"/>
          <w:sz w:val="24"/>
          <w:szCs w:val="24"/>
        </w:rPr>
        <w:t xml:space="preserve"> “philosophy of nature”</w:t>
      </w:r>
      <w:r w:rsidR="00E62435">
        <w:rPr>
          <w:rFonts w:ascii="Times New Roman" w:eastAsia="Times New Roman" w:hAnsi="Times New Roman" w:cs="Times New Roman"/>
          <w:sz w:val="24"/>
          <w:szCs w:val="24"/>
        </w:rPr>
        <w:t xml:space="preserve"> in </w:t>
      </w:r>
      <w:r w:rsidR="00E62435">
        <w:rPr>
          <w:rFonts w:ascii="Times New Roman" w:eastAsia="Times New Roman" w:hAnsi="Times New Roman" w:cs="Times New Roman"/>
          <w:i/>
          <w:iCs/>
          <w:sz w:val="24"/>
          <w:szCs w:val="24"/>
        </w:rPr>
        <w:t>Corinne</w:t>
      </w:r>
      <w:r w:rsidR="00E62435">
        <w:rPr>
          <w:rFonts w:ascii="Times New Roman" w:eastAsia="Times New Roman" w:hAnsi="Times New Roman" w:cs="Times New Roman"/>
          <w:sz w:val="24"/>
          <w:szCs w:val="24"/>
        </w:rPr>
        <w:t xml:space="preserve">, </w:t>
      </w:r>
      <w:r w:rsidR="00E62435">
        <w:rPr>
          <w:rFonts w:ascii="Times New Roman" w:eastAsia="Times New Roman" w:hAnsi="Times New Roman" w:cs="Times New Roman"/>
          <w:i/>
          <w:iCs/>
          <w:sz w:val="24"/>
          <w:szCs w:val="24"/>
        </w:rPr>
        <w:t xml:space="preserve">De </w:t>
      </w:r>
      <w:proofErr w:type="spellStart"/>
      <w:r w:rsidR="00E62435">
        <w:rPr>
          <w:rFonts w:ascii="Times New Roman" w:eastAsia="Times New Roman" w:hAnsi="Times New Roman" w:cs="Times New Roman"/>
          <w:i/>
          <w:iCs/>
          <w:sz w:val="24"/>
          <w:szCs w:val="24"/>
        </w:rPr>
        <w:t>l’Allemagne</w:t>
      </w:r>
      <w:proofErr w:type="spellEnd"/>
      <w:r w:rsidR="00E62435">
        <w:rPr>
          <w:rFonts w:ascii="Times New Roman" w:eastAsia="Times New Roman" w:hAnsi="Times New Roman" w:cs="Times New Roman"/>
          <w:sz w:val="24"/>
          <w:szCs w:val="24"/>
        </w:rPr>
        <w:t xml:space="preserve"> or other works.</w:t>
      </w:r>
      <w:r w:rsidR="0086316F">
        <w:rPr>
          <w:rFonts w:ascii="Times New Roman" w:eastAsia="Times New Roman" w:hAnsi="Times New Roman" w:cs="Times New Roman"/>
          <w:sz w:val="24"/>
          <w:szCs w:val="24"/>
        </w:rPr>
        <w:t xml:space="preserve"> </w:t>
      </w:r>
      <w:proofErr w:type="gramStart"/>
      <w:r w:rsidR="00093BE8">
        <w:rPr>
          <w:rFonts w:ascii="Times New Roman" w:eastAsia="Times New Roman" w:hAnsi="Times New Roman" w:cs="Times New Roman"/>
          <w:sz w:val="24"/>
          <w:szCs w:val="24"/>
        </w:rPr>
        <w:t>Certainly</w:t>
      </w:r>
      <w:proofErr w:type="gramEnd"/>
      <w:r w:rsidR="00093BE8">
        <w:rPr>
          <w:rFonts w:ascii="Times New Roman" w:eastAsia="Times New Roman" w:hAnsi="Times New Roman" w:cs="Times New Roman"/>
          <w:sz w:val="24"/>
          <w:szCs w:val="24"/>
        </w:rPr>
        <w:t xml:space="preserve"> by the time of </w:t>
      </w:r>
      <w:proofErr w:type="spellStart"/>
      <w:r w:rsidR="006C58A7">
        <w:rPr>
          <w:rFonts w:ascii="Times New Roman" w:eastAsia="Times New Roman" w:hAnsi="Times New Roman" w:cs="Times New Roman"/>
          <w:sz w:val="24"/>
          <w:szCs w:val="24"/>
        </w:rPr>
        <w:t>Mme</w:t>
      </w:r>
      <w:proofErr w:type="spellEnd"/>
      <w:r w:rsidR="006C58A7">
        <w:rPr>
          <w:rFonts w:ascii="Times New Roman" w:eastAsia="Times New Roman" w:hAnsi="Times New Roman" w:cs="Times New Roman"/>
          <w:sz w:val="24"/>
          <w:szCs w:val="24"/>
        </w:rPr>
        <w:t xml:space="preserve"> de </w:t>
      </w:r>
      <w:r w:rsidR="00093BE8" w:rsidRPr="00771DE9">
        <w:rPr>
          <w:rFonts w:ascii="Times New Roman" w:eastAsia="Times New Roman" w:hAnsi="Times New Roman" w:cs="Times New Roman"/>
          <w:sz w:val="24"/>
          <w:szCs w:val="24"/>
        </w:rPr>
        <w:t>Staël</w:t>
      </w:r>
      <w:r w:rsidR="00093BE8">
        <w:rPr>
          <w:rFonts w:ascii="Times New Roman" w:eastAsia="Times New Roman" w:hAnsi="Times New Roman" w:cs="Times New Roman"/>
          <w:sz w:val="24"/>
          <w:szCs w:val="24"/>
        </w:rPr>
        <w:t xml:space="preserve">’s encounter with German philosophy in </w:t>
      </w:r>
      <w:r w:rsidR="00093BE8">
        <w:rPr>
          <w:rFonts w:ascii="Times New Roman" w:eastAsia="Times New Roman" w:hAnsi="Times New Roman" w:cs="Times New Roman"/>
          <w:i/>
          <w:iCs/>
          <w:sz w:val="24"/>
          <w:szCs w:val="24"/>
        </w:rPr>
        <w:t xml:space="preserve">De </w:t>
      </w:r>
      <w:proofErr w:type="spellStart"/>
      <w:r w:rsidR="00093BE8">
        <w:rPr>
          <w:rFonts w:ascii="Times New Roman" w:eastAsia="Times New Roman" w:hAnsi="Times New Roman" w:cs="Times New Roman"/>
          <w:i/>
          <w:iCs/>
          <w:sz w:val="24"/>
          <w:szCs w:val="24"/>
        </w:rPr>
        <w:t>l’Allemagne</w:t>
      </w:r>
      <w:proofErr w:type="spellEnd"/>
      <w:r w:rsidR="00093BE8">
        <w:rPr>
          <w:rFonts w:ascii="Times New Roman" w:eastAsia="Times New Roman" w:hAnsi="Times New Roman" w:cs="Times New Roman"/>
          <w:i/>
          <w:iCs/>
          <w:sz w:val="24"/>
          <w:szCs w:val="24"/>
        </w:rPr>
        <w:t>—</w:t>
      </w:r>
      <w:r w:rsidR="00093BE8">
        <w:rPr>
          <w:rFonts w:ascii="Times New Roman" w:eastAsia="Times New Roman" w:hAnsi="Times New Roman" w:cs="Times New Roman"/>
          <w:sz w:val="24"/>
          <w:szCs w:val="24"/>
        </w:rPr>
        <w:t>and</w:t>
      </w:r>
      <w:r w:rsidR="00B90468">
        <w:rPr>
          <w:rFonts w:ascii="Times New Roman" w:eastAsia="Times New Roman" w:hAnsi="Times New Roman" w:cs="Times New Roman"/>
          <w:sz w:val="24"/>
          <w:szCs w:val="24"/>
        </w:rPr>
        <w:t xml:space="preserve">, I would think, </w:t>
      </w:r>
      <w:r w:rsidR="00093BE8">
        <w:rPr>
          <w:rFonts w:ascii="Times New Roman" w:eastAsia="Times New Roman" w:hAnsi="Times New Roman" w:cs="Times New Roman"/>
          <w:sz w:val="24"/>
          <w:szCs w:val="24"/>
        </w:rPr>
        <w:t>earlier</w:t>
      </w:r>
      <w:r w:rsidR="00B90468">
        <w:rPr>
          <w:rFonts w:ascii="Times New Roman" w:eastAsia="Times New Roman" w:hAnsi="Times New Roman" w:cs="Times New Roman"/>
          <w:sz w:val="24"/>
          <w:szCs w:val="24"/>
        </w:rPr>
        <w:t>—</w:t>
      </w:r>
      <w:proofErr w:type="spellStart"/>
      <w:r w:rsidR="006C58A7">
        <w:rPr>
          <w:rFonts w:ascii="Times New Roman" w:eastAsia="Times New Roman" w:hAnsi="Times New Roman" w:cs="Times New Roman"/>
          <w:sz w:val="24"/>
          <w:szCs w:val="24"/>
        </w:rPr>
        <w:t>Mme</w:t>
      </w:r>
      <w:proofErr w:type="spellEnd"/>
      <w:r w:rsidR="006C58A7">
        <w:rPr>
          <w:rFonts w:ascii="Times New Roman" w:eastAsia="Times New Roman" w:hAnsi="Times New Roman" w:cs="Times New Roman"/>
          <w:sz w:val="24"/>
          <w:szCs w:val="24"/>
        </w:rPr>
        <w:t xml:space="preserve"> de </w:t>
      </w:r>
      <w:r w:rsidR="00093BE8">
        <w:rPr>
          <w:rFonts w:ascii="Times New Roman" w:eastAsia="Times New Roman" w:hAnsi="Times New Roman" w:cs="Times New Roman"/>
          <w:sz w:val="24"/>
          <w:szCs w:val="24"/>
        </w:rPr>
        <w:t xml:space="preserve">Staël </w:t>
      </w:r>
      <w:r w:rsidR="00B90468">
        <w:rPr>
          <w:rFonts w:ascii="Times New Roman" w:eastAsia="Times New Roman" w:hAnsi="Times New Roman" w:cs="Times New Roman"/>
          <w:sz w:val="24"/>
          <w:szCs w:val="24"/>
        </w:rPr>
        <w:t xml:space="preserve">places a </w:t>
      </w:r>
      <w:r w:rsidR="00093BE8">
        <w:rPr>
          <w:rFonts w:ascii="Times New Roman" w:eastAsia="Times New Roman" w:hAnsi="Times New Roman" w:cs="Times New Roman"/>
          <w:sz w:val="24"/>
          <w:szCs w:val="24"/>
        </w:rPr>
        <w:t>strong emphasis on</w:t>
      </w:r>
      <w:r w:rsidR="00DF7E5C">
        <w:rPr>
          <w:rFonts w:ascii="Times New Roman" w:eastAsia="Times New Roman" w:hAnsi="Times New Roman" w:cs="Times New Roman"/>
          <w:sz w:val="24"/>
          <w:szCs w:val="24"/>
        </w:rPr>
        <w:t xml:space="preserve"> the </w:t>
      </w:r>
      <w:r w:rsidR="00F162EF">
        <w:rPr>
          <w:rFonts w:ascii="Times New Roman" w:eastAsia="Times New Roman" w:hAnsi="Times New Roman" w:cs="Times New Roman"/>
          <w:sz w:val="24"/>
          <w:szCs w:val="24"/>
        </w:rPr>
        <w:t>c</w:t>
      </w:r>
      <w:r w:rsidR="00DF7E5C">
        <w:rPr>
          <w:rFonts w:ascii="Times New Roman" w:eastAsia="Times New Roman" w:hAnsi="Times New Roman" w:cs="Times New Roman"/>
          <w:sz w:val="24"/>
          <w:szCs w:val="24"/>
        </w:rPr>
        <w:t>onnections among</w:t>
      </w:r>
      <w:r w:rsidR="00093BE8">
        <w:rPr>
          <w:rFonts w:ascii="Times New Roman" w:eastAsia="Times New Roman" w:hAnsi="Times New Roman" w:cs="Times New Roman"/>
          <w:sz w:val="24"/>
          <w:szCs w:val="24"/>
        </w:rPr>
        <w:t xml:space="preserve"> genius</w:t>
      </w:r>
      <w:r w:rsidR="00DF7E5C">
        <w:rPr>
          <w:rFonts w:ascii="Times New Roman" w:eastAsia="Times New Roman" w:hAnsi="Times New Roman" w:cs="Times New Roman"/>
          <w:sz w:val="24"/>
          <w:szCs w:val="24"/>
        </w:rPr>
        <w:t xml:space="preserve">, </w:t>
      </w:r>
      <w:r w:rsidR="00093BE8">
        <w:rPr>
          <w:rFonts w:ascii="Times New Roman" w:eastAsia="Times New Roman" w:hAnsi="Times New Roman" w:cs="Times New Roman"/>
          <w:sz w:val="24"/>
          <w:szCs w:val="24"/>
        </w:rPr>
        <w:t>enthusiasm</w:t>
      </w:r>
      <w:r w:rsidR="00DF7E5C">
        <w:rPr>
          <w:rFonts w:ascii="Times New Roman" w:eastAsia="Times New Roman" w:hAnsi="Times New Roman" w:cs="Times New Roman"/>
          <w:sz w:val="24"/>
          <w:szCs w:val="24"/>
        </w:rPr>
        <w:t xml:space="preserve"> and </w:t>
      </w:r>
      <w:r w:rsidR="00093BE8">
        <w:rPr>
          <w:rFonts w:ascii="Times New Roman" w:eastAsia="Times New Roman" w:hAnsi="Times New Roman" w:cs="Times New Roman"/>
          <w:sz w:val="24"/>
          <w:szCs w:val="24"/>
        </w:rPr>
        <w:t>imagination</w:t>
      </w:r>
      <w:r w:rsidR="0051687D">
        <w:rPr>
          <w:rFonts w:ascii="Times New Roman" w:eastAsia="Times New Roman" w:hAnsi="Times New Roman" w:cs="Times New Roman"/>
          <w:sz w:val="24"/>
          <w:szCs w:val="24"/>
        </w:rPr>
        <w:t>.</w:t>
      </w:r>
      <w:r w:rsidR="0051687D" w:rsidRPr="0051687D">
        <w:rPr>
          <w:rFonts w:ascii="Times New Roman" w:eastAsia="Times New Roman" w:hAnsi="Times New Roman" w:cs="Times New Roman"/>
          <w:sz w:val="24"/>
          <w:szCs w:val="24"/>
        </w:rPr>
        <w:t xml:space="preserve"> </w:t>
      </w:r>
      <w:r w:rsidR="0051687D">
        <w:rPr>
          <w:rFonts w:ascii="Times New Roman" w:eastAsia="Times New Roman" w:hAnsi="Times New Roman" w:cs="Times New Roman"/>
          <w:sz w:val="24"/>
          <w:szCs w:val="24"/>
        </w:rPr>
        <w:t xml:space="preserve">It therefore seems to me that, like most commentators, </w:t>
      </w:r>
      <w:proofErr w:type="spellStart"/>
      <w:r w:rsidR="0051687D" w:rsidRPr="001A6CFB">
        <w:rPr>
          <w:rFonts w:ascii="Times New Roman" w:eastAsia="Times New Roman" w:hAnsi="Times New Roman" w:cs="Times New Roman"/>
          <w:sz w:val="24"/>
          <w:szCs w:val="24"/>
        </w:rPr>
        <w:t>Cuillé</w:t>
      </w:r>
      <w:proofErr w:type="spellEnd"/>
      <w:r w:rsidR="0051687D">
        <w:rPr>
          <w:rFonts w:ascii="Times New Roman" w:eastAsia="Times New Roman" w:hAnsi="Times New Roman" w:cs="Times New Roman"/>
          <w:sz w:val="24"/>
          <w:szCs w:val="24"/>
        </w:rPr>
        <w:t xml:space="preserve"> underestimates the systematicity of </w:t>
      </w:r>
      <w:proofErr w:type="spellStart"/>
      <w:r w:rsidR="0051687D">
        <w:rPr>
          <w:rFonts w:ascii="Times New Roman" w:eastAsia="Times New Roman" w:hAnsi="Times New Roman" w:cs="Times New Roman"/>
          <w:sz w:val="24"/>
          <w:szCs w:val="24"/>
        </w:rPr>
        <w:t>Staëlian</w:t>
      </w:r>
      <w:proofErr w:type="spellEnd"/>
      <w:r w:rsidR="0051687D">
        <w:rPr>
          <w:rFonts w:ascii="Times New Roman" w:eastAsia="Times New Roman" w:hAnsi="Times New Roman" w:cs="Times New Roman"/>
          <w:sz w:val="24"/>
          <w:szCs w:val="24"/>
        </w:rPr>
        <w:t xml:space="preserve"> philosophy, or at least, the consistent presence of systematic elements. One of my aims in this paper is to show that there is much rational reconstruction of systematic </w:t>
      </w:r>
      <w:proofErr w:type="spellStart"/>
      <w:r w:rsidR="0051687D">
        <w:rPr>
          <w:rFonts w:ascii="Times New Roman" w:eastAsia="Times New Roman" w:hAnsi="Times New Roman" w:cs="Times New Roman"/>
          <w:sz w:val="24"/>
          <w:szCs w:val="24"/>
        </w:rPr>
        <w:t>Staëlian</w:t>
      </w:r>
      <w:proofErr w:type="spellEnd"/>
      <w:r w:rsidR="0051687D">
        <w:rPr>
          <w:rFonts w:ascii="Times New Roman" w:eastAsia="Times New Roman" w:hAnsi="Times New Roman" w:cs="Times New Roman"/>
          <w:sz w:val="24"/>
          <w:szCs w:val="24"/>
        </w:rPr>
        <w:t xml:space="preserve"> philosophy to be done, particularly with regards to her philosophical psychology and theory of knowledge. More work in this area might significantly change our understanding of </w:t>
      </w:r>
      <w:proofErr w:type="spellStart"/>
      <w:r w:rsidR="006C58A7">
        <w:rPr>
          <w:rFonts w:ascii="Times New Roman" w:eastAsia="Times New Roman" w:hAnsi="Times New Roman" w:cs="Times New Roman"/>
          <w:sz w:val="24"/>
          <w:szCs w:val="24"/>
        </w:rPr>
        <w:t>Mme</w:t>
      </w:r>
      <w:proofErr w:type="spellEnd"/>
      <w:r w:rsidR="006C58A7">
        <w:rPr>
          <w:rFonts w:ascii="Times New Roman" w:eastAsia="Times New Roman" w:hAnsi="Times New Roman" w:cs="Times New Roman"/>
          <w:sz w:val="24"/>
          <w:szCs w:val="24"/>
        </w:rPr>
        <w:t xml:space="preserve"> de </w:t>
      </w:r>
      <w:r w:rsidR="0051687D">
        <w:rPr>
          <w:rFonts w:ascii="Times New Roman" w:eastAsia="Times New Roman" w:hAnsi="Times New Roman" w:cs="Times New Roman"/>
          <w:sz w:val="24"/>
          <w:szCs w:val="24"/>
        </w:rPr>
        <w:t>Staël’s authorship.</w:t>
      </w:r>
    </w:p>
    <w:p w14:paraId="4DEA5A7C" w14:textId="5FA268A4" w:rsidR="006A2D94" w:rsidRDefault="00CC6F02" w:rsidP="004C2A6B">
      <w:pPr>
        <w:spacing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will proceed as follows</w:t>
      </w:r>
      <w:r w:rsidR="00D8575B">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§1</w:t>
      </w:r>
      <w:r w:rsidR="00D8575B">
        <w:rPr>
          <w:rFonts w:ascii="Times New Roman" w:eastAsia="Times New Roman" w:hAnsi="Times New Roman" w:cs="Times New Roman"/>
          <w:sz w:val="24"/>
          <w:szCs w:val="24"/>
        </w:rPr>
        <w:t xml:space="preserve"> I </w:t>
      </w:r>
      <w:r w:rsidR="00093125">
        <w:rPr>
          <w:rFonts w:ascii="Times New Roman" w:eastAsia="Times New Roman" w:hAnsi="Times New Roman" w:cs="Times New Roman"/>
          <w:sz w:val="24"/>
          <w:szCs w:val="24"/>
        </w:rPr>
        <w:t xml:space="preserve">will </w:t>
      </w:r>
      <w:r w:rsidR="00D25DBA">
        <w:rPr>
          <w:rFonts w:ascii="Times New Roman" w:eastAsia="Times New Roman" w:hAnsi="Times New Roman" w:cs="Times New Roman"/>
          <w:sz w:val="24"/>
          <w:szCs w:val="24"/>
        </w:rPr>
        <w:t>discuss</w:t>
      </w:r>
      <w:r>
        <w:rPr>
          <w:rFonts w:ascii="Times New Roman" w:eastAsia="Times New Roman" w:hAnsi="Times New Roman" w:cs="Times New Roman"/>
          <w:sz w:val="24"/>
          <w:szCs w:val="24"/>
        </w:rPr>
        <w:t xml:space="preserve"> </w:t>
      </w:r>
      <w:proofErr w:type="spellStart"/>
      <w:r w:rsidR="006C58A7">
        <w:rPr>
          <w:rFonts w:ascii="Times New Roman" w:eastAsia="Times New Roman" w:hAnsi="Times New Roman" w:cs="Times New Roman"/>
          <w:sz w:val="24"/>
          <w:szCs w:val="24"/>
        </w:rPr>
        <w:t>Mme</w:t>
      </w:r>
      <w:proofErr w:type="spellEnd"/>
      <w:r w:rsidR="006C58A7">
        <w:rPr>
          <w:rFonts w:ascii="Times New Roman" w:eastAsia="Times New Roman" w:hAnsi="Times New Roman" w:cs="Times New Roman"/>
          <w:sz w:val="24"/>
          <w:szCs w:val="24"/>
        </w:rPr>
        <w:t xml:space="preserve"> de </w:t>
      </w:r>
      <w:r w:rsidR="00D25DBA">
        <w:rPr>
          <w:rFonts w:ascii="Times New Roman" w:eastAsia="Times New Roman" w:hAnsi="Times New Roman" w:cs="Times New Roman"/>
          <w:sz w:val="24"/>
          <w:szCs w:val="24"/>
        </w:rPr>
        <w:t xml:space="preserve">Staël’s critique of Kant’s </w:t>
      </w:r>
      <w:r w:rsidR="00B81024">
        <w:rPr>
          <w:rFonts w:ascii="Times New Roman" w:eastAsia="Times New Roman" w:hAnsi="Times New Roman" w:cs="Times New Roman"/>
          <w:sz w:val="24"/>
          <w:szCs w:val="24"/>
        </w:rPr>
        <w:t>understanding</w:t>
      </w:r>
      <w:r w:rsidR="00D25DBA">
        <w:rPr>
          <w:rFonts w:ascii="Times New Roman" w:eastAsia="Times New Roman" w:hAnsi="Times New Roman" w:cs="Times New Roman"/>
          <w:sz w:val="24"/>
          <w:szCs w:val="24"/>
        </w:rPr>
        <w:t xml:space="preserve"> of imagination</w:t>
      </w:r>
      <w:r w:rsidR="00281250">
        <w:rPr>
          <w:rFonts w:ascii="Times New Roman" w:eastAsia="Times New Roman" w:hAnsi="Times New Roman" w:cs="Times New Roman"/>
          <w:sz w:val="24"/>
          <w:szCs w:val="24"/>
        </w:rPr>
        <w:t>. I</w:t>
      </w:r>
      <w:r w:rsidR="00D8575B">
        <w:rPr>
          <w:rFonts w:ascii="Times New Roman" w:eastAsia="Times New Roman" w:hAnsi="Times New Roman" w:cs="Times New Roman"/>
          <w:sz w:val="24"/>
          <w:szCs w:val="24"/>
        </w:rPr>
        <w:t>n</w:t>
      </w:r>
      <w:r w:rsidR="001C338F">
        <w:rPr>
          <w:rFonts w:ascii="Times New Roman" w:eastAsia="Times New Roman" w:hAnsi="Times New Roman" w:cs="Times New Roman"/>
          <w:sz w:val="24"/>
          <w:szCs w:val="24"/>
        </w:rPr>
        <w:t xml:space="preserve"> §2 </w:t>
      </w:r>
      <w:r w:rsidR="001D417D">
        <w:rPr>
          <w:rFonts w:ascii="Times New Roman" w:eastAsia="Times New Roman" w:hAnsi="Times New Roman" w:cs="Times New Roman"/>
          <w:sz w:val="24"/>
          <w:szCs w:val="24"/>
        </w:rPr>
        <w:t xml:space="preserve">I will discuss </w:t>
      </w:r>
      <w:r w:rsidR="00D25DBA">
        <w:rPr>
          <w:rFonts w:ascii="Times New Roman" w:eastAsia="Times New Roman" w:hAnsi="Times New Roman" w:cs="Times New Roman"/>
          <w:sz w:val="24"/>
          <w:szCs w:val="24"/>
        </w:rPr>
        <w:t>her</w:t>
      </w:r>
      <w:r w:rsidR="001C338F">
        <w:rPr>
          <w:rFonts w:ascii="Times New Roman" w:eastAsia="Times New Roman" w:hAnsi="Times New Roman" w:cs="Times New Roman"/>
          <w:sz w:val="24"/>
          <w:szCs w:val="24"/>
        </w:rPr>
        <w:t xml:space="preserve"> </w:t>
      </w:r>
      <w:r w:rsidR="00F7224E">
        <w:rPr>
          <w:rFonts w:ascii="Times New Roman" w:eastAsia="Times New Roman" w:hAnsi="Times New Roman" w:cs="Times New Roman"/>
          <w:sz w:val="24"/>
          <w:szCs w:val="24"/>
        </w:rPr>
        <w:t>endorse</w:t>
      </w:r>
      <w:r w:rsidR="00D25DBA">
        <w:rPr>
          <w:rFonts w:ascii="Times New Roman" w:eastAsia="Times New Roman" w:hAnsi="Times New Roman" w:cs="Times New Roman"/>
          <w:sz w:val="24"/>
          <w:szCs w:val="24"/>
        </w:rPr>
        <w:t>ment of</w:t>
      </w:r>
      <w:r w:rsidR="00D8575B">
        <w:rPr>
          <w:rFonts w:ascii="Times New Roman" w:eastAsia="Times New Roman" w:hAnsi="Times New Roman" w:cs="Times New Roman"/>
          <w:sz w:val="24"/>
          <w:szCs w:val="24"/>
        </w:rPr>
        <w:t xml:space="preserve"> Herder</w:t>
      </w:r>
      <w:r w:rsidR="00D25DBA">
        <w:rPr>
          <w:rFonts w:ascii="Times New Roman" w:eastAsia="Times New Roman" w:hAnsi="Times New Roman" w:cs="Times New Roman"/>
          <w:sz w:val="24"/>
          <w:szCs w:val="24"/>
        </w:rPr>
        <w:t xml:space="preserve"> on the role of imagination in </w:t>
      </w:r>
      <w:r w:rsidR="002F4241">
        <w:rPr>
          <w:rFonts w:ascii="Times New Roman" w:eastAsia="Times New Roman" w:hAnsi="Times New Roman" w:cs="Times New Roman"/>
          <w:sz w:val="24"/>
          <w:szCs w:val="24"/>
        </w:rPr>
        <w:t>artistic production and cultural development</w:t>
      </w:r>
      <w:r w:rsidR="00D8575B">
        <w:rPr>
          <w:rFonts w:ascii="Times New Roman" w:eastAsia="Times New Roman" w:hAnsi="Times New Roman" w:cs="Times New Roman"/>
          <w:sz w:val="24"/>
          <w:szCs w:val="24"/>
        </w:rPr>
        <w:t xml:space="preserve">. In </w:t>
      </w:r>
      <w:r w:rsidR="001C338F">
        <w:rPr>
          <w:rFonts w:ascii="Times New Roman" w:eastAsia="Times New Roman" w:hAnsi="Times New Roman" w:cs="Times New Roman"/>
          <w:sz w:val="24"/>
          <w:szCs w:val="24"/>
        </w:rPr>
        <w:t>§3</w:t>
      </w:r>
      <w:r w:rsidR="00D8575B">
        <w:rPr>
          <w:rFonts w:ascii="Times New Roman" w:eastAsia="Times New Roman" w:hAnsi="Times New Roman" w:cs="Times New Roman"/>
          <w:sz w:val="24"/>
          <w:szCs w:val="24"/>
        </w:rPr>
        <w:t xml:space="preserve"> I </w:t>
      </w:r>
      <w:r w:rsidR="00093125">
        <w:rPr>
          <w:rFonts w:ascii="Times New Roman" w:eastAsia="Times New Roman" w:hAnsi="Times New Roman" w:cs="Times New Roman"/>
          <w:sz w:val="24"/>
          <w:szCs w:val="24"/>
        </w:rPr>
        <w:t xml:space="preserve">will </w:t>
      </w:r>
      <w:r w:rsidR="00D8575B">
        <w:rPr>
          <w:rFonts w:ascii="Times New Roman" w:eastAsia="Times New Roman" w:hAnsi="Times New Roman" w:cs="Times New Roman"/>
          <w:sz w:val="24"/>
          <w:szCs w:val="24"/>
        </w:rPr>
        <w:t>explain how she s</w:t>
      </w:r>
      <w:r w:rsidR="00732CD9">
        <w:rPr>
          <w:rFonts w:ascii="Times New Roman" w:eastAsia="Times New Roman" w:hAnsi="Times New Roman" w:cs="Times New Roman"/>
          <w:sz w:val="24"/>
          <w:szCs w:val="24"/>
        </w:rPr>
        <w:t>ees</w:t>
      </w:r>
      <w:r w:rsidR="00D8575B">
        <w:rPr>
          <w:rFonts w:ascii="Times New Roman" w:eastAsia="Times New Roman" w:hAnsi="Times New Roman" w:cs="Times New Roman"/>
          <w:sz w:val="24"/>
          <w:szCs w:val="24"/>
        </w:rPr>
        <w:t xml:space="preserve"> imagination functioning in the production of empirical knowledge, and its role in science. I conclude with a summary of the preceding sections, and an analysis of how </w:t>
      </w:r>
      <w:proofErr w:type="spellStart"/>
      <w:r w:rsidR="006C58A7">
        <w:rPr>
          <w:rFonts w:ascii="Times New Roman" w:eastAsia="Times New Roman" w:hAnsi="Times New Roman" w:cs="Times New Roman"/>
          <w:sz w:val="24"/>
          <w:szCs w:val="24"/>
        </w:rPr>
        <w:t>Mme</w:t>
      </w:r>
      <w:proofErr w:type="spellEnd"/>
      <w:r w:rsidR="006C58A7">
        <w:rPr>
          <w:rFonts w:ascii="Times New Roman" w:eastAsia="Times New Roman" w:hAnsi="Times New Roman" w:cs="Times New Roman"/>
          <w:sz w:val="24"/>
          <w:szCs w:val="24"/>
        </w:rPr>
        <w:t xml:space="preserve"> de </w:t>
      </w:r>
      <w:r w:rsidR="00D8575B">
        <w:rPr>
          <w:rFonts w:ascii="Times New Roman" w:eastAsia="Times New Roman" w:hAnsi="Times New Roman" w:cs="Times New Roman"/>
          <w:sz w:val="24"/>
          <w:szCs w:val="24"/>
        </w:rPr>
        <w:t>Staël situate</w:t>
      </w:r>
      <w:r w:rsidR="009F5713">
        <w:rPr>
          <w:rFonts w:ascii="Times New Roman" w:eastAsia="Times New Roman" w:hAnsi="Times New Roman" w:cs="Times New Roman"/>
          <w:sz w:val="24"/>
          <w:szCs w:val="24"/>
        </w:rPr>
        <w:t>s</w:t>
      </w:r>
      <w:r w:rsidR="00D8575B">
        <w:rPr>
          <w:rFonts w:ascii="Times New Roman" w:eastAsia="Times New Roman" w:hAnsi="Times New Roman" w:cs="Times New Roman"/>
          <w:sz w:val="24"/>
          <w:szCs w:val="24"/>
        </w:rPr>
        <w:t xml:space="preserve"> herself</w:t>
      </w:r>
      <w:r w:rsidR="006D09CB">
        <w:rPr>
          <w:rFonts w:ascii="Times New Roman" w:eastAsia="Times New Roman" w:hAnsi="Times New Roman" w:cs="Times New Roman"/>
          <w:sz w:val="24"/>
          <w:szCs w:val="24"/>
        </w:rPr>
        <w:t xml:space="preserve"> in the Enlightenment philosophical tradition</w:t>
      </w:r>
      <w:r w:rsidR="00D8575B">
        <w:rPr>
          <w:rFonts w:ascii="Times New Roman" w:eastAsia="Times New Roman" w:hAnsi="Times New Roman" w:cs="Times New Roman"/>
          <w:sz w:val="24"/>
          <w:szCs w:val="24"/>
        </w:rPr>
        <w:t>. As I proceed, I will advance three major theses.</w:t>
      </w:r>
      <w:r w:rsidR="0049729A">
        <w:rPr>
          <w:rFonts w:ascii="Times New Roman" w:eastAsia="Times New Roman" w:hAnsi="Times New Roman" w:cs="Times New Roman"/>
          <w:sz w:val="24"/>
          <w:szCs w:val="24"/>
        </w:rPr>
        <w:t xml:space="preserve"> (</w:t>
      </w:r>
      <w:r w:rsidR="001D417D">
        <w:rPr>
          <w:rFonts w:ascii="Times New Roman" w:eastAsia="Times New Roman" w:hAnsi="Times New Roman" w:cs="Times New Roman"/>
          <w:sz w:val="24"/>
          <w:szCs w:val="24"/>
        </w:rPr>
        <w:t>I</w:t>
      </w:r>
      <w:r w:rsidR="0049729A">
        <w:rPr>
          <w:rFonts w:ascii="Times New Roman" w:eastAsia="Times New Roman" w:hAnsi="Times New Roman" w:cs="Times New Roman"/>
          <w:sz w:val="24"/>
          <w:szCs w:val="24"/>
        </w:rPr>
        <w:t>)</w:t>
      </w:r>
      <w:r w:rsidR="00D8575B">
        <w:rPr>
          <w:rFonts w:ascii="Times New Roman" w:eastAsia="Times New Roman" w:hAnsi="Times New Roman" w:cs="Times New Roman"/>
          <w:sz w:val="24"/>
          <w:szCs w:val="24"/>
        </w:rPr>
        <w:t xml:space="preserve"> For </w:t>
      </w:r>
      <w:proofErr w:type="spellStart"/>
      <w:r w:rsidR="006C58A7">
        <w:rPr>
          <w:rFonts w:ascii="Times New Roman" w:eastAsia="Times New Roman" w:hAnsi="Times New Roman" w:cs="Times New Roman"/>
          <w:sz w:val="24"/>
          <w:szCs w:val="24"/>
        </w:rPr>
        <w:t>Mme</w:t>
      </w:r>
      <w:proofErr w:type="spellEnd"/>
      <w:r w:rsidR="006C58A7">
        <w:rPr>
          <w:rFonts w:ascii="Times New Roman" w:eastAsia="Times New Roman" w:hAnsi="Times New Roman" w:cs="Times New Roman"/>
          <w:sz w:val="24"/>
          <w:szCs w:val="24"/>
        </w:rPr>
        <w:t xml:space="preserve"> de </w:t>
      </w:r>
      <w:r w:rsidR="00D8575B">
        <w:rPr>
          <w:rFonts w:ascii="Times New Roman" w:eastAsia="Times New Roman" w:hAnsi="Times New Roman" w:cs="Times New Roman"/>
          <w:sz w:val="24"/>
          <w:szCs w:val="24"/>
        </w:rPr>
        <w:t>Staël, imagination enables us to transcend the epistemic limitations of our other faculties (</w:t>
      </w:r>
      <w:r w:rsidR="00A50F37" w:rsidRPr="00A50F37">
        <w:rPr>
          <w:rFonts w:ascii="Times New Roman" w:eastAsia="Times New Roman" w:hAnsi="Times New Roman" w:cs="Times New Roman"/>
          <w:i/>
          <w:iCs/>
          <w:sz w:val="24"/>
          <w:szCs w:val="24"/>
        </w:rPr>
        <w:t>les</w:t>
      </w:r>
      <w:r w:rsidR="00A50F37">
        <w:rPr>
          <w:rFonts w:ascii="Times New Roman" w:eastAsia="Times New Roman" w:hAnsi="Times New Roman" w:cs="Times New Roman"/>
          <w:sz w:val="24"/>
          <w:szCs w:val="24"/>
        </w:rPr>
        <w:t xml:space="preserve"> </w:t>
      </w:r>
      <w:proofErr w:type="spellStart"/>
      <w:r w:rsidR="00D8575B">
        <w:rPr>
          <w:rFonts w:ascii="Times New Roman" w:eastAsia="Times New Roman" w:hAnsi="Times New Roman" w:cs="Times New Roman"/>
          <w:i/>
          <w:sz w:val="24"/>
          <w:szCs w:val="24"/>
        </w:rPr>
        <w:t>facultés</w:t>
      </w:r>
      <w:proofErr w:type="spellEnd"/>
      <w:r w:rsidR="00D8575B">
        <w:rPr>
          <w:rFonts w:ascii="Times New Roman" w:eastAsia="Times New Roman" w:hAnsi="Times New Roman" w:cs="Times New Roman"/>
          <w:sz w:val="24"/>
          <w:szCs w:val="24"/>
        </w:rPr>
        <w:t xml:space="preserve">). </w:t>
      </w:r>
      <w:r w:rsidR="0049729A">
        <w:rPr>
          <w:rFonts w:ascii="Times New Roman" w:eastAsia="Times New Roman" w:hAnsi="Times New Roman" w:cs="Times New Roman"/>
          <w:sz w:val="24"/>
          <w:szCs w:val="24"/>
        </w:rPr>
        <w:t>(</w:t>
      </w:r>
      <w:r w:rsidR="001D417D">
        <w:rPr>
          <w:rFonts w:ascii="Times New Roman" w:eastAsia="Times New Roman" w:hAnsi="Times New Roman" w:cs="Times New Roman"/>
          <w:sz w:val="24"/>
          <w:szCs w:val="24"/>
        </w:rPr>
        <w:t>II</w:t>
      </w:r>
      <w:r w:rsidR="0049729A">
        <w:rPr>
          <w:rFonts w:ascii="Times New Roman" w:eastAsia="Times New Roman" w:hAnsi="Times New Roman" w:cs="Times New Roman"/>
          <w:sz w:val="24"/>
          <w:szCs w:val="24"/>
        </w:rPr>
        <w:t xml:space="preserve">) </w:t>
      </w:r>
      <w:r w:rsidR="00D8575B">
        <w:rPr>
          <w:rFonts w:ascii="Times New Roman" w:eastAsia="Times New Roman" w:hAnsi="Times New Roman" w:cs="Times New Roman"/>
          <w:sz w:val="24"/>
          <w:szCs w:val="24"/>
        </w:rPr>
        <w:t>It is capable of this because</w:t>
      </w:r>
      <w:r w:rsidR="003B73A1">
        <w:rPr>
          <w:rFonts w:ascii="Times New Roman" w:eastAsia="Times New Roman" w:hAnsi="Times New Roman" w:cs="Times New Roman"/>
          <w:sz w:val="24"/>
          <w:szCs w:val="24"/>
        </w:rPr>
        <w:t xml:space="preserve">, in addition to </w:t>
      </w:r>
      <w:r w:rsidR="00A8073D">
        <w:rPr>
          <w:rFonts w:ascii="Times New Roman" w:eastAsia="Times New Roman" w:hAnsi="Times New Roman" w:cs="Times New Roman"/>
          <w:sz w:val="24"/>
          <w:szCs w:val="24"/>
        </w:rPr>
        <w:t>engaging in</w:t>
      </w:r>
      <w:r w:rsidR="003B73A1">
        <w:rPr>
          <w:rFonts w:ascii="Times New Roman" w:eastAsia="Times New Roman" w:hAnsi="Times New Roman" w:cs="Times New Roman"/>
          <w:sz w:val="24"/>
          <w:szCs w:val="24"/>
        </w:rPr>
        <w:t xml:space="preserve"> </w:t>
      </w:r>
      <w:r w:rsidR="00A8073D">
        <w:rPr>
          <w:rFonts w:ascii="Times New Roman" w:eastAsia="Times New Roman" w:hAnsi="Times New Roman" w:cs="Times New Roman"/>
          <w:sz w:val="24"/>
          <w:szCs w:val="24"/>
        </w:rPr>
        <w:t>cognition and thought,</w:t>
      </w:r>
      <w:r w:rsidR="006F247F">
        <w:rPr>
          <w:rFonts w:ascii="Times New Roman" w:eastAsia="Times New Roman" w:hAnsi="Times New Roman" w:cs="Times New Roman"/>
          <w:sz w:val="24"/>
          <w:szCs w:val="24"/>
        </w:rPr>
        <w:t xml:space="preserve"> it is the site of certain crucial </w:t>
      </w:r>
      <w:r w:rsidR="003B73A1">
        <w:rPr>
          <w:rFonts w:ascii="Times New Roman" w:eastAsia="Times New Roman" w:hAnsi="Times New Roman" w:cs="Times New Roman"/>
          <w:sz w:val="24"/>
          <w:szCs w:val="24"/>
        </w:rPr>
        <w:t>feelings (</w:t>
      </w:r>
      <w:r w:rsidR="003E2EA2">
        <w:rPr>
          <w:rFonts w:ascii="Times New Roman" w:eastAsia="Times New Roman" w:hAnsi="Times New Roman" w:cs="Times New Roman"/>
          <w:i/>
          <w:iCs/>
          <w:sz w:val="24"/>
          <w:szCs w:val="24"/>
        </w:rPr>
        <w:t xml:space="preserve">le </w:t>
      </w:r>
      <w:r w:rsidR="003B73A1">
        <w:rPr>
          <w:rFonts w:ascii="Times New Roman" w:eastAsia="Times New Roman" w:hAnsi="Times New Roman" w:cs="Times New Roman"/>
          <w:i/>
          <w:iCs/>
          <w:sz w:val="24"/>
          <w:szCs w:val="24"/>
        </w:rPr>
        <w:t>sentiments</w:t>
      </w:r>
      <w:r w:rsidR="003B73A1">
        <w:rPr>
          <w:rFonts w:ascii="Times New Roman" w:eastAsia="Times New Roman" w:hAnsi="Times New Roman" w:cs="Times New Roman"/>
          <w:sz w:val="24"/>
          <w:szCs w:val="24"/>
        </w:rPr>
        <w:t>)</w:t>
      </w:r>
      <w:r w:rsidR="00E12E43">
        <w:rPr>
          <w:rFonts w:ascii="Times New Roman" w:eastAsia="Times New Roman" w:hAnsi="Times New Roman" w:cs="Times New Roman"/>
          <w:sz w:val="24"/>
          <w:szCs w:val="24"/>
        </w:rPr>
        <w:t xml:space="preserve">, </w:t>
      </w:r>
      <w:r w:rsidR="00F008F6">
        <w:rPr>
          <w:rFonts w:ascii="Times New Roman" w:eastAsia="Times New Roman" w:hAnsi="Times New Roman" w:cs="Times New Roman"/>
          <w:sz w:val="24"/>
          <w:szCs w:val="24"/>
        </w:rPr>
        <w:t>including enthusiasm.</w:t>
      </w:r>
      <w:r w:rsidR="00D8575B">
        <w:rPr>
          <w:rFonts w:ascii="Times New Roman" w:eastAsia="Times New Roman" w:hAnsi="Times New Roman" w:cs="Times New Roman"/>
          <w:sz w:val="24"/>
          <w:szCs w:val="24"/>
        </w:rPr>
        <w:t xml:space="preserve"> </w:t>
      </w:r>
      <w:r w:rsidR="00E312DC">
        <w:rPr>
          <w:rFonts w:ascii="Times New Roman" w:eastAsia="Times New Roman" w:hAnsi="Times New Roman" w:cs="Times New Roman"/>
          <w:sz w:val="24"/>
          <w:szCs w:val="24"/>
        </w:rPr>
        <w:t xml:space="preserve">And </w:t>
      </w:r>
      <w:r w:rsidR="00A8073D">
        <w:rPr>
          <w:rFonts w:ascii="Times New Roman" w:eastAsia="Times New Roman" w:hAnsi="Times New Roman" w:cs="Times New Roman"/>
          <w:sz w:val="24"/>
          <w:szCs w:val="24"/>
        </w:rPr>
        <w:t>(</w:t>
      </w:r>
      <w:r w:rsidR="001D417D">
        <w:rPr>
          <w:rFonts w:ascii="Times New Roman" w:eastAsia="Times New Roman" w:hAnsi="Times New Roman" w:cs="Times New Roman"/>
          <w:sz w:val="24"/>
          <w:szCs w:val="24"/>
        </w:rPr>
        <w:t>III</w:t>
      </w:r>
      <w:r w:rsidR="00A8073D">
        <w:rPr>
          <w:rFonts w:ascii="Times New Roman" w:eastAsia="Times New Roman" w:hAnsi="Times New Roman" w:cs="Times New Roman"/>
          <w:sz w:val="24"/>
          <w:szCs w:val="24"/>
        </w:rPr>
        <w:t xml:space="preserve">) </w:t>
      </w:r>
      <w:r w:rsidR="00D8575B">
        <w:rPr>
          <w:rFonts w:ascii="Times New Roman" w:eastAsia="Times New Roman" w:hAnsi="Times New Roman" w:cs="Times New Roman"/>
          <w:sz w:val="24"/>
          <w:szCs w:val="24"/>
        </w:rPr>
        <w:t xml:space="preserve">it is for these reasons that </w:t>
      </w:r>
      <w:proofErr w:type="spellStart"/>
      <w:r w:rsidR="004A473B">
        <w:rPr>
          <w:rFonts w:ascii="Times New Roman" w:eastAsia="Times New Roman" w:hAnsi="Times New Roman" w:cs="Times New Roman"/>
          <w:sz w:val="24"/>
          <w:szCs w:val="24"/>
        </w:rPr>
        <w:t>Mme</w:t>
      </w:r>
      <w:proofErr w:type="spellEnd"/>
      <w:r w:rsidR="004A473B">
        <w:rPr>
          <w:rFonts w:ascii="Times New Roman" w:eastAsia="Times New Roman" w:hAnsi="Times New Roman" w:cs="Times New Roman"/>
          <w:sz w:val="24"/>
          <w:szCs w:val="24"/>
        </w:rPr>
        <w:t xml:space="preserve"> de </w:t>
      </w:r>
      <w:r w:rsidR="00D8575B">
        <w:rPr>
          <w:rFonts w:ascii="Times New Roman" w:eastAsia="Times New Roman" w:hAnsi="Times New Roman" w:cs="Times New Roman"/>
          <w:sz w:val="24"/>
          <w:szCs w:val="24"/>
        </w:rPr>
        <w:t>Staël repeatedly emphasize</w:t>
      </w:r>
      <w:r w:rsidR="00C90826">
        <w:rPr>
          <w:rFonts w:ascii="Times New Roman" w:eastAsia="Times New Roman" w:hAnsi="Times New Roman" w:cs="Times New Roman"/>
          <w:sz w:val="24"/>
          <w:szCs w:val="24"/>
        </w:rPr>
        <w:t>s</w:t>
      </w:r>
      <w:r w:rsidR="00D8575B">
        <w:rPr>
          <w:rFonts w:ascii="Times New Roman" w:eastAsia="Times New Roman" w:hAnsi="Times New Roman" w:cs="Times New Roman"/>
          <w:sz w:val="24"/>
          <w:szCs w:val="24"/>
        </w:rPr>
        <w:t xml:space="preserve"> the </w:t>
      </w:r>
      <w:r w:rsidR="00982F0D">
        <w:rPr>
          <w:rFonts w:ascii="Times New Roman" w:eastAsia="Times New Roman" w:hAnsi="Times New Roman" w:cs="Times New Roman"/>
          <w:sz w:val="24"/>
          <w:szCs w:val="24"/>
        </w:rPr>
        <w:t>importance</w:t>
      </w:r>
      <w:r w:rsidR="00D8575B">
        <w:rPr>
          <w:rFonts w:ascii="Times New Roman" w:eastAsia="Times New Roman" w:hAnsi="Times New Roman" w:cs="Times New Roman"/>
          <w:sz w:val="24"/>
          <w:szCs w:val="24"/>
        </w:rPr>
        <w:t xml:space="preserve"> of imagination over reason (</w:t>
      </w:r>
      <w:r w:rsidR="0041118B">
        <w:rPr>
          <w:rFonts w:ascii="Times New Roman" w:eastAsia="Times New Roman" w:hAnsi="Times New Roman" w:cs="Times New Roman"/>
          <w:i/>
          <w:iCs/>
          <w:sz w:val="24"/>
          <w:szCs w:val="24"/>
        </w:rPr>
        <w:t xml:space="preserve">la </w:t>
      </w:r>
      <w:r w:rsidR="00D8575B">
        <w:rPr>
          <w:rFonts w:ascii="Times New Roman" w:eastAsia="Times New Roman" w:hAnsi="Times New Roman" w:cs="Times New Roman"/>
          <w:i/>
          <w:sz w:val="24"/>
          <w:szCs w:val="24"/>
        </w:rPr>
        <w:t>raison</w:t>
      </w:r>
      <w:r w:rsidR="00D8575B">
        <w:rPr>
          <w:rFonts w:ascii="Times New Roman" w:eastAsia="Times New Roman" w:hAnsi="Times New Roman" w:cs="Times New Roman"/>
          <w:sz w:val="24"/>
          <w:szCs w:val="24"/>
        </w:rPr>
        <w:t xml:space="preserve">) throughout </w:t>
      </w:r>
      <w:r w:rsidR="00D8575B">
        <w:rPr>
          <w:rFonts w:ascii="Times New Roman" w:eastAsia="Times New Roman" w:hAnsi="Times New Roman" w:cs="Times New Roman"/>
          <w:i/>
          <w:sz w:val="24"/>
          <w:szCs w:val="24"/>
        </w:rPr>
        <w:t xml:space="preserve">De </w:t>
      </w:r>
      <w:proofErr w:type="spellStart"/>
      <w:r w:rsidR="00D8575B">
        <w:rPr>
          <w:rFonts w:ascii="Times New Roman" w:eastAsia="Times New Roman" w:hAnsi="Times New Roman" w:cs="Times New Roman"/>
          <w:i/>
          <w:sz w:val="24"/>
          <w:szCs w:val="24"/>
        </w:rPr>
        <w:t>l’Allemagne</w:t>
      </w:r>
      <w:proofErr w:type="spellEnd"/>
      <w:r w:rsidR="00B77CCB">
        <w:rPr>
          <w:rFonts w:ascii="Times New Roman" w:eastAsia="Times New Roman" w:hAnsi="Times New Roman" w:cs="Times New Roman"/>
          <w:sz w:val="24"/>
          <w:szCs w:val="24"/>
        </w:rPr>
        <w:t>.</w:t>
      </w:r>
    </w:p>
    <w:p w14:paraId="0000000A" w14:textId="1481E7FA" w:rsidR="00071000" w:rsidRPr="007E3C1B" w:rsidRDefault="00A97CB7" w:rsidP="004C2A6B">
      <w:pPr>
        <w:spacing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Before I begin, a </w:t>
      </w:r>
      <w:r w:rsidR="00A73162">
        <w:rPr>
          <w:rFonts w:ascii="Times New Roman" w:hAnsi="Times New Roman" w:cs="Times New Roman"/>
          <w:sz w:val="24"/>
          <w:szCs w:val="24"/>
        </w:rPr>
        <w:t>word</w:t>
      </w:r>
      <w:r w:rsidRPr="00A97CB7">
        <w:rPr>
          <w:rFonts w:ascii="Times New Roman" w:hAnsi="Times New Roman" w:cs="Times New Roman"/>
          <w:sz w:val="24"/>
          <w:szCs w:val="24"/>
        </w:rPr>
        <w:t xml:space="preserve"> on my method of citation.</w:t>
      </w:r>
      <w:r w:rsidR="00DC0A0D">
        <w:rPr>
          <w:rFonts w:ascii="Times New Roman" w:hAnsi="Times New Roman" w:cs="Times New Roman"/>
          <w:sz w:val="24"/>
          <w:szCs w:val="24"/>
        </w:rPr>
        <w:t xml:space="preserve"> In my research I have relied primarily on historical English translations</w:t>
      </w:r>
      <w:r w:rsidR="00593A38">
        <w:rPr>
          <w:rFonts w:ascii="Times New Roman" w:hAnsi="Times New Roman" w:cs="Times New Roman"/>
          <w:sz w:val="24"/>
          <w:szCs w:val="24"/>
        </w:rPr>
        <w:t xml:space="preserve"> of</w:t>
      </w:r>
      <w:r w:rsidR="004A473B">
        <w:rPr>
          <w:rFonts w:ascii="Times New Roman" w:hAnsi="Times New Roman" w:cs="Times New Roman"/>
          <w:sz w:val="24"/>
          <w:szCs w:val="24"/>
        </w:rPr>
        <w:t xml:space="preserve"> </w:t>
      </w:r>
      <w:proofErr w:type="spellStart"/>
      <w:r w:rsidR="004A473B">
        <w:rPr>
          <w:rFonts w:ascii="Times New Roman" w:hAnsi="Times New Roman" w:cs="Times New Roman"/>
          <w:sz w:val="24"/>
          <w:szCs w:val="24"/>
        </w:rPr>
        <w:t>Mme</w:t>
      </w:r>
      <w:proofErr w:type="spellEnd"/>
      <w:r w:rsidR="004A473B">
        <w:rPr>
          <w:rFonts w:ascii="Times New Roman" w:hAnsi="Times New Roman" w:cs="Times New Roman"/>
          <w:sz w:val="24"/>
          <w:szCs w:val="24"/>
        </w:rPr>
        <w:t xml:space="preserve"> de</w:t>
      </w:r>
      <w:r w:rsidR="00593A38">
        <w:rPr>
          <w:rFonts w:ascii="Times New Roman" w:hAnsi="Times New Roman" w:cs="Times New Roman"/>
          <w:sz w:val="24"/>
          <w:szCs w:val="24"/>
        </w:rPr>
        <w:t xml:space="preserve"> </w:t>
      </w:r>
      <w:r w:rsidR="00593A38">
        <w:rPr>
          <w:rFonts w:ascii="Times New Roman" w:eastAsia="Times New Roman" w:hAnsi="Times New Roman" w:cs="Times New Roman"/>
          <w:sz w:val="24"/>
          <w:szCs w:val="24"/>
        </w:rPr>
        <w:t xml:space="preserve">Staël’s works, especially Wight’s </w:t>
      </w:r>
      <w:r w:rsidR="00DC09A7">
        <w:rPr>
          <w:rFonts w:ascii="Times New Roman" w:eastAsia="Times New Roman" w:hAnsi="Times New Roman" w:cs="Times New Roman"/>
          <w:sz w:val="24"/>
          <w:szCs w:val="24"/>
        </w:rPr>
        <w:t xml:space="preserve">1859 translation of </w:t>
      </w:r>
      <w:r w:rsidR="00DC09A7">
        <w:rPr>
          <w:rFonts w:ascii="Times New Roman" w:eastAsia="Times New Roman" w:hAnsi="Times New Roman" w:cs="Times New Roman"/>
          <w:i/>
          <w:iCs/>
          <w:sz w:val="24"/>
          <w:szCs w:val="24"/>
        </w:rPr>
        <w:t xml:space="preserve">De </w:t>
      </w:r>
      <w:proofErr w:type="spellStart"/>
      <w:r w:rsidR="00DC09A7">
        <w:rPr>
          <w:rFonts w:ascii="Times New Roman" w:eastAsia="Times New Roman" w:hAnsi="Times New Roman" w:cs="Times New Roman"/>
          <w:i/>
          <w:iCs/>
          <w:sz w:val="24"/>
          <w:szCs w:val="24"/>
        </w:rPr>
        <w:t>l’Allemagne</w:t>
      </w:r>
      <w:proofErr w:type="spellEnd"/>
      <w:r w:rsidR="00DC09A7">
        <w:rPr>
          <w:rFonts w:ascii="Times New Roman" w:eastAsia="Times New Roman" w:hAnsi="Times New Roman" w:cs="Times New Roman"/>
          <w:sz w:val="24"/>
          <w:szCs w:val="24"/>
        </w:rPr>
        <w:t xml:space="preserve"> and the 1813 Bells and Wait edition of </w:t>
      </w:r>
      <w:r w:rsidR="00DC09A7" w:rsidRPr="00A97CB7">
        <w:rPr>
          <w:rFonts w:ascii="Times New Roman" w:hAnsi="Times New Roman" w:cs="Times New Roman"/>
          <w:i/>
          <w:iCs/>
          <w:sz w:val="24"/>
          <w:szCs w:val="24"/>
        </w:rPr>
        <w:t xml:space="preserve">De la </w:t>
      </w:r>
      <w:proofErr w:type="spellStart"/>
      <w:r w:rsidR="00DC09A7" w:rsidRPr="00A97CB7">
        <w:rPr>
          <w:rFonts w:ascii="Times New Roman" w:hAnsi="Times New Roman" w:cs="Times New Roman"/>
          <w:i/>
          <w:iCs/>
          <w:sz w:val="24"/>
          <w:szCs w:val="24"/>
        </w:rPr>
        <w:t>littérature</w:t>
      </w:r>
      <w:proofErr w:type="spellEnd"/>
      <w:r w:rsidR="000B5953">
        <w:rPr>
          <w:rFonts w:ascii="Times New Roman" w:hAnsi="Times New Roman" w:cs="Times New Roman"/>
          <w:i/>
          <w:iCs/>
          <w:sz w:val="24"/>
          <w:szCs w:val="24"/>
        </w:rPr>
        <w:t xml:space="preserve">. </w:t>
      </w:r>
      <w:r w:rsidR="00EE35D5" w:rsidRPr="00FA1EF4">
        <w:rPr>
          <w:rFonts w:ascii="Times New Roman" w:hAnsi="Times New Roman" w:cs="Times New Roman"/>
          <w:sz w:val="24"/>
          <w:szCs w:val="24"/>
        </w:rPr>
        <w:t>Since</w:t>
      </w:r>
      <w:r w:rsidR="00EE35D5">
        <w:rPr>
          <w:rFonts w:ascii="Times New Roman" w:hAnsi="Times New Roman" w:cs="Times New Roman"/>
          <w:sz w:val="24"/>
          <w:szCs w:val="24"/>
        </w:rPr>
        <w:t xml:space="preserve"> these are not recent critical editions,</w:t>
      </w:r>
      <w:r w:rsidR="00514C11">
        <w:rPr>
          <w:rFonts w:ascii="Times New Roman" w:hAnsi="Times New Roman" w:cs="Times New Roman"/>
          <w:sz w:val="24"/>
          <w:szCs w:val="24"/>
        </w:rPr>
        <w:t xml:space="preserve"> my citations for </w:t>
      </w:r>
      <w:r w:rsidR="00514C11">
        <w:rPr>
          <w:rFonts w:ascii="Times New Roman" w:hAnsi="Times New Roman" w:cs="Times New Roman"/>
          <w:i/>
          <w:iCs/>
          <w:sz w:val="24"/>
          <w:szCs w:val="24"/>
        </w:rPr>
        <w:t xml:space="preserve">De </w:t>
      </w:r>
      <w:proofErr w:type="spellStart"/>
      <w:r w:rsidR="00514C11">
        <w:rPr>
          <w:rFonts w:ascii="Times New Roman" w:hAnsi="Times New Roman" w:cs="Times New Roman"/>
          <w:i/>
          <w:iCs/>
          <w:sz w:val="24"/>
          <w:szCs w:val="24"/>
        </w:rPr>
        <w:t>l’Allemagne</w:t>
      </w:r>
      <w:proofErr w:type="spellEnd"/>
      <w:r w:rsidR="00514C11">
        <w:rPr>
          <w:rFonts w:ascii="Times New Roman" w:hAnsi="Times New Roman" w:cs="Times New Roman"/>
          <w:sz w:val="24"/>
          <w:szCs w:val="24"/>
        </w:rPr>
        <w:t xml:space="preserve"> and </w:t>
      </w:r>
      <w:r w:rsidR="00514C11" w:rsidRPr="00A97CB7">
        <w:rPr>
          <w:rFonts w:ascii="Times New Roman" w:hAnsi="Times New Roman" w:cs="Times New Roman"/>
          <w:i/>
          <w:iCs/>
          <w:sz w:val="24"/>
          <w:szCs w:val="24"/>
        </w:rPr>
        <w:t xml:space="preserve">De la </w:t>
      </w:r>
      <w:proofErr w:type="spellStart"/>
      <w:r w:rsidR="00514C11" w:rsidRPr="00A97CB7">
        <w:rPr>
          <w:rFonts w:ascii="Times New Roman" w:hAnsi="Times New Roman" w:cs="Times New Roman"/>
          <w:i/>
          <w:iCs/>
          <w:sz w:val="24"/>
          <w:szCs w:val="24"/>
        </w:rPr>
        <w:t>littérature</w:t>
      </w:r>
      <w:proofErr w:type="spellEnd"/>
      <w:r w:rsidR="00514C11">
        <w:rPr>
          <w:rFonts w:ascii="Times New Roman" w:hAnsi="Times New Roman" w:cs="Times New Roman"/>
          <w:i/>
          <w:iCs/>
          <w:sz w:val="24"/>
          <w:szCs w:val="24"/>
        </w:rPr>
        <w:t xml:space="preserve"> </w:t>
      </w:r>
      <w:r w:rsidR="00514C11">
        <w:rPr>
          <w:rFonts w:ascii="Times New Roman" w:hAnsi="Times New Roman" w:cs="Times New Roman"/>
          <w:sz w:val="24"/>
          <w:szCs w:val="24"/>
        </w:rPr>
        <w:t>will always direct readers to</w:t>
      </w:r>
      <w:r w:rsidR="006247D3">
        <w:rPr>
          <w:rFonts w:ascii="Times New Roman" w:hAnsi="Times New Roman" w:cs="Times New Roman"/>
          <w:sz w:val="24"/>
          <w:szCs w:val="24"/>
        </w:rPr>
        <w:t xml:space="preserve"> </w:t>
      </w:r>
      <w:proofErr w:type="spellStart"/>
      <w:r w:rsidR="004A473B">
        <w:rPr>
          <w:rFonts w:ascii="Times New Roman" w:hAnsi="Times New Roman" w:cs="Times New Roman"/>
          <w:sz w:val="24"/>
          <w:szCs w:val="24"/>
        </w:rPr>
        <w:t>Mme</w:t>
      </w:r>
      <w:proofErr w:type="spellEnd"/>
      <w:r w:rsidR="004A473B">
        <w:rPr>
          <w:rFonts w:ascii="Times New Roman" w:hAnsi="Times New Roman" w:cs="Times New Roman"/>
          <w:sz w:val="24"/>
          <w:szCs w:val="24"/>
        </w:rPr>
        <w:t xml:space="preserve"> de </w:t>
      </w:r>
      <w:r w:rsidR="006247D3">
        <w:rPr>
          <w:rFonts w:ascii="Times New Roman" w:eastAsia="Times New Roman" w:hAnsi="Times New Roman" w:cs="Times New Roman"/>
          <w:sz w:val="24"/>
          <w:szCs w:val="24"/>
        </w:rPr>
        <w:t>Staël’s own</w:t>
      </w:r>
      <w:r w:rsidR="00E56DFA">
        <w:rPr>
          <w:rFonts w:ascii="Times New Roman" w:hAnsi="Times New Roman" w:cs="Times New Roman"/>
          <w:sz w:val="24"/>
          <w:szCs w:val="24"/>
        </w:rPr>
        <w:t xml:space="preserve"> French in the 2017 Champion and </w:t>
      </w:r>
      <w:r w:rsidR="00E31FF5">
        <w:rPr>
          <w:rFonts w:ascii="Times New Roman" w:hAnsi="Times New Roman" w:cs="Times New Roman"/>
          <w:sz w:val="24"/>
          <w:szCs w:val="24"/>
        </w:rPr>
        <w:t xml:space="preserve">1998 Garnier critical editions, respectively (both edited by Axel </w:t>
      </w:r>
      <w:proofErr w:type="spellStart"/>
      <w:r w:rsidR="00E31FF5" w:rsidRPr="00A97CB7">
        <w:rPr>
          <w:rFonts w:ascii="Times New Roman" w:hAnsi="Times New Roman" w:cs="Times New Roman"/>
          <w:sz w:val="24"/>
          <w:szCs w:val="24"/>
        </w:rPr>
        <w:t>Blaeschke</w:t>
      </w:r>
      <w:proofErr w:type="spellEnd"/>
      <w:r w:rsidR="00E31FF5">
        <w:rPr>
          <w:rFonts w:ascii="Times New Roman" w:hAnsi="Times New Roman" w:cs="Times New Roman"/>
          <w:sz w:val="24"/>
          <w:szCs w:val="24"/>
        </w:rPr>
        <w:t>).</w:t>
      </w:r>
      <w:r w:rsidR="00746468">
        <w:rPr>
          <w:rFonts w:ascii="Times New Roman" w:hAnsi="Times New Roman" w:cs="Times New Roman"/>
          <w:sz w:val="24"/>
          <w:szCs w:val="24"/>
        </w:rPr>
        <w:t xml:space="preserve"> I only cite </w:t>
      </w:r>
      <w:proofErr w:type="spellStart"/>
      <w:r w:rsidR="00746468">
        <w:rPr>
          <w:rFonts w:ascii="Times New Roman" w:hAnsi="Times New Roman" w:cs="Times New Roman"/>
          <w:i/>
          <w:iCs/>
          <w:sz w:val="24"/>
          <w:szCs w:val="24"/>
        </w:rPr>
        <w:t>Lettres</w:t>
      </w:r>
      <w:proofErr w:type="spellEnd"/>
      <w:r w:rsidR="00746468">
        <w:rPr>
          <w:rFonts w:ascii="Times New Roman" w:hAnsi="Times New Roman" w:cs="Times New Roman"/>
          <w:sz w:val="24"/>
          <w:szCs w:val="24"/>
        </w:rPr>
        <w:t xml:space="preserve"> once, above, and in that </w:t>
      </w:r>
      <w:proofErr w:type="gramStart"/>
      <w:r w:rsidR="00746468">
        <w:rPr>
          <w:rFonts w:ascii="Times New Roman" w:hAnsi="Times New Roman" w:cs="Times New Roman"/>
          <w:sz w:val="24"/>
          <w:szCs w:val="24"/>
        </w:rPr>
        <w:t>case</w:t>
      </w:r>
      <w:proofErr w:type="gramEnd"/>
      <w:r w:rsidR="00746468">
        <w:rPr>
          <w:rFonts w:ascii="Times New Roman" w:hAnsi="Times New Roman" w:cs="Times New Roman"/>
          <w:sz w:val="24"/>
          <w:szCs w:val="24"/>
        </w:rPr>
        <w:t xml:space="preserve"> I </w:t>
      </w:r>
      <w:r w:rsidR="00A511F2">
        <w:rPr>
          <w:rFonts w:ascii="Times New Roman" w:hAnsi="Times New Roman" w:cs="Times New Roman"/>
          <w:sz w:val="24"/>
          <w:szCs w:val="24"/>
        </w:rPr>
        <w:t xml:space="preserve">give an English translation and reference a recent French reprint </w:t>
      </w:r>
      <w:r w:rsidR="00A73162">
        <w:rPr>
          <w:rFonts w:ascii="Times New Roman" w:hAnsi="Times New Roman" w:cs="Times New Roman"/>
          <w:sz w:val="24"/>
          <w:szCs w:val="24"/>
        </w:rPr>
        <w:t>as well as the historical source of the English. A</w:t>
      </w:r>
      <w:r w:rsidR="000109B1">
        <w:rPr>
          <w:rFonts w:ascii="Times New Roman" w:hAnsi="Times New Roman" w:cs="Times New Roman"/>
          <w:sz w:val="24"/>
          <w:szCs w:val="24"/>
        </w:rPr>
        <w:t xml:space="preserve">ll </w:t>
      </w:r>
      <w:r w:rsidR="00E443CD">
        <w:rPr>
          <w:rFonts w:ascii="Times New Roman" w:hAnsi="Times New Roman" w:cs="Times New Roman"/>
          <w:sz w:val="24"/>
          <w:szCs w:val="24"/>
        </w:rPr>
        <w:t>block</w:t>
      </w:r>
      <w:r w:rsidR="000109B1">
        <w:rPr>
          <w:rFonts w:ascii="Times New Roman" w:hAnsi="Times New Roman" w:cs="Times New Roman"/>
          <w:sz w:val="24"/>
          <w:szCs w:val="24"/>
        </w:rPr>
        <w:t xml:space="preserve"> quotations</w:t>
      </w:r>
      <w:r w:rsidR="00A73162">
        <w:rPr>
          <w:rFonts w:ascii="Times New Roman" w:hAnsi="Times New Roman" w:cs="Times New Roman"/>
          <w:sz w:val="24"/>
          <w:szCs w:val="24"/>
        </w:rPr>
        <w:t xml:space="preserve"> below</w:t>
      </w:r>
      <w:r w:rsidR="000109B1">
        <w:rPr>
          <w:rFonts w:ascii="Times New Roman" w:hAnsi="Times New Roman" w:cs="Times New Roman"/>
          <w:sz w:val="24"/>
          <w:szCs w:val="24"/>
        </w:rPr>
        <w:t xml:space="preserve"> </w:t>
      </w:r>
      <w:r w:rsidR="00A73162">
        <w:rPr>
          <w:rFonts w:ascii="Times New Roman" w:hAnsi="Times New Roman" w:cs="Times New Roman"/>
          <w:sz w:val="24"/>
          <w:szCs w:val="24"/>
        </w:rPr>
        <w:t xml:space="preserve">will </w:t>
      </w:r>
      <w:r w:rsidR="000109B1">
        <w:rPr>
          <w:rFonts w:ascii="Times New Roman" w:hAnsi="Times New Roman" w:cs="Times New Roman"/>
          <w:sz w:val="24"/>
          <w:szCs w:val="24"/>
        </w:rPr>
        <w:t>include the French from the</w:t>
      </w:r>
      <w:r w:rsidR="00527A35">
        <w:rPr>
          <w:rFonts w:ascii="Times New Roman" w:hAnsi="Times New Roman" w:cs="Times New Roman"/>
          <w:sz w:val="24"/>
          <w:szCs w:val="24"/>
        </w:rPr>
        <w:t xml:space="preserve"> relevant</w:t>
      </w:r>
      <w:r w:rsidR="000109B1">
        <w:rPr>
          <w:rFonts w:ascii="Times New Roman" w:hAnsi="Times New Roman" w:cs="Times New Roman"/>
          <w:sz w:val="24"/>
          <w:szCs w:val="24"/>
        </w:rPr>
        <w:t xml:space="preserve"> recent critical edition</w:t>
      </w:r>
      <w:r w:rsidR="000D5BA1">
        <w:rPr>
          <w:rFonts w:ascii="Times New Roman" w:hAnsi="Times New Roman" w:cs="Times New Roman"/>
          <w:sz w:val="24"/>
          <w:szCs w:val="24"/>
        </w:rPr>
        <w:t>, as well as a</w:t>
      </w:r>
      <w:r w:rsidR="00A73162">
        <w:rPr>
          <w:rFonts w:ascii="Times New Roman" w:hAnsi="Times New Roman" w:cs="Times New Roman"/>
          <w:sz w:val="24"/>
          <w:szCs w:val="24"/>
        </w:rPr>
        <w:t>n</w:t>
      </w:r>
      <w:r w:rsidR="000D5BA1">
        <w:rPr>
          <w:rFonts w:ascii="Times New Roman" w:hAnsi="Times New Roman" w:cs="Times New Roman"/>
          <w:sz w:val="24"/>
          <w:szCs w:val="24"/>
        </w:rPr>
        <w:t xml:space="preserve"> historical English translation.</w:t>
      </w:r>
      <w:r w:rsidR="00EB43F9">
        <w:rPr>
          <w:rFonts w:ascii="Times New Roman" w:hAnsi="Times New Roman" w:cs="Times New Roman"/>
          <w:sz w:val="24"/>
          <w:szCs w:val="24"/>
        </w:rPr>
        <w:t xml:space="preserve"> Minor, in-paragraph quotes</w:t>
      </w:r>
      <w:r w:rsidR="00AF46C8">
        <w:rPr>
          <w:rFonts w:ascii="Times New Roman" w:hAnsi="Times New Roman" w:cs="Times New Roman"/>
          <w:sz w:val="24"/>
          <w:szCs w:val="24"/>
        </w:rPr>
        <w:t xml:space="preserve"> from </w:t>
      </w:r>
      <w:r w:rsidR="00AF46C8">
        <w:rPr>
          <w:rFonts w:ascii="Times New Roman" w:hAnsi="Times New Roman" w:cs="Times New Roman"/>
          <w:i/>
          <w:iCs/>
          <w:sz w:val="24"/>
          <w:szCs w:val="24"/>
        </w:rPr>
        <w:t xml:space="preserve">De </w:t>
      </w:r>
      <w:proofErr w:type="spellStart"/>
      <w:r w:rsidR="00AF46C8">
        <w:rPr>
          <w:rFonts w:ascii="Times New Roman" w:hAnsi="Times New Roman" w:cs="Times New Roman"/>
          <w:i/>
          <w:iCs/>
          <w:sz w:val="24"/>
          <w:szCs w:val="24"/>
        </w:rPr>
        <w:t>l’Allemagne</w:t>
      </w:r>
      <w:proofErr w:type="spellEnd"/>
      <w:r w:rsidR="00AF46C8">
        <w:rPr>
          <w:rFonts w:ascii="Times New Roman" w:hAnsi="Times New Roman" w:cs="Times New Roman"/>
          <w:sz w:val="24"/>
          <w:szCs w:val="24"/>
        </w:rPr>
        <w:t xml:space="preserve"> and </w:t>
      </w:r>
      <w:r w:rsidR="00AF46C8" w:rsidRPr="00A97CB7">
        <w:rPr>
          <w:rFonts w:ascii="Times New Roman" w:hAnsi="Times New Roman" w:cs="Times New Roman"/>
          <w:i/>
          <w:iCs/>
          <w:sz w:val="24"/>
          <w:szCs w:val="24"/>
        </w:rPr>
        <w:t xml:space="preserve">De la </w:t>
      </w:r>
      <w:proofErr w:type="spellStart"/>
      <w:r w:rsidR="00AF46C8" w:rsidRPr="00A97CB7">
        <w:rPr>
          <w:rFonts w:ascii="Times New Roman" w:hAnsi="Times New Roman" w:cs="Times New Roman"/>
          <w:i/>
          <w:iCs/>
          <w:sz w:val="24"/>
          <w:szCs w:val="24"/>
        </w:rPr>
        <w:t>littérature</w:t>
      </w:r>
      <w:proofErr w:type="spellEnd"/>
      <w:r w:rsidR="00EB43F9">
        <w:rPr>
          <w:rFonts w:ascii="Times New Roman" w:hAnsi="Times New Roman" w:cs="Times New Roman"/>
          <w:sz w:val="24"/>
          <w:szCs w:val="24"/>
        </w:rPr>
        <w:t xml:space="preserve"> will be provided in historical English transla</w:t>
      </w:r>
      <w:r w:rsidR="00F532F3">
        <w:rPr>
          <w:rFonts w:ascii="Times New Roman" w:hAnsi="Times New Roman" w:cs="Times New Roman"/>
          <w:sz w:val="24"/>
          <w:szCs w:val="24"/>
        </w:rPr>
        <w:t>tion</w:t>
      </w:r>
      <w:r w:rsidR="00A73162">
        <w:rPr>
          <w:rFonts w:ascii="Times New Roman" w:hAnsi="Times New Roman" w:cs="Times New Roman"/>
          <w:sz w:val="24"/>
          <w:szCs w:val="24"/>
        </w:rPr>
        <w:t xml:space="preserve"> </w:t>
      </w:r>
      <w:r w:rsidR="00F532F3">
        <w:rPr>
          <w:rFonts w:ascii="Times New Roman" w:hAnsi="Times New Roman" w:cs="Times New Roman"/>
          <w:sz w:val="24"/>
          <w:szCs w:val="24"/>
        </w:rPr>
        <w:t>but will still refer readers to a location in a recent French critical edition.</w:t>
      </w:r>
      <w:r w:rsidR="00E443CD">
        <w:rPr>
          <w:rFonts w:ascii="Times New Roman" w:hAnsi="Times New Roman" w:cs="Times New Roman"/>
          <w:sz w:val="24"/>
          <w:szCs w:val="24"/>
        </w:rPr>
        <w:t xml:space="preserve"> This method should enable readers of English to understand while directing scholars of French to the most relevant sources.</w:t>
      </w:r>
    </w:p>
    <w:p w14:paraId="31C27342" w14:textId="77777777" w:rsidR="00E443CD" w:rsidRDefault="00E443CD" w:rsidP="004C2A6B">
      <w:pPr>
        <w:spacing w:line="240" w:lineRule="auto"/>
        <w:ind w:firstLine="454"/>
        <w:jc w:val="both"/>
        <w:rPr>
          <w:rFonts w:ascii="Times New Roman" w:eastAsia="Times New Roman" w:hAnsi="Times New Roman" w:cs="Times New Roman"/>
          <w:sz w:val="24"/>
          <w:szCs w:val="24"/>
        </w:rPr>
      </w:pPr>
    </w:p>
    <w:p w14:paraId="4C69B000" w14:textId="77777777" w:rsidR="007E3C1B" w:rsidRDefault="007E3C1B" w:rsidP="004C2A6B">
      <w:pPr>
        <w:spacing w:line="240" w:lineRule="auto"/>
        <w:ind w:firstLine="454"/>
        <w:jc w:val="both"/>
        <w:rPr>
          <w:rFonts w:ascii="Times New Roman" w:eastAsia="Times New Roman" w:hAnsi="Times New Roman" w:cs="Times New Roman"/>
          <w:sz w:val="24"/>
          <w:szCs w:val="24"/>
        </w:rPr>
      </w:pPr>
    </w:p>
    <w:p w14:paraId="0000000B" w14:textId="54513D69" w:rsidR="00071000" w:rsidRDefault="009A2A13" w:rsidP="006338BB">
      <w:pPr>
        <w:spacing w:line="240" w:lineRule="auto"/>
        <w:ind w:firstLine="454"/>
        <w:jc w:val="both"/>
        <w:rPr>
          <w:rFonts w:ascii="Times New Roman" w:eastAsia="Times New Roman" w:hAnsi="Times New Roman" w:cs="Times New Roman"/>
          <w:b/>
          <w:bCs/>
          <w:iCs/>
          <w:sz w:val="24"/>
          <w:szCs w:val="24"/>
        </w:rPr>
      </w:pPr>
      <w:r w:rsidRPr="009A2A13">
        <w:rPr>
          <w:rFonts w:ascii="Times New Roman" w:eastAsia="Times New Roman" w:hAnsi="Times New Roman" w:cs="Times New Roman"/>
          <w:b/>
          <w:bCs/>
          <w:iCs/>
          <w:sz w:val="24"/>
          <w:szCs w:val="24"/>
        </w:rPr>
        <w:t>§1.</w:t>
      </w:r>
      <w:r w:rsidR="00D8575B" w:rsidRPr="009A2A13">
        <w:rPr>
          <w:rFonts w:ascii="Times New Roman" w:eastAsia="Times New Roman" w:hAnsi="Times New Roman" w:cs="Times New Roman"/>
          <w:b/>
          <w:bCs/>
          <w:iCs/>
          <w:sz w:val="24"/>
          <w:szCs w:val="24"/>
        </w:rPr>
        <w:t xml:space="preserve"> Kant and the Limits of Experience</w:t>
      </w:r>
    </w:p>
    <w:p w14:paraId="79978D25" w14:textId="77777777" w:rsidR="009F1768" w:rsidRPr="009A2A13" w:rsidRDefault="009F1768" w:rsidP="006338BB">
      <w:pPr>
        <w:spacing w:line="240" w:lineRule="auto"/>
        <w:ind w:firstLine="454"/>
        <w:jc w:val="both"/>
        <w:rPr>
          <w:rFonts w:ascii="Times New Roman" w:eastAsia="Times New Roman" w:hAnsi="Times New Roman" w:cs="Times New Roman"/>
          <w:b/>
          <w:bCs/>
          <w:iCs/>
          <w:sz w:val="24"/>
          <w:szCs w:val="24"/>
        </w:rPr>
      </w:pPr>
    </w:p>
    <w:p w14:paraId="39EF27D5" w14:textId="60C163C3" w:rsidR="00F6456D" w:rsidRDefault="00615CAA" w:rsidP="006338BB">
      <w:pPr>
        <w:spacing w:line="240" w:lineRule="auto"/>
        <w:ind w:firstLine="45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Mme</w:t>
      </w:r>
      <w:proofErr w:type="spellEnd"/>
      <w:r>
        <w:rPr>
          <w:rFonts w:ascii="Times New Roman" w:eastAsia="Times New Roman" w:hAnsi="Times New Roman" w:cs="Times New Roman"/>
          <w:sz w:val="24"/>
          <w:szCs w:val="24"/>
        </w:rPr>
        <w:t xml:space="preserve"> de </w:t>
      </w:r>
      <w:r w:rsidR="00D8575B">
        <w:rPr>
          <w:rFonts w:ascii="Times New Roman" w:eastAsia="Times New Roman" w:hAnsi="Times New Roman" w:cs="Times New Roman"/>
          <w:sz w:val="24"/>
          <w:szCs w:val="24"/>
        </w:rPr>
        <w:t>Staël</w:t>
      </w:r>
      <w:r w:rsidR="00CA1A5A">
        <w:rPr>
          <w:rFonts w:ascii="Times New Roman" w:eastAsia="Times New Roman" w:hAnsi="Times New Roman" w:cs="Times New Roman"/>
          <w:sz w:val="24"/>
          <w:szCs w:val="24"/>
        </w:rPr>
        <w:t xml:space="preserve"> takes Kant to be </w:t>
      </w:r>
      <w:r w:rsidR="00D8575B">
        <w:rPr>
          <w:rFonts w:ascii="Times New Roman" w:eastAsia="Times New Roman" w:hAnsi="Times New Roman" w:cs="Times New Roman"/>
          <w:sz w:val="24"/>
          <w:szCs w:val="24"/>
        </w:rPr>
        <w:t xml:space="preserve">the central figure </w:t>
      </w:r>
      <w:r w:rsidR="003C77C0">
        <w:rPr>
          <w:rFonts w:ascii="Times New Roman" w:eastAsia="Times New Roman" w:hAnsi="Times New Roman" w:cs="Times New Roman"/>
          <w:sz w:val="24"/>
          <w:szCs w:val="24"/>
        </w:rPr>
        <w:t>of</w:t>
      </w:r>
      <w:r w:rsidR="00A63316">
        <w:rPr>
          <w:rFonts w:ascii="Times New Roman" w:eastAsia="Times New Roman" w:hAnsi="Times New Roman" w:cs="Times New Roman"/>
          <w:sz w:val="24"/>
          <w:szCs w:val="24"/>
        </w:rPr>
        <w:t xml:space="preserve"> contemporary</w:t>
      </w:r>
      <w:r w:rsidR="00D8575B">
        <w:rPr>
          <w:rFonts w:ascii="Times New Roman" w:eastAsia="Times New Roman" w:hAnsi="Times New Roman" w:cs="Times New Roman"/>
          <w:sz w:val="24"/>
          <w:szCs w:val="24"/>
        </w:rPr>
        <w:t xml:space="preserve"> German philosophy</w:t>
      </w:r>
      <w:r w:rsidR="004A3BD8">
        <w:rPr>
          <w:rStyle w:val="FootnoteReference"/>
          <w:rFonts w:ascii="Times New Roman" w:eastAsia="Times New Roman" w:hAnsi="Times New Roman" w:cs="Times New Roman"/>
          <w:sz w:val="24"/>
          <w:szCs w:val="24"/>
        </w:rPr>
        <w:footnoteReference w:id="5"/>
      </w:r>
      <w:r w:rsidR="001E6A94">
        <w:rPr>
          <w:rFonts w:ascii="Times New Roman" w:eastAsia="Times New Roman" w:hAnsi="Times New Roman" w:cs="Times New Roman"/>
          <w:sz w:val="24"/>
          <w:szCs w:val="24"/>
        </w:rPr>
        <w:t>.</w:t>
      </w:r>
      <w:r w:rsidR="00D8575B">
        <w:rPr>
          <w:rFonts w:ascii="Times New Roman" w:eastAsia="Times New Roman" w:hAnsi="Times New Roman" w:cs="Times New Roman"/>
          <w:sz w:val="24"/>
          <w:szCs w:val="24"/>
        </w:rPr>
        <w:t xml:space="preserve"> Her eponymous chapter on him </w:t>
      </w:r>
      <w:r w:rsidR="007606F2">
        <w:rPr>
          <w:rFonts w:ascii="Times New Roman" w:eastAsia="Times New Roman" w:hAnsi="Times New Roman" w:cs="Times New Roman"/>
          <w:sz w:val="24"/>
          <w:szCs w:val="24"/>
        </w:rPr>
        <w:t xml:space="preserve">in </w:t>
      </w:r>
      <w:r w:rsidR="007606F2">
        <w:rPr>
          <w:rFonts w:ascii="Times New Roman" w:eastAsia="Times New Roman" w:hAnsi="Times New Roman" w:cs="Times New Roman"/>
          <w:i/>
          <w:iCs/>
          <w:sz w:val="24"/>
          <w:szCs w:val="24"/>
        </w:rPr>
        <w:t>De</w:t>
      </w:r>
      <w:r w:rsidR="007606F2" w:rsidRPr="007606F2">
        <w:rPr>
          <w:rFonts w:ascii="Times New Roman" w:eastAsia="Times New Roman" w:hAnsi="Times New Roman" w:cs="Times New Roman"/>
          <w:i/>
          <w:iCs/>
          <w:sz w:val="24"/>
          <w:szCs w:val="24"/>
        </w:rPr>
        <w:t xml:space="preserve"> </w:t>
      </w:r>
      <w:proofErr w:type="spellStart"/>
      <w:r w:rsidR="007606F2" w:rsidRPr="007606F2">
        <w:rPr>
          <w:rFonts w:ascii="Times New Roman" w:eastAsia="Times New Roman" w:hAnsi="Times New Roman" w:cs="Times New Roman"/>
          <w:i/>
          <w:iCs/>
          <w:sz w:val="24"/>
          <w:szCs w:val="24"/>
        </w:rPr>
        <w:t>l’Allemagne</w:t>
      </w:r>
      <w:proofErr w:type="spellEnd"/>
      <w:r w:rsidR="007606F2">
        <w:rPr>
          <w:rFonts w:ascii="Times New Roman" w:eastAsia="Times New Roman" w:hAnsi="Times New Roman" w:cs="Times New Roman"/>
          <w:sz w:val="24"/>
          <w:szCs w:val="24"/>
        </w:rPr>
        <w:t xml:space="preserve"> </w:t>
      </w:r>
      <w:r w:rsidR="00D8575B" w:rsidRPr="007606F2">
        <w:rPr>
          <w:rFonts w:ascii="Times New Roman" w:eastAsia="Times New Roman" w:hAnsi="Times New Roman" w:cs="Times New Roman"/>
          <w:sz w:val="24"/>
          <w:szCs w:val="24"/>
        </w:rPr>
        <w:t>is</w:t>
      </w:r>
      <w:r w:rsidR="00D8575B">
        <w:rPr>
          <w:rFonts w:ascii="Times New Roman" w:eastAsia="Times New Roman" w:hAnsi="Times New Roman" w:cs="Times New Roman"/>
          <w:sz w:val="24"/>
          <w:szCs w:val="24"/>
        </w:rPr>
        <w:t xml:space="preserve"> one of only two philosopher-specific chapters, the other being on Jacobi. The Kant chapter is </w:t>
      </w:r>
      <w:r w:rsidR="003D0333">
        <w:rPr>
          <w:rFonts w:ascii="Times New Roman" w:eastAsia="Times New Roman" w:hAnsi="Times New Roman" w:cs="Times New Roman"/>
          <w:sz w:val="24"/>
          <w:szCs w:val="24"/>
        </w:rPr>
        <w:t>elaborate</w:t>
      </w:r>
      <w:r w:rsidR="00D8575B">
        <w:rPr>
          <w:rFonts w:ascii="Times New Roman" w:eastAsia="Times New Roman" w:hAnsi="Times New Roman" w:cs="Times New Roman"/>
          <w:sz w:val="24"/>
          <w:szCs w:val="24"/>
        </w:rPr>
        <w:t xml:space="preserve"> and demonstrates a reasonably good</w:t>
      </w:r>
      <w:r w:rsidR="004972F2">
        <w:rPr>
          <w:rFonts w:ascii="Times New Roman" w:eastAsia="Times New Roman" w:hAnsi="Times New Roman" w:cs="Times New Roman"/>
          <w:sz w:val="24"/>
          <w:szCs w:val="24"/>
        </w:rPr>
        <w:t xml:space="preserve"> </w:t>
      </w:r>
      <w:r w:rsidR="00D8575B">
        <w:rPr>
          <w:rFonts w:ascii="Times New Roman" w:eastAsia="Times New Roman" w:hAnsi="Times New Roman" w:cs="Times New Roman"/>
          <w:sz w:val="24"/>
          <w:szCs w:val="24"/>
        </w:rPr>
        <w:t xml:space="preserve">understanding of his </w:t>
      </w:r>
      <w:r w:rsidR="00EB251A">
        <w:rPr>
          <w:rFonts w:ascii="Times New Roman" w:eastAsia="Times New Roman" w:hAnsi="Times New Roman" w:cs="Times New Roman"/>
          <w:sz w:val="24"/>
          <w:szCs w:val="24"/>
        </w:rPr>
        <w:t xml:space="preserve">critical </w:t>
      </w:r>
      <w:r w:rsidR="007606F2">
        <w:rPr>
          <w:rFonts w:ascii="Times New Roman" w:eastAsia="Times New Roman" w:hAnsi="Times New Roman" w:cs="Times New Roman"/>
          <w:sz w:val="24"/>
          <w:szCs w:val="24"/>
        </w:rPr>
        <w:t>works</w:t>
      </w:r>
      <w:r w:rsidR="004972F2">
        <w:rPr>
          <w:rFonts w:ascii="Times New Roman" w:eastAsia="Times New Roman" w:hAnsi="Times New Roman" w:cs="Times New Roman"/>
          <w:sz w:val="24"/>
          <w:szCs w:val="24"/>
        </w:rPr>
        <w:t xml:space="preserve">, </w:t>
      </w:r>
      <w:r w:rsidR="00415296">
        <w:rPr>
          <w:rFonts w:ascii="Times New Roman" w:eastAsia="Times New Roman" w:hAnsi="Times New Roman" w:cs="Times New Roman"/>
          <w:sz w:val="24"/>
          <w:szCs w:val="24"/>
        </w:rPr>
        <w:t xml:space="preserve">though </w:t>
      </w:r>
      <w:proofErr w:type="spellStart"/>
      <w:r>
        <w:rPr>
          <w:rFonts w:ascii="Times New Roman" w:eastAsia="Times New Roman" w:hAnsi="Times New Roman" w:cs="Times New Roman"/>
          <w:sz w:val="24"/>
          <w:szCs w:val="24"/>
        </w:rPr>
        <w:t>Mme</w:t>
      </w:r>
      <w:proofErr w:type="spellEnd"/>
      <w:r>
        <w:rPr>
          <w:rFonts w:ascii="Times New Roman" w:eastAsia="Times New Roman" w:hAnsi="Times New Roman" w:cs="Times New Roman"/>
          <w:sz w:val="24"/>
          <w:szCs w:val="24"/>
        </w:rPr>
        <w:t xml:space="preserve"> de </w:t>
      </w:r>
      <w:r w:rsidR="00415296">
        <w:rPr>
          <w:rFonts w:ascii="Times New Roman" w:eastAsia="Times New Roman" w:hAnsi="Times New Roman" w:cs="Times New Roman"/>
          <w:sz w:val="24"/>
          <w:szCs w:val="24"/>
        </w:rPr>
        <w:t xml:space="preserve">Staël was criticized for </w:t>
      </w:r>
      <w:r w:rsidR="00FD6145">
        <w:rPr>
          <w:rFonts w:ascii="Times New Roman" w:eastAsia="Times New Roman" w:hAnsi="Times New Roman" w:cs="Times New Roman"/>
          <w:sz w:val="24"/>
          <w:szCs w:val="24"/>
        </w:rPr>
        <w:t xml:space="preserve">its </w:t>
      </w:r>
      <w:r w:rsidR="00415296">
        <w:rPr>
          <w:rFonts w:ascii="Times New Roman" w:eastAsia="Times New Roman" w:hAnsi="Times New Roman" w:cs="Times New Roman"/>
          <w:sz w:val="24"/>
          <w:szCs w:val="24"/>
        </w:rPr>
        <w:t>inaccuracie</w:t>
      </w:r>
      <w:r w:rsidR="00982396">
        <w:rPr>
          <w:rFonts w:ascii="Times New Roman" w:eastAsia="Times New Roman" w:hAnsi="Times New Roman" w:cs="Times New Roman"/>
          <w:sz w:val="24"/>
          <w:szCs w:val="24"/>
        </w:rPr>
        <w:t xml:space="preserve">s almost as soon as </w:t>
      </w:r>
      <w:r w:rsidR="00FB0F4B">
        <w:rPr>
          <w:rFonts w:ascii="Times New Roman" w:eastAsia="Times New Roman" w:hAnsi="Times New Roman" w:cs="Times New Roman"/>
          <w:i/>
          <w:iCs/>
          <w:sz w:val="24"/>
          <w:szCs w:val="24"/>
        </w:rPr>
        <w:t xml:space="preserve">De </w:t>
      </w:r>
      <w:proofErr w:type="spellStart"/>
      <w:r w:rsidR="00FB0F4B">
        <w:rPr>
          <w:rFonts w:ascii="Times New Roman" w:eastAsia="Times New Roman" w:hAnsi="Times New Roman" w:cs="Times New Roman"/>
          <w:i/>
          <w:iCs/>
          <w:sz w:val="24"/>
          <w:szCs w:val="24"/>
        </w:rPr>
        <w:t>l’Allemagne</w:t>
      </w:r>
      <w:proofErr w:type="spellEnd"/>
      <w:r w:rsidR="00982396">
        <w:rPr>
          <w:rFonts w:ascii="Times New Roman" w:eastAsia="Times New Roman" w:hAnsi="Times New Roman" w:cs="Times New Roman"/>
          <w:sz w:val="24"/>
          <w:szCs w:val="24"/>
        </w:rPr>
        <w:t xml:space="preserve"> w</w:t>
      </w:r>
      <w:r w:rsidR="00FB0F4B">
        <w:rPr>
          <w:rFonts w:ascii="Times New Roman" w:eastAsia="Times New Roman" w:hAnsi="Times New Roman" w:cs="Times New Roman"/>
          <w:sz w:val="24"/>
          <w:szCs w:val="24"/>
        </w:rPr>
        <w:t>as</w:t>
      </w:r>
      <w:r w:rsidR="00982396">
        <w:rPr>
          <w:rFonts w:ascii="Times New Roman" w:eastAsia="Times New Roman" w:hAnsi="Times New Roman" w:cs="Times New Roman"/>
          <w:sz w:val="24"/>
          <w:szCs w:val="24"/>
        </w:rPr>
        <w:t xml:space="preserve"> publishe</w:t>
      </w:r>
      <w:r w:rsidR="00964DBE">
        <w:rPr>
          <w:rFonts w:ascii="Times New Roman" w:eastAsia="Times New Roman" w:hAnsi="Times New Roman" w:cs="Times New Roman"/>
          <w:sz w:val="24"/>
          <w:szCs w:val="24"/>
        </w:rPr>
        <w:t xml:space="preserve">d </w:t>
      </w:r>
      <w:r w:rsidR="00964DBE" w:rsidRPr="00964DBE">
        <w:rPr>
          <w:rFonts w:ascii="Times New Roman" w:eastAsia="Times New Roman" w:hAnsi="Times New Roman" w:cs="Times New Roman"/>
          <w:sz w:val="24"/>
          <w:szCs w:val="24"/>
        </w:rPr>
        <w:t>(</w:t>
      </w:r>
      <w:proofErr w:type="spellStart"/>
      <w:r w:rsidR="00964DBE" w:rsidRPr="00964DBE">
        <w:rPr>
          <w:rFonts w:ascii="Times New Roman" w:eastAsia="Times New Roman" w:hAnsi="Times New Roman" w:cs="Times New Roman"/>
          <w:sz w:val="24"/>
          <w:szCs w:val="24"/>
        </w:rPr>
        <w:t>Higonnet</w:t>
      </w:r>
      <w:proofErr w:type="spellEnd"/>
      <w:r w:rsidR="00964DBE" w:rsidRPr="00964DBE">
        <w:rPr>
          <w:rFonts w:ascii="Times New Roman" w:eastAsia="Times New Roman" w:hAnsi="Times New Roman" w:cs="Times New Roman"/>
          <w:sz w:val="24"/>
          <w:szCs w:val="24"/>
        </w:rPr>
        <w:t>, 1986, p. 160-1)</w:t>
      </w:r>
      <w:r w:rsidR="009C2ADD" w:rsidRPr="00964DBE">
        <w:rPr>
          <w:rFonts w:ascii="Times New Roman" w:eastAsia="Times New Roman" w:hAnsi="Times New Roman" w:cs="Times New Roman"/>
          <w:sz w:val="24"/>
          <w:szCs w:val="24"/>
        </w:rPr>
        <w:t>.</w:t>
      </w:r>
      <w:r w:rsidR="00122E98">
        <w:rPr>
          <w:rFonts w:ascii="Times New Roman" w:eastAsia="Times New Roman" w:hAnsi="Times New Roman" w:cs="Times New Roman"/>
          <w:sz w:val="24"/>
          <w:szCs w:val="24"/>
        </w:rPr>
        <w:t xml:space="preserve"> </w:t>
      </w:r>
      <w:r w:rsidR="00342C6A">
        <w:rPr>
          <w:rFonts w:ascii="Times New Roman" w:eastAsia="Times New Roman" w:hAnsi="Times New Roman" w:cs="Times New Roman"/>
          <w:sz w:val="24"/>
          <w:szCs w:val="24"/>
        </w:rPr>
        <w:t>Many</w:t>
      </w:r>
      <w:r w:rsidR="00122E98">
        <w:rPr>
          <w:rFonts w:ascii="Times New Roman" w:eastAsia="Times New Roman" w:hAnsi="Times New Roman" w:cs="Times New Roman"/>
          <w:sz w:val="24"/>
          <w:szCs w:val="24"/>
        </w:rPr>
        <w:t xml:space="preserve"> argue</w:t>
      </w:r>
      <w:r w:rsidR="007D5FF4">
        <w:rPr>
          <w:rFonts w:ascii="Times New Roman" w:eastAsia="Times New Roman" w:hAnsi="Times New Roman" w:cs="Times New Roman"/>
          <w:sz w:val="24"/>
          <w:szCs w:val="24"/>
        </w:rPr>
        <w:t xml:space="preserve">, to my satisfaction, </w:t>
      </w:r>
      <w:r w:rsidR="00663F45">
        <w:rPr>
          <w:rFonts w:ascii="Times New Roman" w:eastAsia="Times New Roman" w:hAnsi="Times New Roman" w:cs="Times New Roman"/>
          <w:sz w:val="24"/>
          <w:szCs w:val="24"/>
        </w:rPr>
        <w:t xml:space="preserve">that </w:t>
      </w:r>
      <w:proofErr w:type="spellStart"/>
      <w:r>
        <w:rPr>
          <w:rFonts w:ascii="Times New Roman" w:eastAsia="Times New Roman" w:hAnsi="Times New Roman" w:cs="Times New Roman"/>
          <w:sz w:val="24"/>
          <w:szCs w:val="24"/>
        </w:rPr>
        <w:t>Mme</w:t>
      </w:r>
      <w:proofErr w:type="spellEnd"/>
      <w:r>
        <w:rPr>
          <w:rFonts w:ascii="Times New Roman" w:eastAsia="Times New Roman" w:hAnsi="Times New Roman" w:cs="Times New Roman"/>
          <w:sz w:val="24"/>
          <w:szCs w:val="24"/>
        </w:rPr>
        <w:t xml:space="preserve"> de </w:t>
      </w:r>
      <w:r w:rsidR="00ED4C57">
        <w:rPr>
          <w:rFonts w:ascii="Times New Roman" w:eastAsia="Times New Roman" w:hAnsi="Times New Roman" w:cs="Times New Roman"/>
          <w:sz w:val="24"/>
          <w:szCs w:val="24"/>
        </w:rPr>
        <w:t>Staël</w:t>
      </w:r>
      <w:r w:rsidR="00663F45">
        <w:rPr>
          <w:rFonts w:ascii="Times New Roman" w:eastAsia="Times New Roman" w:hAnsi="Times New Roman" w:cs="Times New Roman"/>
          <w:sz w:val="24"/>
          <w:szCs w:val="24"/>
        </w:rPr>
        <w:t xml:space="preserve"> s</w:t>
      </w:r>
      <w:r w:rsidR="00FD6145">
        <w:rPr>
          <w:rFonts w:ascii="Times New Roman" w:eastAsia="Times New Roman" w:hAnsi="Times New Roman" w:cs="Times New Roman"/>
          <w:sz w:val="24"/>
          <w:szCs w:val="24"/>
        </w:rPr>
        <w:t>aw</w:t>
      </w:r>
      <w:r w:rsidR="00663F45">
        <w:rPr>
          <w:rFonts w:ascii="Times New Roman" w:eastAsia="Times New Roman" w:hAnsi="Times New Roman" w:cs="Times New Roman"/>
          <w:sz w:val="24"/>
          <w:szCs w:val="24"/>
        </w:rPr>
        <w:t xml:space="preserve"> Kant’s critical philosophy as</w:t>
      </w:r>
      <w:r w:rsidR="00B011FD">
        <w:rPr>
          <w:rFonts w:ascii="Times New Roman" w:eastAsia="Times New Roman" w:hAnsi="Times New Roman" w:cs="Times New Roman"/>
          <w:sz w:val="24"/>
          <w:szCs w:val="24"/>
        </w:rPr>
        <w:t xml:space="preserve"> a potential good influence on </w:t>
      </w:r>
      <w:r w:rsidR="00FD6145">
        <w:rPr>
          <w:rFonts w:ascii="Times New Roman" w:eastAsia="Times New Roman" w:hAnsi="Times New Roman" w:cs="Times New Roman"/>
          <w:sz w:val="24"/>
          <w:szCs w:val="24"/>
        </w:rPr>
        <w:t xml:space="preserve">post-Revolution </w:t>
      </w:r>
      <w:r w:rsidR="00B011FD">
        <w:rPr>
          <w:rFonts w:ascii="Times New Roman" w:eastAsia="Times New Roman" w:hAnsi="Times New Roman" w:cs="Times New Roman"/>
          <w:sz w:val="24"/>
          <w:szCs w:val="24"/>
        </w:rPr>
        <w:t>French society,</w:t>
      </w:r>
      <w:r w:rsidR="00F90619">
        <w:rPr>
          <w:rFonts w:ascii="Times New Roman" w:eastAsia="Times New Roman" w:hAnsi="Times New Roman" w:cs="Times New Roman"/>
          <w:sz w:val="24"/>
          <w:szCs w:val="24"/>
        </w:rPr>
        <w:t xml:space="preserve"> and </w:t>
      </w:r>
      <w:r w:rsidR="00063469">
        <w:rPr>
          <w:rFonts w:ascii="Times New Roman" w:eastAsia="Times New Roman" w:hAnsi="Times New Roman" w:cs="Times New Roman"/>
          <w:sz w:val="24"/>
          <w:szCs w:val="24"/>
        </w:rPr>
        <w:t xml:space="preserve">that she </w:t>
      </w:r>
      <w:r w:rsidR="00F90619">
        <w:rPr>
          <w:rFonts w:ascii="Times New Roman" w:eastAsia="Times New Roman" w:hAnsi="Times New Roman" w:cs="Times New Roman"/>
          <w:sz w:val="24"/>
          <w:szCs w:val="24"/>
        </w:rPr>
        <w:t xml:space="preserve">presents </w:t>
      </w:r>
      <w:r w:rsidR="00B81FC6">
        <w:rPr>
          <w:rFonts w:ascii="Times New Roman" w:eastAsia="Times New Roman" w:hAnsi="Times New Roman" w:cs="Times New Roman"/>
          <w:sz w:val="24"/>
          <w:szCs w:val="24"/>
        </w:rPr>
        <w:t>it</w:t>
      </w:r>
      <w:r w:rsidR="00F90619">
        <w:rPr>
          <w:rFonts w:ascii="Times New Roman" w:eastAsia="Times New Roman" w:hAnsi="Times New Roman" w:cs="Times New Roman"/>
          <w:sz w:val="24"/>
          <w:szCs w:val="24"/>
        </w:rPr>
        <w:t xml:space="preserve"> </w:t>
      </w:r>
      <w:r w:rsidR="00C678F3">
        <w:rPr>
          <w:rFonts w:ascii="Times New Roman" w:eastAsia="Times New Roman" w:hAnsi="Times New Roman" w:cs="Times New Roman"/>
          <w:sz w:val="24"/>
          <w:szCs w:val="24"/>
        </w:rPr>
        <w:t xml:space="preserve">in such a way as </w:t>
      </w:r>
      <w:r w:rsidR="00F90619">
        <w:rPr>
          <w:rFonts w:ascii="Times New Roman" w:eastAsia="Times New Roman" w:hAnsi="Times New Roman" w:cs="Times New Roman"/>
          <w:sz w:val="24"/>
          <w:szCs w:val="24"/>
        </w:rPr>
        <w:t xml:space="preserve">to </w:t>
      </w:r>
      <w:r w:rsidR="00465D17">
        <w:rPr>
          <w:rFonts w:ascii="Times New Roman" w:eastAsia="Times New Roman" w:hAnsi="Times New Roman" w:cs="Times New Roman"/>
          <w:sz w:val="24"/>
          <w:szCs w:val="24"/>
        </w:rPr>
        <w:t>encourage</w:t>
      </w:r>
      <w:r w:rsidR="00F9284C">
        <w:rPr>
          <w:rFonts w:ascii="Times New Roman" w:eastAsia="Times New Roman" w:hAnsi="Times New Roman" w:cs="Times New Roman"/>
          <w:sz w:val="24"/>
          <w:szCs w:val="24"/>
        </w:rPr>
        <w:t xml:space="preserve"> this</w:t>
      </w:r>
      <w:r w:rsidR="00531035">
        <w:rPr>
          <w:rFonts w:ascii="Times New Roman" w:eastAsia="Times New Roman" w:hAnsi="Times New Roman" w:cs="Times New Roman"/>
          <w:sz w:val="24"/>
          <w:szCs w:val="24"/>
        </w:rPr>
        <w:t xml:space="preserve"> positive</w:t>
      </w:r>
      <w:r w:rsidR="00F9284C">
        <w:rPr>
          <w:rFonts w:ascii="Times New Roman" w:eastAsia="Times New Roman" w:hAnsi="Times New Roman" w:cs="Times New Roman"/>
          <w:sz w:val="24"/>
          <w:szCs w:val="24"/>
        </w:rPr>
        <w:t xml:space="preserve"> influence</w:t>
      </w:r>
      <w:r w:rsidR="009C2ADD">
        <w:rPr>
          <w:rFonts w:ascii="Times New Roman" w:eastAsia="Times New Roman" w:hAnsi="Times New Roman" w:cs="Times New Roman"/>
          <w:sz w:val="24"/>
          <w:szCs w:val="24"/>
        </w:rPr>
        <w:t>.</w:t>
      </w:r>
      <w:r w:rsidR="009843A2">
        <w:rPr>
          <w:rFonts w:ascii="Times New Roman" w:eastAsia="Times New Roman" w:hAnsi="Times New Roman" w:cs="Times New Roman"/>
          <w:sz w:val="24"/>
          <w:szCs w:val="24"/>
        </w:rPr>
        <w:t xml:space="preserve"> </w:t>
      </w:r>
      <w:proofErr w:type="spellStart"/>
      <w:r w:rsidR="009843A2" w:rsidRPr="009843A2">
        <w:rPr>
          <w:rFonts w:ascii="Times New Roman" w:hAnsi="Times New Roman" w:cs="Times New Roman"/>
          <w:sz w:val="24"/>
          <w:szCs w:val="24"/>
        </w:rPr>
        <w:t>Macherey</w:t>
      </w:r>
      <w:proofErr w:type="spellEnd"/>
      <w:r w:rsidR="00C97D7C">
        <w:rPr>
          <w:rFonts w:ascii="Times New Roman" w:hAnsi="Times New Roman" w:cs="Times New Roman"/>
          <w:sz w:val="24"/>
          <w:szCs w:val="24"/>
        </w:rPr>
        <w:t>, for instance,</w:t>
      </w:r>
      <w:r w:rsidR="009843A2" w:rsidRPr="009843A2">
        <w:rPr>
          <w:rFonts w:ascii="Times New Roman" w:hAnsi="Times New Roman" w:cs="Times New Roman"/>
          <w:sz w:val="24"/>
          <w:szCs w:val="24"/>
        </w:rPr>
        <w:t xml:space="preserve"> emphasizes the pro-cosmopolitan spin </w:t>
      </w:r>
      <w:proofErr w:type="spellStart"/>
      <w:r>
        <w:rPr>
          <w:rFonts w:ascii="Times New Roman" w:hAnsi="Times New Roman" w:cs="Times New Roman"/>
          <w:sz w:val="24"/>
          <w:szCs w:val="24"/>
        </w:rPr>
        <w:t>Mme</w:t>
      </w:r>
      <w:proofErr w:type="spellEnd"/>
      <w:r>
        <w:rPr>
          <w:rFonts w:ascii="Times New Roman" w:hAnsi="Times New Roman" w:cs="Times New Roman"/>
          <w:sz w:val="24"/>
          <w:szCs w:val="24"/>
        </w:rPr>
        <w:t xml:space="preserve"> de </w:t>
      </w:r>
      <w:r w:rsidR="009843A2" w:rsidRPr="009843A2">
        <w:rPr>
          <w:rFonts w:ascii="Times New Roman" w:hAnsi="Times New Roman" w:cs="Times New Roman"/>
          <w:sz w:val="24"/>
          <w:szCs w:val="24"/>
        </w:rPr>
        <w:t xml:space="preserve">Staël put on Kant: She aims to make him accessible to non-Germans, to make him appeal as much to the heart as to reason, and </w:t>
      </w:r>
      <w:r w:rsidR="00C10378">
        <w:rPr>
          <w:rFonts w:ascii="Times New Roman" w:hAnsi="Times New Roman" w:cs="Times New Roman"/>
          <w:sz w:val="24"/>
          <w:szCs w:val="24"/>
        </w:rPr>
        <w:t>to turn Kant “</w:t>
      </w:r>
      <w:r w:rsidR="00CF19D6">
        <w:rPr>
          <w:rFonts w:ascii="Times New Roman" w:hAnsi="Times New Roman" w:cs="Times New Roman"/>
          <w:sz w:val="24"/>
          <w:szCs w:val="24"/>
        </w:rPr>
        <w:t>not only into an eclectic philosophy, but into the prime spokesman</w:t>
      </w:r>
      <w:r w:rsidR="00533909">
        <w:rPr>
          <w:rFonts w:ascii="Times New Roman" w:hAnsi="Times New Roman" w:cs="Times New Roman"/>
          <w:sz w:val="24"/>
          <w:szCs w:val="24"/>
        </w:rPr>
        <w:t xml:space="preserve"> for the doctrine of eclecticism”</w:t>
      </w:r>
      <w:r w:rsidR="009843A2" w:rsidRPr="009843A2">
        <w:rPr>
          <w:rFonts w:ascii="Times New Roman" w:hAnsi="Times New Roman" w:cs="Times New Roman"/>
          <w:sz w:val="24"/>
          <w:szCs w:val="24"/>
        </w:rPr>
        <w:t xml:space="preserve"> (</w:t>
      </w:r>
      <w:proofErr w:type="spellStart"/>
      <w:r w:rsidR="00800133">
        <w:rPr>
          <w:rFonts w:ascii="Times New Roman" w:hAnsi="Times New Roman" w:cs="Times New Roman"/>
          <w:sz w:val="24"/>
          <w:szCs w:val="24"/>
        </w:rPr>
        <w:t>Macherey</w:t>
      </w:r>
      <w:proofErr w:type="spellEnd"/>
      <w:r w:rsidR="00800133">
        <w:rPr>
          <w:rFonts w:ascii="Times New Roman" w:hAnsi="Times New Roman" w:cs="Times New Roman"/>
          <w:sz w:val="24"/>
          <w:szCs w:val="24"/>
        </w:rPr>
        <w:t xml:space="preserve">, 1995, </w:t>
      </w:r>
      <w:r w:rsidR="009843A2" w:rsidRPr="009843A2">
        <w:rPr>
          <w:rFonts w:ascii="Times New Roman" w:hAnsi="Times New Roman" w:cs="Times New Roman"/>
          <w:sz w:val="24"/>
          <w:szCs w:val="24"/>
        </w:rPr>
        <w:t>p. 27). Sanders argues that</w:t>
      </w:r>
      <w:r>
        <w:rPr>
          <w:rFonts w:ascii="Times New Roman" w:hAnsi="Times New Roman" w:cs="Times New Roman"/>
          <w:sz w:val="24"/>
          <w:szCs w:val="24"/>
        </w:rPr>
        <w:t xml:space="preserve"> </w:t>
      </w:r>
      <w:proofErr w:type="spellStart"/>
      <w:r>
        <w:rPr>
          <w:rFonts w:ascii="Times New Roman" w:hAnsi="Times New Roman" w:cs="Times New Roman"/>
          <w:sz w:val="24"/>
          <w:szCs w:val="24"/>
        </w:rPr>
        <w:t>Mme</w:t>
      </w:r>
      <w:proofErr w:type="spellEnd"/>
      <w:r>
        <w:rPr>
          <w:rFonts w:ascii="Times New Roman" w:hAnsi="Times New Roman" w:cs="Times New Roman"/>
          <w:sz w:val="24"/>
          <w:szCs w:val="24"/>
        </w:rPr>
        <w:t xml:space="preserve"> de</w:t>
      </w:r>
      <w:r w:rsidR="009843A2" w:rsidRPr="009843A2">
        <w:rPr>
          <w:rFonts w:ascii="Times New Roman" w:hAnsi="Times New Roman" w:cs="Times New Roman"/>
          <w:sz w:val="24"/>
          <w:szCs w:val="24"/>
        </w:rPr>
        <w:t xml:space="preserve"> Staël was as concerned with rendering Kant “inhabitable.” Seeing that Kant highlights the limits of reason and puts the moral law and faith in God in the domain of practical rather than pure reason, </w:t>
      </w:r>
      <w:proofErr w:type="spellStart"/>
      <w:r w:rsidR="00907D5B">
        <w:rPr>
          <w:rFonts w:ascii="Times New Roman" w:hAnsi="Times New Roman" w:cs="Times New Roman"/>
          <w:sz w:val="24"/>
          <w:szCs w:val="24"/>
        </w:rPr>
        <w:t>Mme</w:t>
      </w:r>
      <w:proofErr w:type="spellEnd"/>
      <w:r w:rsidR="00907D5B">
        <w:rPr>
          <w:rFonts w:ascii="Times New Roman" w:hAnsi="Times New Roman" w:cs="Times New Roman"/>
          <w:sz w:val="24"/>
          <w:szCs w:val="24"/>
        </w:rPr>
        <w:t xml:space="preserve"> de </w:t>
      </w:r>
      <w:r w:rsidR="00907D5B">
        <w:rPr>
          <w:rFonts w:ascii="Times New Roman" w:eastAsia="Times New Roman" w:hAnsi="Times New Roman" w:cs="Times New Roman"/>
          <w:sz w:val="24"/>
          <w:szCs w:val="24"/>
        </w:rPr>
        <w:t>Staël</w:t>
      </w:r>
      <w:r w:rsidR="009843A2" w:rsidRPr="009843A2">
        <w:rPr>
          <w:rFonts w:ascii="Times New Roman" w:hAnsi="Times New Roman" w:cs="Times New Roman"/>
          <w:sz w:val="24"/>
          <w:szCs w:val="24"/>
        </w:rPr>
        <w:t xml:space="preserve"> believes that </w:t>
      </w:r>
      <w:r w:rsidR="00A26679">
        <w:rPr>
          <w:rFonts w:ascii="Times New Roman" w:hAnsi="Times New Roman" w:cs="Times New Roman"/>
          <w:sz w:val="24"/>
          <w:szCs w:val="24"/>
        </w:rPr>
        <w:t>he</w:t>
      </w:r>
      <w:r w:rsidR="009843A2" w:rsidRPr="009843A2">
        <w:rPr>
          <w:rFonts w:ascii="Times New Roman" w:hAnsi="Times New Roman" w:cs="Times New Roman"/>
          <w:sz w:val="24"/>
          <w:szCs w:val="24"/>
        </w:rPr>
        <w:t xml:space="preserve"> puts the soul (</w:t>
      </w:r>
      <w:proofErr w:type="spellStart"/>
      <w:r w:rsidR="00A26679">
        <w:rPr>
          <w:rFonts w:ascii="Times New Roman" w:hAnsi="Times New Roman" w:cs="Times New Roman"/>
          <w:i/>
          <w:iCs/>
          <w:sz w:val="24"/>
          <w:szCs w:val="24"/>
        </w:rPr>
        <w:t>l’</w:t>
      </w:r>
      <w:r w:rsidR="009843A2" w:rsidRPr="009843A2">
        <w:rPr>
          <w:rFonts w:ascii="Times New Roman" w:hAnsi="Times New Roman" w:cs="Times New Roman"/>
          <w:i/>
          <w:iCs/>
          <w:sz w:val="24"/>
          <w:szCs w:val="24"/>
        </w:rPr>
        <w:t>âme</w:t>
      </w:r>
      <w:proofErr w:type="spellEnd"/>
      <w:r w:rsidR="009843A2" w:rsidRPr="009843A2">
        <w:rPr>
          <w:rFonts w:ascii="Times New Roman" w:hAnsi="Times New Roman" w:cs="Times New Roman"/>
          <w:sz w:val="24"/>
          <w:szCs w:val="24"/>
        </w:rPr>
        <w:t>) beyond the scope of rational analysis. He thereby endows the soul with autonomous agency, widespread belief in which conduces to a free society and good government (</w:t>
      </w:r>
      <w:r w:rsidR="00FE5A9A">
        <w:rPr>
          <w:rFonts w:ascii="Times New Roman" w:hAnsi="Times New Roman" w:cs="Times New Roman"/>
          <w:sz w:val="24"/>
          <w:szCs w:val="24"/>
        </w:rPr>
        <w:t xml:space="preserve">Sanders, 2018, </w:t>
      </w:r>
      <w:r w:rsidR="009843A2" w:rsidRPr="009843A2">
        <w:rPr>
          <w:rFonts w:ascii="Times New Roman" w:hAnsi="Times New Roman" w:cs="Times New Roman"/>
          <w:sz w:val="24"/>
          <w:szCs w:val="24"/>
        </w:rPr>
        <w:t>paras</w:t>
      </w:r>
      <w:r w:rsidR="00FE5A9A">
        <w:rPr>
          <w:rFonts w:ascii="Times New Roman" w:hAnsi="Times New Roman" w:cs="Times New Roman"/>
          <w:sz w:val="24"/>
          <w:szCs w:val="24"/>
        </w:rPr>
        <w:t>.</w:t>
      </w:r>
      <w:r w:rsidR="009843A2" w:rsidRPr="009843A2">
        <w:rPr>
          <w:rFonts w:ascii="Times New Roman" w:hAnsi="Times New Roman" w:cs="Times New Roman"/>
          <w:sz w:val="24"/>
          <w:szCs w:val="24"/>
        </w:rPr>
        <w:t xml:space="preserve"> 13-14). Similarly, Green argues that </w:t>
      </w:r>
      <w:proofErr w:type="spellStart"/>
      <w:r>
        <w:rPr>
          <w:rFonts w:ascii="Times New Roman" w:hAnsi="Times New Roman" w:cs="Times New Roman"/>
          <w:sz w:val="24"/>
          <w:szCs w:val="24"/>
        </w:rPr>
        <w:t>Mme</w:t>
      </w:r>
      <w:proofErr w:type="spellEnd"/>
      <w:r>
        <w:rPr>
          <w:rFonts w:ascii="Times New Roman" w:hAnsi="Times New Roman" w:cs="Times New Roman"/>
          <w:sz w:val="24"/>
          <w:szCs w:val="24"/>
        </w:rPr>
        <w:t xml:space="preserve"> de </w:t>
      </w:r>
      <w:r w:rsidR="009843A2" w:rsidRPr="009843A2">
        <w:rPr>
          <w:rFonts w:ascii="Times New Roman" w:hAnsi="Times New Roman" w:cs="Times New Roman"/>
          <w:sz w:val="24"/>
          <w:szCs w:val="24"/>
        </w:rPr>
        <w:t>Staël is persuaded by Kant’s transcendental account of judgment because transcendental idealism seems to overcome the threat of French Enlightenment materialism she blames for the Reign of Terror</w:t>
      </w:r>
      <w:r w:rsidR="00515CEB">
        <w:rPr>
          <w:rFonts w:ascii="Times New Roman" w:hAnsi="Times New Roman" w:cs="Times New Roman"/>
          <w:sz w:val="24"/>
          <w:szCs w:val="24"/>
        </w:rPr>
        <w:t xml:space="preserve"> (Green, 2020)</w:t>
      </w:r>
      <w:r w:rsidR="00B34778">
        <w:rPr>
          <w:rStyle w:val="FootnoteReference"/>
          <w:rFonts w:ascii="Times New Roman" w:hAnsi="Times New Roman" w:cs="Times New Roman"/>
          <w:sz w:val="24"/>
          <w:szCs w:val="24"/>
        </w:rPr>
        <w:footnoteReference w:id="6"/>
      </w:r>
      <w:r w:rsidR="00515CEB">
        <w:rPr>
          <w:rFonts w:ascii="Times New Roman" w:hAnsi="Times New Roman" w:cs="Times New Roman"/>
          <w:sz w:val="24"/>
          <w:szCs w:val="24"/>
        </w:rPr>
        <w:t>.</w:t>
      </w:r>
      <w:r w:rsidR="000F2DB2" w:rsidRPr="009843A2">
        <w:rPr>
          <w:rFonts w:ascii="Times New Roman" w:eastAsia="Times New Roman" w:hAnsi="Times New Roman" w:cs="Times New Roman"/>
          <w:sz w:val="24"/>
          <w:szCs w:val="24"/>
        </w:rPr>
        <w:t xml:space="preserve"> </w:t>
      </w:r>
      <w:r w:rsidR="00A9078D">
        <w:rPr>
          <w:rFonts w:ascii="Times New Roman" w:eastAsia="Times New Roman" w:hAnsi="Times New Roman" w:cs="Times New Roman"/>
          <w:sz w:val="24"/>
          <w:szCs w:val="24"/>
        </w:rPr>
        <w:t xml:space="preserve">While </w:t>
      </w:r>
      <w:proofErr w:type="spellStart"/>
      <w:r>
        <w:rPr>
          <w:rFonts w:ascii="Times New Roman" w:eastAsia="Times New Roman" w:hAnsi="Times New Roman" w:cs="Times New Roman"/>
          <w:sz w:val="24"/>
          <w:szCs w:val="24"/>
        </w:rPr>
        <w:t>Mme</w:t>
      </w:r>
      <w:proofErr w:type="spellEnd"/>
      <w:r>
        <w:rPr>
          <w:rFonts w:ascii="Times New Roman" w:eastAsia="Times New Roman" w:hAnsi="Times New Roman" w:cs="Times New Roman"/>
          <w:sz w:val="24"/>
          <w:szCs w:val="24"/>
        </w:rPr>
        <w:t xml:space="preserve"> de </w:t>
      </w:r>
      <w:r w:rsidR="00A9078D">
        <w:rPr>
          <w:rFonts w:ascii="Times New Roman" w:eastAsia="Times New Roman" w:hAnsi="Times New Roman" w:cs="Times New Roman"/>
          <w:sz w:val="24"/>
          <w:szCs w:val="24"/>
        </w:rPr>
        <w:t xml:space="preserve">Staël probably did frame her interpretation of Kant </w:t>
      </w:r>
      <w:r w:rsidR="00417704">
        <w:rPr>
          <w:rFonts w:ascii="Times New Roman" w:eastAsia="Times New Roman" w:hAnsi="Times New Roman" w:cs="Times New Roman"/>
          <w:sz w:val="24"/>
          <w:szCs w:val="24"/>
        </w:rPr>
        <w:t>to promote social welfare</w:t>
      </w:r>
      <w:r w:rsidR="000F2DB2">
        <w:rPr>
          <w:rFonts w:ascii="Times New Roman" w:eastAsia="Times New Roman" w:hAnsi="Times New Roman" w:cs="Times New Roman"/>
          <w:sz w:val="24"/>
          <w:szCs w:val="24"/>
        </w:rPr>
        <w:t xml:space="preserve">, </w:t>
      </w:r>
      <w:r w:rsidR="001F2A61">
        <w:rPr>
          <w:rFonts w:ascii="Times New Roman" w:eastAsia="Times New Roman" w:hAnsi="Times New Roman" w:cs="Times New Roman"/>
          <w:sz w:val="24"/>
          <w:szCs w:val="24"/>
        </w:rPr>
        <w:t>her</w:t>
      </w:r>
      <w:r w:rsidR="00B81FC6">
        <w:rPr>
          <w:rFonts w:ascii="Times New Roman" w:eastAsia="Times New Roman" w:hAnsi="Times New Roman" w:cs="Times New Roman"/>
          <w:sz w:val="24"/>
          <w:szCs w:val="24"/>
        </w:rPr>
        <w:t xml:space="preserve"> </w:t>
      </w:r>
      <w:r w:rsidR="00156CF6">
        <w:rPr>
          <w:rFonts w:ascii="Times New Roman" w:eastAsia="Times New Roman" w:hAnsi="Times New Roman" w:cs="Times New Roman"/>
          <w:sz w:val="24"/>
          <w:szCs w:val="24"/>
        </w:rPr>
        <w:t>description</w:t>
      </w:r>
      <w:r w:rsidR="00035D4B">
        <w:rPr>
          <w:rFonts w:ascii="Times New Roman" w:eastAsia="Times New Roman" w:hAnsi="Times New Roman" w:cs="Times New Roman"/>
          <w:sz w:val="24"/>
          <w:szCs w:val="24"/>
        </w:rPr>
        <w:t xml:space="preserve"> of the </w:t>
      </w:r>
      <w:r w:rsidR="000472D1">
        <w:rPr>
          <w:rFonts w:ascii="Times New Roman" w:eastAsia="Times New Roman" w:hAnsi="Times New Roman" w:cs="Times New Roman"/>
          <w:sz w:val="24"/>
          <w:szCs w:val="24"/>
        </w:rPr>
        <w:t xml:space="preserve">epistemic </w:t>
      </w:r>
      <w:r w:rsidR="00035D4B">
        <w:rPr>
          <w:rFonts w:ascii="Times New Roman" w:eastAsia="Times New Roman" w:hAnsi="Times New Roman" w:cs="Times New Roman"/>
          <w:sz w:val="24"/>
          <w:szCs w:val="24"/>
        </w:rPr>
        <w:t xml:space="preserve">limits of imagination in the </w:t>
      </w:r>
      <w:r w:rsidR="00035D4B">
        <w:rPr>
          <w:rFonts w:ascii="Times New Roman" w:eastAsia="Times New Roman" w:hAnsi="Times New Roman" w:cs="Times New Roman"/>
          <w:i/>
          <w:iCs/>
          <w:sz w:val="24"/>
          <w:szCs w:val="24"/>
        </w:rPr>
        <w:t xml:space="preserve">Critique of </w:t>
      </w:r>
      <w:r w:rsidR="00634D13">
        <w:rPr>
          <w:rFonts w:ascii="Times New Roman" w:eastAsia="Times New Roman" w:hAnsi="Times New Roman" w:cs="Times New Roman"/>
          <w:i/>
          <w:iCs/>
          <w:sz w:val="24"/>
          <w:szCs w:val="24"/>
        </w:rPr>
        <w:t>p</w:t>
      </w:r>
      <w:r w:rsidR="00035D4B">
        <w:rPr>
          <w:rFonts w:ascii="Times New Roman" w:eastAsia="Times New Roman" w:hAnsi="Times New Roman" w:cs="Times New Roman"/>
          <w:i/>
          <w:iCs/>
          <w:sz w:val="24"/>
          <w:szCs w:val="24"/>
        </w:rPr>
        <w:t xml:space="preserve">ure </w:t>
      </w:r>
      <w:r w:rsidR="00634D13">
        <w:rPr>
          <w:rFonts w:ascii="Times New Roman" w:eastAsia="Times New Roman" w:hAnsi="Times New Roman" w:cs="Times New Roman"/>
          <w:i/>
          <w:iCs/>
          <w:sz w:val="24"/>
          <w:szCs w:val="24"/>
        </w:rPr>
        <w:t>r</w:t>
      </w:r>
      <w:r w:rsidR="00035D4B">
        <w:rPr>
          <w:rFonts w:ascii="Times New Roman" w:eastAsia="Times New Roman" w:hAnsi="Times New Roman" w:cs="Times New Roman"/>
          <w:i/>
          <w:iCs/>
          <w:sz w:val="24"/>
          <w:szCs w:val="24"/>
        </w:rPr>
        <w:t>eason</w:t>
      </w:r>
      <w:r w:rsidR="00F93C1E">
        <w:rPr>
          <w:rFonts w:ascii="Times New Roman" w:eastAsia="Times New Roman" w:hAnsi="Times New Roman" w:cs="Times New Roman"/>
          <w:i/>
          <w:iCs/>
          <w:sz w:val="24"/>
          <w:szCs w:val="24"/>
        </w:rPr>
        <w:t xml:space="preserve"> </w:t>
      </w:r>
      <w:r w:rsidR="00F93C1E">
        <w:rPr>
          <w:rFonts w:ascii="Times New Roman" w:eastAsia="Times New Roman" w:hAnsi="Times New Roman" w:cs="Times New Roman"/>
          <w:sz w:val="24"/>
          <w:szCs w:val="24"/>
        </w:rPr>
        <w:t xml:space="preserve">in </w:t>
      </w:r>
      <w:r w:rsidR="00F93C1E">
        <w:rPr>
          <w:rFonts w:ascii="Times New Roman" w:eastAsia="Times New Roman" w:hAnsi="Times New Roman" w:cs="Times New Roman"/>
          <w:i/>
          <w:iCs/>
          <w:sz w:val="24"/>
          <w:szCs w:val="24"/>
        </w:rPr>
        <w:t xml:space="preserve">De </w:t>
      </w:r>
      <w:proofErr w:type="spellStart"/>
      <w:r w:rsidR="00F93C1E">
        <w:rPr>
          <w:rFonts w:ascii="Times New Roman" w:eastAsia="Times New Roman" w:hAnsi="Times New Roman" w:cs="Times New Roman"/>
          <w:i/>
          <w:iCs/>
          <w:sz w:val="24"/>
          <w:szCs w:val="24"/>
        </w:rPr>
        <w:t>l’Allemagne</w:t>
      </w:r>
      <w:proofErr w:type="spellEnd"/>
      <w:r w:rsidR="00035D4B">
        <w:rPr>
          <w:rFonts w:ascii="Times New Roman" w:eastAsia="Times New Roman" w:hAnsi="Times New Roman" w:cs="Times New Roman"/>
          <w:sz w:val="24"/>
          <w:szCs w:val="24"/>
        </w:rPr>
        <w:t xml:space="preserve"> </w:t>
      </w:r>
      <w:r w:rsidR="006C0C8C">
        <w:rPr>
          <w:rFonts w:ascii="Times New Roman" w:eastAsia="Times New Roman" w:hAnsi="Times New Roman" w:cs="Times New Roman"/>
          <w:sz w:val="24"/>
          <w:szCs w:val="24"/>
        </w:rPr>
        <w:t>is</w:t>
      </w:r>
      <w:r w:rsidR="00226054">
        <w:rPr>
          <w:rFonts w:ascii="Times New Roman" w:eastAsia="Times New Roman" w:hAnsi="Times New Roman" w:cs="Times New Roman"/>
          <w:sz w:val="24"/>
          <w:szCs w:val="24"/>
        </w:rPr>
        <w:t xml:space="preserve"> </w:t>
      </w:r>
      <w:r w:rsidR="00156CF6">
        <w:rPr>
          <w:rFonts w:ascii="Times New Roman" w:eastAsia="Times New Roman" w:hAnsi="Times New Roman" w:cs="Times New Roman"/>
          <w:sz w:val="24"/>
          <w:szCs w:val="24"/>
        </w:rPr>
        <w:t>accurate</w:t>
      </w:r>
      <w:r w:rsidR="00A56DA0">
        <w:rPr>
          <w:rFonts w:ascii="Times New Roman" w:eastAsia="Times New Roman" w:hAnsi="Times New Roman" w:cs="Times New Roman"/>
          <w:sz w:val="24"/>
          <w:szCs w:val="24"/>
        </w:rPr>
        <w:t>.</w:t>
      </w:r>
      <w:r w:rsidR="00931968">
        <w:rPr>
          <w:rFonts w:ascii="Times New Roman" w:eastAsia="Times New Roman" w:hAnsi="Times New Roman" w:cs="Times New Roman"/>
          <w:sz w:val="24"/>
          <w:szCs w:val="24"/>
        </w:rPr>
        <w:t xml:space="preserve"> </w:t>
      </w:r>
      <w:r w:rsidR="00A56DA0">
        <w:rPr>
          <w:rFonts w:ascii="Times New Roman" w:eastAsia="Times New Roman" w:hAnsi="Times New Roman" w:cs="Times New Roman"/>
          <w:sz w:val="24"/>
          <w:szCs w:val="24"/>
        </w:rPr>
        <w:t>A</w:t>
      </w:r>
      <w:r w:rsidR="00931968">
        <w:rPr>
          <w:rFonts w:ascii="Times New Roman" w:eastAsia="Times New Roman" w:hAnsi="Times New Roman" w:cs="Times New Roman"/>
          <w:sz w:val="24"/>
          <w:szCs w:val="24"/>
        </w:rPr>
        <w:t>nd while she does not respond to</w:t>
      </w:r>
      <w:r w:rsidR="00156CF6">
        <w:rPr>
          <w:rFonts w:ascii="Times New Roman" w:eastAsia="Times New Roman" w:hAnsi="Times New Roman" w:cs="Times New Roman"/>
          <w:sz w:val="24"/>
          <w:szCs w:val="24"/>
        </w:rPr>
        <w:t xml:space="preserve"> them directly, </w:t>
      </w:r>
      <w:r w:rsidR="000472D1">
        <w:rPr>
          <w:rFonts w:ascii="Times New Roman" w:eastAsia="Times New Roman" w:hAnsi="Times New Roman" w:cs="Times New Roman"/>
          <w:sz w:val="24"/>
          <w:szCs w:val="24"/>
        </w:rPr>
        <w:t>at later point</w:t>
      </w:r>
      <w:r w:rsidR="000A7CE4">
        <w:rPr>
          <w:rFonts w:ascii="Times New Roman" w:eastAsia="Times New Roman" w:hAnsi="Times New Roman" w:cs="Times New Roman"/>
          <w:sz w:val="24"/>
          <w:szCs w:val="24"/>
        </w:rPr>
        <w:t>s</w:t>
      </w:r>
      <w:r w:rsidR="000472D1">
        <w:rPr>
          <w:rFonts w:ascii="Times New Roman" w:eastAsia="Times New Roman" w:hAnsi="Times New Roman" w:cs="Times New Roman"/>
          <w:sz w:val="24"/>
          <w:szCs w:val="24"/>
        </w:rPr>
        <w:t xml:space="preserve"> she challenges several of its basic features. Here i</w:t>
      </w:r>
      <w:r w:rsidR="0032031A">
        <w:rPr>
          <w:rFonts w:ascii="Times New Roman" w:eastAsia="Times New Roman" w:hAnsi="Times New Roman" w:cs="Times New Roman"/>
          <w:sz w:val="24"/>
          <w:szCs w:val="24"/>
        </w:rPr>
        <w:t>s how</w:t>
      </w:r>
      <w:r w:rsidR="000472D1">
        <w:rPr>
          <w:rFonts w:ascii="Times New Roman" w:eastAsia="Times New Roman" w:hAnsi="Times New Roman" w:cs="Times New Roman"/>
          <w:sz w:val="24"/>
          <w:szCs w:val="24"/>
        </w:rPr>
        <w:t xml:space="preserve"> </w:t>
      </w:r>
      <w:r w:rsidR="000472D1">
        <w:rPr>
          <w:rFonts w:ascii="Times New Roman" w:eastAsia="Times New Roman" w:hAnsi="Times New Roman" w:cs="Times New Roman"/>
          <w:i/>
          <w:iCs/>
          <w:sz w:val="24"/>
          <w:szCs w:val="24"/>
        </w:rPr>
        <w:t xml:space="preserve">De </w:t>
      </w:r>
      <w:proofErr w:type="spellStart"/>
      <w:r w:rsidR="000472D1">
        <w:rPr>
          <w:rFonts w:ascii="Times New Roman" w:eastAsia="Times New Roman" w:hAnsi="Times New Roman" w:cs="Times New Roman"/>
          <w:i/>
          <w:iCs/>
          <w:sz w:val="24"/>
          <w:szCs w:val="24"/>
        </w:rPr>
        <w:t>l’Allemagne</w:t>
      </w:r>
      <w:proofErr w:type="spellEnd"/>
      <w:r w:rsidR="000472D1">
        <w:rPr>
          <w:rFonts w:ascii="Times New Roman" w:eastAsia="Times New Roman" w:hAnsi="Times New Roman" w:cs="Times New Roman"/>
          <w:sz w:val="24"/>
          <w:szCs w:val="24"/>
        </w:rPr>
        <w:t xml:space="preserve"> </w:t>
      </w:r>
      <w:r w:rsidR="0032031A">
        <w:rPr>
          <w:rFonts w:ascii="Times New Roman" w:eastAsia="Times New Roman" w:hAnsi="Times New Roman" w:cs="Times New Roman"/>
          <w:sz w:val="24"/>
          <w:szCs w:val="24"/>
        </w:rPr>
        <w:t>glosses</w:t>
      </w:r>
      <w:r w:rsidR="000472D1">
        <w:rPr>
          <w:rFonts w:ascii="Times New Roman" w:eastAsia="Times New Roman" w:hAnsi="Times New Roman" w:cs="Times New Roman"/>
          <w:sz w:val="24"/>
          <w:szCs w:val="24"/>
        </w:rPr>
        <w:t xml:space="preserve"> </w:t>
      </w:r>
      <w:r w:rsidR="0032031A">
        <w:rPr>
          <w:rFonts w:ascii="Times New Roman" w:eastAsia="Times New Roman" w:hAnsi="Times New Roman" w:cs="Times New Roman"/>
          <w:sz w:val="24"/>
          <w:szCs w:val="24"/>
        </w:rPr>
        <w:t>this aspect</w:t>
      </w:r>
      <w:r w:rsidR="000472D1">
        <w:rPr>
          <w:rFonts w:ascii="Times New Roman" w:eastAsia="Times New Roman" w:hAnsi="Times New Roman" w:cs="Times New Roman"/>
          <w:sz w:val="24"/>
          <w:szCs w:val="24"/>
        </w:rPr>
        <w:t xml:space="preserve"> of </w:t>
      </w:r>
      <w:r w:rsidR="00B01096">
        <w:rPr>
          <w:rFonts w:ascii="Times New Roman" w:eastAsia="Times New Roman" w:hAnsi="Times New Roman" w:cs="Times New Roman"/>
          <w:sz w:val="24"/>
          <w:szCs w:val="24"/>
        </w:rPr>
        <w:t xml:space="preserve">the </w:t>
      </w:r>
      <w:r w:rsidR="00783B7F">
        <w:rPr>
          <w:rFonts w:ascii="Times New Roman" w:eastAsia="Times New Roman" w:hAnsi="Times New Roman" w:cs="Times New Roman"/>
          <w:sz w:val="24"/>
          <w:szCs w:val="24"/>
        </w:rPr>
        <w:t>f</w:t>
      </w:r>
      <w:r w:rsidR="00B01096" w:rsidRPr="00CB067F">
        <w:rPr>
          <w:rFonts w:ascii="Times New Roman" w:eastAsia="Times New Roman" w:hAnsi="Times New Roman" w:cs="Times New Roman"/>
          <w:sz w:val="24"/>
          <w:szCs w:val="24"/>
        </w:rPr>
        <w:t xml:space="preserve">irst </w:t>
      </w:r>
      <w:r w:rsidR="00CB067F" w:rsidRPr="00783B7F">
        <w:rPr>
          <w:rFonts w:ascii="Times New Roman" w:eastAsia="Times New Roman" w:hAnsi="Times New Roman" w:cs="Times New Roman"/>
          <w:i/>
          <w:iCs/>
          <w:sz w:val="24"/>
          <w:szCs w:val="24"/>
        </w:rPr>
        <w:t>C</w:t>
      </w:r>
      <w:r w:rsidR="00B01096" w:rsidRPr="00783B7F">
        <w:rPr>
          <w:rFonts w:ascii="Times New Roman" w:eastAsia="Times New Roman" w:hAnsi="Times New Roman" w:cs="Times New Roman"/>
          <w:i/>
          <w:iCs/>
          <w:sz w:val="24"/>
          <w:szCs w:val="24"/>
        </w:rPr>
        <w:t>ritique</w:t>
      </w:r>
      <w:r w:rsidR="000472D1">
        <w:rPr>
          <w:rFonts w:ascii="Times New Roman" w:eastAsia="Times New Roman" w:hAnsi="Times New Roman" w:cs="Times New Roman"/>
          <w:sz w:val="24"/>
          <w:szCs w:val="24"/>
        </w:rPr>
        <w:t>:</w:t>
      </w:r>
    </w:p>
    <w:p w14:paraId="454FA434" w14:textId="77777777" w:rsidR="00F6456D" w:rsidRDefault="00F6456D" w:rsidP="006338BB">
      <w:pPr>
        <w:spacing w:line="240" w:lineRule="auto"/>
        <w:ind w:firstLine="454"/>
        <w:jc w:val="both"/>
        <w:rPr>
          <w:rFonts w:ascii="Times New Roman" w:eastAsia="Times New Roman" w:hAnsi="Times New Roman" w:cs="Times New Roman"/>
          <w:sz w:val="24"/>
          <w:szCs w:val="24"/>
        </w:rPr>
      </w:pPr>
    </w:p>
    <w:p w14:paraId="76322BAD" w14:textId="5173B289" w:rsidR="00F6456D" w:rsidRPr="00F6456D" w:rsidRDefault="00F6456D" w:rsidP="005E7D1A">
      <w:pPr>
        <w:spacing w:line="240" w:lineRule="auto"/>
        <w:jc w:val="both"/>
        <w:rPr>
          <w:rFonts w:ascii="Times New Roman" w:eastAsia="Times New Roman" w:hAnsi="Times New Roman" w:cs="Times New Roman"/>
          <w:sz w:val="20"/>
          <w:szCs w:val="20"/>
        </w:rPr>
      </w:pPr>
      <w:r w:rsidRPr="00F6456D">
        <w:rPr>
          <w:rFonts w:ascii="Times New Roman" w:eastAsia="Times New Roman" w:hAnsi="Times New Roman" w:cs="Times New Roman"/>
          <w:sz w:val="20"/>
          <w:szCs w:val="20"/>
        </w:rPr>
        <w:t xml:space="preserve">Les </w:t>
      </w:r>
      <w:proofErr w:type="spellStart"/>
      <w:r w:rsidRPr="00F6456D">
        <w:rPr>
          <w:rFonts w:ascii="Times New Roman" w:eastAsia="Times New Roman" w:hAnsi="Times New Roman" w:cs="Times New Roman"/>
          <w:sz w:val="20"/>
          <w:szCs w:val="20"/>
        </w:rPr>
        <w:t>vérités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acquises</w:t>
      </w:r>
      <w:proofErr w:type="spellEnd"/>
      <w:r w:rsidRPr="00F6456D">
        <w:rPr>
          <w:rFonts w:ascii="Times New Roman" w:eastAsia="Times New Roman" w:hAnsi="Times New Roman" w:cs="Times New Roman"/>
          <w:sz w:val="20"/>
          <w:szCs w:val="20"/>
        </w:rPr>
        <w:t xml:space="preserve"> par </w:t>
      </w:r>
      <w:proofErr w:type="spellStart"/>
      <w:r w:rsidRPr="00F6456D">
        <w:rPr>
          <w:rFonts w:ascii="Times New Roman" w:eastAsia="Times New Roman" w:hAnsi="Times New Roman" w:cs="Times New Roman"/>
          <w:sz w:val="20"/>
          <w:szCs w:val="20"/>
        </w:rPr>
        <w:t>l’expérience</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n’emportent</w:t>
      </w:r>
      <w:proofErr w:type="spellEnd"/>
      <w:r w:rsidRPr="00F6456D">
        <w:rPr>
          <w:rFonts w:ascii="Times New Roman" w:eastAsia="Times New Roman" w:hAnsi="Times New Roman" w:cs="Times New Roman"/>
          <w:sz w:val="20"/>
          <w:szCs w:val="20"/>
        </w:rPr>
        <w:t xml:space="preserve"> jamais avec </w:t>
      </w:r>
      <w:proofErr w:type="spellStart"/>
      <w:r w:rsidRPr="00F6456D">
        <w:rPr>
          <w:rFonts w:ascii="Times New Roman" w:eastAsia="Times New Roman" w:hAnsi="Times New Roman" w:cs="Times New Roman"/>
          <w:sz w:val="20"/>
          <w:szCs w:val="20"/>
        </w:rPr>
        <w:t>elles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cette</w:t>
      </w:r>
      <w:proofErr w:type="spellEnd"/>
      <w:r w:rsidRPr="00F6456D">
        <w:rPr>
          <w:rFonts w:ascii="Times New Roman" w:eastAsia="Times New Roman" w:hAnsi="Times New Roman" w:cs="Times New Roman"/>
          <w:sz w:val="20"/>
          <w:szCs w:val="20"/>
        </w:rPr>
        <w:t xml:space="preserve"> certitude </w:t>
      </w:r>
      <w:proofErr w:type="spellStart"/>
      <w:r w:rsidRPr="00F6456D">
        <w:rPr>
          <w:rFonts w:ascii="Times New Roman" w:eastAsia="Times New Roman" w:hAnsi="Times New Roman" w:cs="Times New Roman"/>
          <w:sz w:val="20"/>
          <w:szCs w:val="20"/>
        </w:rPr>
        <w:t>absolue</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quand</w:t>
      </w:r>
      <w:proofErr w:type="spellEnd"/>
      <w:r w:rsidRPr="00F6456D">
        <w:rPr>
          <w:rFonts w:ascii="Times New Roman" w:eastAsia="Times New Roman" w:hAnsi="Times New Roman" w:cs="Times New Roman"/>
          <w:sz w:val="20"/>
          <w:szCs w:val="20"/>
        </w:rPr>
        <w:t xml:space="preserve"> on </w:t>
      </w:r>
      <w:proofErr w:type="spellStart"/>
      <w:r w:rsidRPr="00F6456D">
        <w:rPr>
          <w:rFonts w:ascii="Times New Roman" w:eastAsia="Times New Roman" w:hAnsi="Times New Roman" w:cs="Times New Roman"/>
          <w:sz w:val="20"/>
          <w:szCs w:val="20"/>
        </w:rPr>
        <w:t>dit</w:t>
      </w:r>
      <w:proofErr w:type="spellEnd"/>
      <w:r w:rsidRPr="00F6456D">
        <w:rPr>
          <w:rFonts w:ascii="Times New Roman" w:eastAsia="Times New Roman" w:hAnsi="Times New Roman" w:cs="Times New Roman"/>
          <w:sz w:val="20"/>
          <w:szCs w:val="20"/>
        </w:rPr>
        <w:t xml:space="preserve"> le soleil se </w:t>
      </w:r>
      <w:proofErr w:type="spellStart"/>
      <w:r w:rsidRPr="00F6456D">
        <w:rPr>
          <w:rFonts w:ascii="Times New Roman" w:eastAsia="Times New Roman" w:hAnsi="Times New Roman" w:cs="Times New Roman"/>
          <w:sz w:val="20"/>
          <w:szCs w:val="20"/>
        </w:rPr>
        <w:t>lève</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chaque</w:t>
      </w:r>
      <w:proofErr w:type="spellEnd"/>
      <w:r w:rsidRPr="00F6456D">
        <w:rPr>
          <w:rFonts w:ascii="Times New Roman" w:eastAsia="Times New Roman" w:hAnsi="Times New Roman" w:cs="Times New Roman"/>
          <w:sz w:val="20"/>
          <w:szCs w:val="20"/>
        </w:rPr>
        <w:t xml:space="preserve"> jour, </w:t>
      </w:r>
      <w:proofErr w:type="spellStart"/>
      <w:r w:rsidRPr="00F6456D">
        <w:rPr>
          <w:rFonts w:ascii="Times New Roman" w:eastAsia="Times New Roman" w:hAnsi="Times New Roman" w:cs="Times New Roman"/>
          <w:sz w:val="20"/>
          <w:szCs w:val="20"/>
        </w:rPr>
        <w:t>tous</w:t>
      </w:r>
      <w:proofErr w:type="spellEnd"/>
      <w:r w:rsidRPr="00F6456D">
        <w:rPr>
          <w:rFonts w:ascii="Times New Roman" w:eastAsia="Times New Roman" w:hAnsi="Times New Roman" w:cs="Times New Roman"/>
          <w:sz w:val="20"/>
          <w:szCs w:val="20"/>
        </w:rPr>
        <w:t xml:space="preserve"> les hommes </w:t>
      </w:r>
      <w:proofErr w:type="spellStart"/>
      <w:r w:rsidRPr="00F6456D">
        <w:rPr>
          <w:rFonts w:ascii="Times New Roman" w:eastAsia="Times New Roman" w:hAnsi="Times New Roman" w:cs="Times New Roman"/>
          <w:sz w:val="20"/>
          <w:szCs w:val="20"/>
        </w:rPr>
        <w:t>sont</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mortels</w:t>
      </w:r>
      <w:proofErr w:type="spellEnd"/>
      <w:r w:rsidRPr="00F6456D">
        <w:rPr>
          <w:rFonts w:ascii="Times New Roman" w:eastAsia="Times New Roman" w:hAnsi="Times New Roman" w:cs="Times New Roman"/>
          <w:sz w:val="20"/>
          <w:szCs w:val="20"/>
        </w:rPr>
        <w:t xml:space="preserve">, etc., </w:t>
      </w:r>
      <w:proofErr w:type="spellStart"/>
      <w:r w:rsidRPr="00F6456D">
        <w:rPr>
          <w:rFonts w:ascii="Times New Roman" w:eastAsia="Times New Roman" w:hAnsi="Times New Roman" w:cs="Times New Roman"/>
          <w:sz w:val="20"/>
          <w:szCs w:val="20"/>
        </w:rPr>
        <w:t>l’imagination</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pourrait</w:t>
      </w:r>
      <w:proofErr w:type="spellEnd"/>
      <w:r w:rsidRPr="00F6456D">
        <w:rPr>
          <w:rFonts w:ascii="Times New Roman" w:eastAsia="Times New Roman" w:hAnsi="Times New Roman" w:cs="Times New Roman"/>
          <w:sz w:val="20"/>
          <w:szCs w:val="20"/>
        </w:rPr>
        <w:t xml:space="preserve"> se figurer </w:t>
      </w:r>
      <w:proofErr w:type="spellStart"/>
      <w:r w:rsidRPr="00F6456D">
        <w:rPr>
          <w:rFonts w:ascii="Times New Roman" w:eastAsia="Times New Roman" w:hAnsi="Times New Roman" w:cs="Times New Roman"/>
          <w:sz w:val="20"/>
          <w:szCs w:val="20"/>
        </w:rPr>
        <w:t>une</w:t>
      </w:r>
      <w:proofErr w:type="spellEnd"/>
      <w:r w:rsidRPr="00F6456D">
        <w:rPr>
          <w:rFonts w:ascii="Times New Roman" w:eastAsia="Times New Roman" w:hAnsi="Times New Roman" w:cs="Times New Roman"/>
          <w:sz w:val="20"/>
          <w:szCs w:val="20"/>
        </w:rPr>
        <w:t xml:space="preserve"> exception à </w:t>
      </w:r>
      <w:proofErr w:type="spellStart"/>
      <w:r w:rsidRPr="00F6456D">
        <w:rPr>
          <w:rFonts w:ascii="Times New Roman" w:eastAsia="Times New Roman" w:hAnsi="Times New Roman" w:cs="Times New Roman"/>
          <w:sz w:val="20"/>
          <w:szCs w:val="20"/>
        </w:rPr>
        <w:t>ces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vérités</w:t>
      </w:r>
      <w:proofErr w:type="spellEnd"/>
      <w:r w:rsidRPr="00F6456D">
        <w:rPr>
          <w:rFonts w:ascii="Times New Roman" w:eastAsia="Times New Roman" w:hAnsi="Times New Roman" w:cs="Times New Roman"/>
          <w:sz w:val="20"/>
          <w:szCs w:val="20"/>
        </w:rPr>
        <w:t xml:space="preserve"> que </w:t>
      </w:r>
      <w:proofErr w:type="spellStart"/>
      <w:r w:rsidRPr="00F6456D">
        <w:rPr>
          <w:rFonts w:ascii="Times New Roman" w:eastAsia="Times New Roman" w:hAnsi="Times New Roman" w:cs="Times New Roman"/>
          <w:sz w:val="20"/>
          <w:szCs w:val="20"/>
        </w:rPr>
        <w:t>l’expérience</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seule</w:t>
      </w:r>
      <w:proofErr w:type="spellEnd"/>
      <w:r w:rsidRPr="00F6456D">
        <w:rPr>
          <w:rFonts w:ascii="Times New Roman" w:eastAsia="Times New Roman" w:hAnsi="Times New Roman" w:cs="Times New Roman"/>
          <w:sz w:val="20"/>
          <w:szCs w:val="20"/>
        </w:rPr>
        <w:t xml:space="preserve"> fait </w:t>
      </w:r>
      <w:proofErr w:type="spellStart"/>
      <w:r w:rsidRPr="00F6456D">
        <w:rPr>
          <w:rFonts w:ascii="Times New Roman" w:eastAsia="Times New Roman" w:hAnsi="Times New Roman" w:cs="Times New Roman"/>
          <w:sz w:val="20"/>
          <w:szCs w:val="20"/>
        </w:rPr>
        <w:t>considérer</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comme</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indubitables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mais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l’imagination</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elle-même</w:t>
      </w:r>
      <w:proofErr w:type="spellEnd"/>
      <w:r w:rsidRPr="00F6456D">
        <w:rPr>
          <w:rFonts w:ascii="Times New Roman" w:eastAsia="Times New Roman" w:hAnsi="Times New Roman" w:cs="Times New Roman"/>
          <w:sz w:val="20"/>
          <w:szCs w:val="20"/>
        </w:rPr>
        <w:t xml:space="preserve"> ne </w:t>
      </w:r>
      <w:proofErr w:type="spellStart"/>
      <w:r w:rsidRPr="00F6456D">
        <w:rPr>
          <w:rFonts w:ascii="Times New Roman" w:eastAsia="Times New Roman" w:hAnsi="Times New Roman" w:cs="Times New Roman"/>
          <w:sz w:val="20"/>
          <w:szCs w:val="20"/>
        </w:rPr>
        <w:t>saurait</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rien</w:t>
      </w:r>
      <w:proofErr w:type="spellEnd"/>
      <w:r w:rsidRPr="00F6456D">
        <w:rPr>
          <w:rFonts w:ascii="Times New Roman" w:eastAsia="Times New Roman" w:hAnsi="Times New Roman" w:cs="Times New Roman"/>
          <w:sz w:val="20"/>
          <w:szCs w:val="20"/>
        </w:rPr>
        <w:t xml:space="preserve"> supposer hors de </w:t>
      </w:r>
      <w:proofErr w:type="spellStart"/>
      <w:r w:rsidRPr="00F6456D">
        <w:rPr>
          <w:rFonts w:ascii="Times New Roman" w:eastAsia="Times New Roman" w:hAnsi="Times New Roman" w:cs="Times New Roman"/>
          <w:sz w:val="20"/>
          <w:szCs w:val="20"/>
        </w:rPr>
        <w:t>l’espace</w:t>
      </w:r>
      <w:proofErr w:type="spellEnd"/>
      <w:r w:rsidRPr="00F6456D">
        <w:rPr>
          <w:rFonts w:ascii="Times New Roman" w:eastAsia="Times New Roman" w:hAnsi="Times New Roman" w:cs="Times New Roman"/>
          <w:sz w:val="20"/>
          <w:szCs w:val="20"/>
        </w:rPr>
        <w:t xml:space="preserve"> et du temps; et </w:t>
      </w:r>
      <w:proofErr w:type="spellStart"/>
      <w:r w:rsidRPr="00F6456D">
        <w:rPr>
          <w:rFonts w:ascii="Times New Roman" w:eastAsia="Times New Roman" w:hAnsi="Times New Roman" w:cs="Times New Roman"/>
          <w:sz w:val="20"/>
          <w:szCs w:val="20"/>
        </w:rPr>
        <w:t>l’on</w:t>
      </w:r>
      <w:proofErr w:type="spellEnd"/>
      <w:r w:rsidRPr="00F6456D">
        <w:rPr>
          <w:rFonts w:ascii="Times New Roman" w:eastAsia="Times New Roman" w:hAnsi="Times New Roman" w:cs="Times New Roman"/>
          <w:sz w:val="20"/>
          <w:szCs w:val="20"/>
        </w:rPr>
        <w:t xml:space="preserve"> ne </w:t>
      </w:r>
      <w:proofErr w:type="spellStart"/>
      <w:r w:rsidRPr="00F6456D">
        <w:rPr>
          <w:rFonts w:ascii="Times New Roman" w:eastAsia="Times New Roman" w:hAnsi="Times New Roman" w:cs="Times New Roman"/>
          <w:sz w:val="20"/>
          <w:szCs w:val="20"/>
        </w:rPr>
        <w:t>peut</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considérer</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comme</w:t>
      </w:r>
      <w:proofErr w:type="spellEnd"/>
      <w:r w:rsidRPr="00F6456D">
        <w:rPr>
          <w:rFonts w:ascii="Times New Roman" w:eastAsia="Times New Roman" w:hAnsi="Times New Roman" w:cs="Times New Roman"/>
          <w:sz w:val="20"/>
          <w:szCs w:val="20"/>
        </w:rPr>
        <w:t xml:space="preserve"> un </w:t>
      </w:r>
      <w:proofErr w:type="spellStart"/>
      <w:r w:rsidRPr="00F6456D">
        <w:rPr>
          <w:rFonts w:ascii="Times New Roman" w:eastAsia="Times New Roman" w:hAnsi="Times New Roman" w:cs="Times New Roman"/>
          <w:sz w:val="20"/>
          <w:szCs w:val="20"/>
        </w:rPr>
        <w:t>résultat</w:t>
      </w:r>
      <w:proofErr w:type="spellEnd"/>
      <w:r w:rsidRPr="00F6456D">
        <w:rPr>
          <w:rFonts w:ascii="Times New Roman" w:eastAsia="Times New Roman" w:hAnsi="Times New Roman" w:cs="Times New Roman"/>
          <w:sz w:val="20"/>
          <w:szCs w:val="20"/>
        </w:rPr>
        <w:t xml:space="preserve"> de </w:t>
      </w:r>
      <w:proofErr w:type="spellStart"/>
      <w:r w:rsidRPr="00F6456D">
        <w:rPr>
          <w:rFonts w:ascii="Times New Roman" w:eastAsia="Times New Roman" w:hAnsi="Times New Roman" w:cs="Times New Roman"/>
          <w:sz w:val="20"/>
          <w:szCs w:val="20"/>
        </w:rPr>
        <w:t>l’habitude</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c’est-àdire</w:t>
      </w:r>
      <w:proofErr w:type="spellEnd"/>
      <w:r w:rsidRPr="00F6456D">
        <w:rPr>
          <w:rFonts w:ascii="Times New Roman" w:eastAsia="Times New Roman" w:hAnsi="Times New Roman" w:cs="Times New Roman"/>
          <w:sz w:val="20"/>
          <w:szCs w:val="20"/>
        </w:rPr>
        <w:t xml:space="preserve"> de la </w:t>
      </w:r>
      <w:proofErr w:type="spellStart"/>
      <w:r w:rsidRPr="00F6456D">
        <w:rPr>
          <w:rFonts w:ascii="Times New Roman" w:eastAsia="Times New Roman" w:hAnsi="Times New Roman" w:cs="Times New Roman"/>
          <w:sz w:val="20"/>
          <w:szCs w:val="20"/>
        </w:rPr>
        <w:t>répétition</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constante</w:t>
      </w:r>
      <w:proofErr w:type="spellEnd"/>
      <w:r w:rsidRPr="00F6456D">
        <w:rPr>
          <w:rFonts w:ascii="Times New Roman" w:eastAsia="Times New Roman" w:hAnsi="Times New Roman" w:cs="Times New Roman"/>
          <w:sz w:val="20"/>
          <w:szCs w:val="20"/>
        </w:rPr>
        <w:t xml:space="preserve"> des </w:t>
      </w:r>
      <w:proofErr w:type="spellStart"/>
      <w:r w:rsidRPr="00F6456D">
        <w:rPr>
          <w:rFonts w:ascii="Times New Roman" w:eastAsia="Times New Roman" w:hAnsi="Times New Roman" w:cs="Times New Roman"/>
          <w:sz w:val="20"/>
          <w:szCs w:val="20"/>
        </w:rPr>
        <w:t>mêmes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phénomènes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ces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formes</w:t>
      </w:r>
      <w:proofErr w:type="spellEnd"/>
      <w:r w:rsidRPr="00F6456D">
        <w:rPr>
          <w:rFonts w:ascii="Times New Roman" w:eastAsia="Times New Roman" w:hAnsi="Times New Roman" w:cs="Times New Roman"/>
          <w:sz w:val="20"/>
          <w:szCs w:val="20"/>
        </w:rPr>
        <w:t xml:space="preserve"> de </w:t>
      </w:r>
      <w:proofErr w:type="spellStart"/>
      <w:r w:rsidRPr="00F6456D">
        <w:rPr>
          <w:rFonts w:ascii="Times New Roman" w:eastAsia="Times New Roman" w:hAnsi="Times New Roman" w:cs="Times New Roman"/>
          <w:sz w:val="20"/>
          <w:szCs w:val="20"/>
        </w:rPr>
        <w:t>notre</w:t>
      </w:r>
      <w:proofErr w:type="spellEnd"/>
      <w:r w:rsidRPr="00F6456D">
        <w:rPr>
          <w:rFonts w:ascii="Times New Roman" w:eastAsia="Times New Roman" w:hAnsi="Times New Roman" w:cs="Times New Roman"/>
          <w:sz w:val="20"/>
          <w:szCs w:val="20"/>
        </w:rPr>
        <w:t xml:space="preserve"> pensée que nous </w:t>
      </w:r>
      <w:proofErr w:type="spellStart"/>
      <w:r w:rsidRPr="00F6456D">
        <w:rPr>
          <w:rFonts w:ascii="Times New Roman" w:eastAsia="Times New Roman" w:hAnsi="Times New Roman" w:cs="Times New Roman"/>
          <w:sz w:val="20"/>
          <w:szCs w:val="20"/>
        </w:rPr>
        <w:t>imposons</w:t>
      </w:r>
      <w:proofErr w:type="spellEnd"/>
      <w:r w:rsidRPr="00F6456D">
        <w:rPr>
          <w:rFonts w:ascii="Times New Roman" w:eastAsia="Times New Roman" w:hAnsi="Times New Roman" w:cs="Times New Roman"/>
          <w:sz w:val="20"/>
          <w:szCs w:val="20"/>
        </w:rPr>
        <w:t xml:space="preserve"> aux choses ; les sensations </w:t>
      </w:r>
      <w:proofErr w:type="spellStart"/>
      <w:r w:rsidRPr="00F6456D">
        <w:rPr>
          <w:rFonts w:ascii="Times New Roman" w:eastAsia="Times New Roman" w:hAnsi="Times New Roman" w:cs="Times New Roman"/>
          <w:sz w:val="20"/>
          <w:szCs w:val="20"/>
        </w:rPr>
        <w:t>peuvent</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être</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douteuses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mais</w:t>
      </w:r>
      <w:proofErr w:type="spellEnd"/>
      <w:r w:rsidRPr="00F6456D">
        <w:rPr>
          <w:rFonts w:ascii="Times New Roman" w:eastAsia="Times New Roman" w:hAnsi="Times New Roman" w:cs="Times New Roman"/>
          <w:sz w:val="20"/>
          <w:szCs w:val="20"/>
        </w:rPr>
        <w:t xml:space="preserve"> le </w:t>
      </w:r>
      <w:proofErr w:type="spellStart"/>
      <w:r w:rsidRPr="00F6456D">
        <w:rPr>
          <w:rFonts w:ascii="Times New Roman" w:eastAsia="Times New Roman" w:hAnsi="Times New Roman" w:cs="Times New Roman"/>
          <w:sz w:val="20"/>
          <w:szCs w:val="20"/>
        </w:rPr>
        <w:t>prisme</w:t>
      </w:r>
      <w:proofErr w:type="spellEnd"/>
      <w:r w:rsidRPr="00F6456D">
        <w:rPr>
          <w:rFonts w:ascii="Times New Roman" w:eastAsia="Times New Roman" w:hAnsi="Times New Roman" w:cs="Times New Roman"/>
          <w:sz w:val="20"/>
          <w:szCs w:val="20"/>
        </w:rPr>
        <w:t xml:space="preserve"> à travers </w:t>
      </w:r>
      <w:proofErr w:type="spellStart"/>
      <w:r w:rsidRPr="00F6456D">
        <w:rPr>
          <w:rFonts w:ascii="Times New Roman" w:eastAsia="Times New Roman" w:hAnsi="Times New Roman" w:cs="Times New Roman"/>
          <w:sz w:val="20"/>
          <w:szCs w:val="20"/>
        </w:rPr>
        <w:t>lequel</w:t>
      </w:r>
      <w:proofErr w:type="spellEnd"/>
      <w:r w:rsidRPr="00F6456D">
        <w:rPr>
          <w:rFonts w:ascii="Times New Roman" w:eastAsia="Times New Roman" w:hAnsi="Times New Roman" w:cs="Times New Roman"/>
          <w:sz w:val="20"/>
          <w:szCs w:val="20"/>
        </w:rPr>
        <w:t xml:space="preserve"> nous les </w:t>
      </w:r>
      <w:proofErr w:type="spellStart"/>
      <w:r w:rsidRPr="00F6456D">
        <w:rPr>
          <w:rFonts w:ascii="Times New Roman" w:eastAsia="Times New Roman" w:hAnsi="Times New Roman" w:cs="Times New Roman"/>
          <w:sz w:val="20"/>
          <w:szCs w:val="20"/>
        </w:rPr>
        <w:t>recevons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est</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immuable</w:t>
      </w:r>
      <w:proofErr w:type="spellEnd"/>
      <w:r w:rsidR="004F3608">
        <w:rPr>
          <w:rFonts w:ascii="Times New Roman" w:eastAsia="Times New Roman" w:hAnsi="Times New Roman" w:cs="Times New Roman"/>
          <w:sz w:val="20"/>
          <w:szCs w:val="20"/>
        </w:rPr>
        <w:t xml:space="preserve"> </w:t>
      </w:r>
      <w:r w:rsidR="00560A3B">
        <w:rPr>
          <w:rFonts w:ascii="Times New Roman" w:eastAsia="Times New Roman" w:hAnsi="Times New Roman" w:cs="Times New Roman"/>
          <w:sz w:val="20"/>
          <w:szCs w:val="20"/>
        </w:rPr>
        <w:t>…</w:t>
      </w:r>
      <w:r w:rsidR="00560A3B">
        <w:rPr>
          <w:rFonts w:ascii="Times New Roman" w:eastAsia="Times New Roman" w:hAnsi="Times New Roman" w:cs="Times New Roman"/>
          <w:b/>
          <w:bCs/>
          <w:sz w:val="20"/>
          <w:szCs w:val="20"/>
        </w:rPr>
        <w:t xml:space="preserve"> </w:t>
      </w:r>
      <w:r w:rsidRPr="00F6456D">
        <w:rPr>
          <w:rFonts w:ascii="Times New Roman" w:eastAsia="Times New Roman" w:hAnsi="Times New Roman" w:cs="Times New Roman"/>
          <w:sz w:val="20"/>
          <w:szCs w:val="20"/>
        </w:rPr>
        <w:t xml:space="preserve">Les </w:t>
      </w:r>
      <w:proofErr w:type="spellStart"/>
      <w:r w:rsidRPr="00F6456D">
        <w:rPr>
          <w:rFonts w:ascii="Times New Roman" w:eastAsia="Times New Roman" w:hAnsi="Times New Roman" w:cs="Times New Roman"/>
          <w:sz w:val="20"/>
          <w:szCs w:val="20"/>
        </w:rPr>
        <w:t>formes</w:t>
      </w:r>
      <w:proofErr w:type="spellEnd"/>
      <w:r w:rsidRPr="00F6456D">
        <w:rPr>
          <w:rFonts w:ascii="Times New Roman" w:eastAsia="Times New Roman" w:hAnsi="Times New Roman" w:cs="Times New Roman"/>
          <w:sz w:val="20"/>
          <w:szCs w:val="20"/>
        </w:rPr>
        <w:t xml:space="preserve"> du </w:t>
      </w:r>
      <w:proofErr w:type="spellStart"/>
      <w:r w:rsidRPr="00F6456D">
        <w:rPr>
          <w:rFonts w:ascii="Times New Roman" w:eastAsia="Times New Roman" w:hAnsi="Times New Roman" w:cs="Times New Roman"/>
          <w:sz w:val="20"/>
          <w:szCs w:val="20"/>
        </w:rPr>
        <w:t>raisonnement</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n’ont</w:t>
      </w:r>
      <w:proofErr w:type="spellEnd"/>
      <w:r w:rsidRPr="00F6456D">
        <w:rPr>
          <w:rFonts w:ascii="Times New Roman" w:eastAsia="Times New Roman" w:hAnsi="Times New Roman" w:cs="Times New Roman"/>
          <w:sz w:val="20"/>
          <w:szCs w:val="20"/>
        </w:rPr>
        <w:t xml:space="preserve"> de </w:t>
      </w:r>
      <w:proofErr w:type="spellStart"/>
      <w:r w:rsidRPr="00F6456D">
        <w:rPr>
          <w:rFonts w:ascii="Times New Roman" w:eastAsia="Times New Roman" w:hAnsi="Times New Roman" w:cs="Times New Roman"/>
          <w:sz w:val="20"/>
          <w:szCs w:val="20"/>
        </w:rPr>
        <w:t>résultat</w:t>
      </w:r>
      <w:proofErr w:type="spellEnd"/>
      <w:r w:rsidRPr="00F6456D">
        <w:rPr>
          <w:rFonts w:ascii="Times New Roman" w:eastAsia="Times New Roman" w:hAnsi="Times New Roman" w:cs="Times New Roman"/>
          <w:sz w:val="20"/>
          <w:szCs w:val="20"/>
        </w:rPr>
        <w:t xml:space="preserve"> que </w:t>
      </w:r>
      <w:proofErr w:type="spellStart"/>
      <w:r w:rsidRPr="00F6456D">
        <w:rPr>
          <w:rFonts w:ascii="Times New Roman" w:eastAsia="Times New Roman" w:hAnsi="Times New Roman" w:cs="Times New Roman"/>
          <w:sz w:val="20"/>
          <w:szCs w:val="20"/>
        </w:rPr>
        <w:t>quand</w:t>
      </w:r>
      <w:proofErr w:type="spellEnd"/>
      <w:r w:rsidRPr="00F6456D">
        <w:rPr>
          <w:rFonts w:ascii="Times New Roman" w:eastAsia="Times New Roman" w:hAnsi="Times New Roman" w:cs="Times New Roman"/>
          <w:sz w:val="20"/>
          <w:szCs w:val="20"/>
        </w:rPr>
        <w:t xml:space="preserve"> on les applique au </w:t>
      </w:r>
      <w:proofErr w:type="spellStart"/>
      <w:r w:rsidRPr="00F6456D">
        <w:rPr>
          <w:rFonts w:ascii="Times New Roman" w:eastAsia="Times New Roman" w:hAnsi="Times New Roman" w:cs="Times New Roman"/>
          <w:sz w:val="20"/>
          <w:szCs w:val="20"/>
        </w:rPr>
        <w:t>jugement</w:t>
      </w:r>
      <w:proofErr w:type="spellEnd"/>
      <w:r w:rsidRPr="00F6456D">
        <w:rPr>
          <w:rFonts w:ascii="Times New Roman" w:eastAsia="Times New Roman" w:hAnsi="Times New Roman" w:cs="Times New Roman"/>
          <w:sz w:val="20"/>
          <w:szCs w:val="20"/>
        </w:rPr>
        <w:t xml:space="preserve"> des </w:t>
      </w:r>
      <w:proofErr w:type="spellStart"/>
      <w:r w:rsidRPr="00F6456D">
        <w:rPr>
          <w:rFonts w:ascii="Times New Roman" w:eastAsia="Times New Roman" w:hAnsi="Times New Roman" w:cs="Times New Roman"/>
          <w:sz w:val="20"/>
          <w:szCs w:val="20"/>
        </w:rPr>
        <w:t>objets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extérieurs</w:t>
      </w:r>
      <w:proofErr w:type="spellEnd"/>
      <w:r w:rsidRPr="00F6456D">
        <w:rPr>
          <w:rFonts w:ascii="Times New Roman" w:eastAsia="Times New Roman" w:hAnsi="Times New Roman" w:cs="Times New Roman"/>
          <w:sz w:val="20"/>
          <w:szCs w:val="20"/>
        </w:rPr>
        <w:t xml:space="preserve">, et dans </w:t>
      </w:r>
      <w:proofErr w:type="spellStart"/>
      <w:r w:rsidRPr="00F6456D">
        <w:rPr>
          <w:rFonts w:ascii="Times New Roman" w:eastAsia="Times New Roman" w:hAnsi="Times New Roman" w:cs="Times New Roman"/>
          <w:sz w:val="20"/>
          <w:szCs w:val="20"/>
        </w:rPr>
        <w:t>cette</w:t>
      </w:r>
      <w:proofErr w:type="spellEnd"/>
      <w:r w:rsidRPr="00F6456D">
        <w:rPr>
          <w:rFonts w:ascii="Times New Roman" w:eastAsia="Times New Roman" w:hAnsi="Times New Roman" w:cs="Times New Roman"/>
          <w:sz w:val="20"/>
          <w:szCs w:val="20"/>
        </w:rPr>
        <w:t xml:space="preserve"> application </w:t>
      </w:r>
      <w:proofErr w:type="spellStart"/>
      <w:r w:rsidRPr="00F6456D">
        <w:rPr>
          <w:rFonts w:ascii="Times New Roman" w:eastAsia="Times New Roman" w:hAnsi="Times New Roman" w:cs="Times New Roman"/>
          <w:sz w:val="20"/>
          <w:szCs w:val="20"/>
        </w:rPr>
        <w:t>elles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sont</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sujettes</w:t>
      </w:r>
      <w:proofErr w:type="spellEnd"/>
      <w:r w:rsidRPr="00F6456D">
        <w:rPr>
          <w:rFonts w:ascii="Times New Roman" w:eastAsia="Times New Roman" w:hAnsi="Times New Roman" w:cs="Times New Roman"/>
          <w:sz w:val="20"/>
          <w:szCs w:val="20"/>
        </w:rPr>
        <w:t xml:space="preserve"> à </w:t>
      </w:r>
      <w:proofErr w:type="spellStart"/>
      <w:r w:rsidRPr="00F6456D">
        <w:rPr>
          <w:rFonts w:ascii="Times New Roman" w:eastAsia="Times New Roman" w:hAnsi="Times New Roman" w:cs="Times New Roman"/>
          <w:sz w:val="20"/>
          <w:szCs w:val="20"/>
        </w:rPr>
        <w:t>l’erreur</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mais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elles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n’en</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sont</w:t>
      </w:r>
      <w:proofErr w:type="spellEnd"/>
      <w:r w:rsidRPr="00F6456D">
        <w:rPr>
          <w:rFonts w:ascii="Times New Roman" w:eastAsia="Times New Roman" w:hAnsi="Times New Roman" w:cs="Times New Roman"/>
          <w:sz w:val="20"/>
          <w:szCs w:val="20"/>
        </w:rPr>
        <w:t xml:space="preserve"> pas </w:t>
      </w:r>
      <w:proofErr w:type="spellStart"/>
      <w:r w:rsidRPr="00F6456D">
        <w:rPr>
          <w:rFonts w:ascii="Times New Roman" w:eastAsia="Times New Roman" w:hAnsi="Times New Roman" w:cs="Times New Roman"/>
          <w:sz w:val="20"/>
          <w:szCs w:val="20"/>
        </w:rPr>
        <w:t>moins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nécessaires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en</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elles-mêmes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c’est</w:t>
      </w:r>
      <w:proofErr w:type="spellEnd"/>
      <w:r w:rsidRPr="00F6456D">
        <w:rPr>
          <w:rFonts w:ascii="Times New Roman" w:eastAsia="Times New Roman" w:hAnsi="Times New Roman" w:cs="Times New Roman"/>
          <w:sz w:val="20"/>
          <w:szCs w:val="20"/>
        </w:rPr>
        <w:t xml:space="preserve">-à-dire que nous ne </w:t>
      </w:r>
      <w:proofErr w:type="spellStart"/>
      <w:r w:rsidRPr="00F6456D">
        <w:rPr>
          <w:rFonts w:ascii="Times New Roman" w:eastAsia="Times New Roman" w:hAnsi="Times New Roman" w:cs="Times New Roman"/>
          <w:sz w:val="20"/>
          <w:szCs w:val="20"/>
        </w:rPr>
        <w:t>pouvons</w:t>
      </w:r>
      <w:proofErr w:type="spellEnd"/>
      <w:r w:rsidRPr="00F6456D">
        <w:rPr>
          <w:rFonts w:ascii="Times New Roman" w:eastAsia="Times New Roman" w:hAnsi="Times New Roman" w:cs="Times New Roman"/>
          <w:sz w:val="20"/>
          <w:szCs w:val="20"/>
        </w:rPr>
        <w:t xml:space="preserve"> nous </w:t>
      </w:r>
      <w:proofErr w:type="spellStart"/>
      <w:r w:rsidRPr="00F6456D">
        <w:rPr>
          <w:rFonts w:ascii="Times New Roman" w:eastAsia="Times New Roman" w:hAnsi="Times New Roman" w:cs="Times New Roman"/>
          <w:sz w:val="20"/>
          <w:szCs w:val="20"/>
        </w:rPr>
        <w:t>en</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départir</w:t>
      </w:r>
      <w:proofErr w:type="spellEnd"/>
      <w:r w:rsidRPr="00F6456D">
        <w:rPr>
          <w:rFonts w:ascii="Times New Roman" w:eastAsia="Times New Roman" w:hAnsi="Times New Roman" w:cs="Times New Roman"/>
          <w:sz w:val="20"/>
          <w:szCs w:val="20"/>
        </w:rPr>
        <w:t xml:space="preserve"> dans </w:t>
      </w:r>
      <w:proofErr w:type="spellStart"/>
      <w:r w:rsidRPr="00F6456D">
        <w:rPr>
          <w:rFonts w:ascii="Times New Roman" w:eastAsia="Times New Roman" w:hAnsi="Times New Roman" w:cs="Times New Roman"/>
          <w:sz w:val="20"/>
          <w:szCs w:val="20"/>
        </w:rPr>
        <w:t>aucune</w:t>
      </w:r>
      <w:proofErr w:type="spellEnd"/>
      <w:r w:rsidRPr="00F6456D">
        <w:rPr>
          <w:rFonts w:ascii="Times New Roman" w:eastAsia="Times New Roman" w:hAnsi="Times New Roman" w:cs="Times New Roman"/>
          <w:sz w:val="20"/>
          <w:szCs w:val="20"/>
        </w:rPr>
        <w:t xml:space="preserve"> de </w:t>
      </w:r>
      <w:proofErr w:type="spellStart"/>
      <w:r w:rsidRPr="00F6456D">
        <w:rPr>
          <w:rFonts w:ascii="Times New Roman" w:eastAsia="Times New Roman" w:hAnsi="Times New Roman" w:cs="Times New Roman"/>
          <w:sz w:val="20"/>
          <w:szCs w:val="20"/>
        </w:rPr>
        <w:t>nos</w:t>
      </w:r>
      <w:proofErr w:type="spellEnd"/>
      <w:r w:rsidRPr="00F6456D">
        <w:rPr>
          <w:rFonts w:ascii="Times New Roman" w:eastAsia="Times New Roman" w:hAnsi="Times New Roman" w:cs="Times New Roman"/>
          <w:sz w:val="20"/>
          <w:szCs w:val="20"/>
        </w:rPr>
        <w:t xml:space="preserve"> pensées; il nous </w:t>
      </w:r>
      <w:proofErr w:type="spellStart"/>
      <w:r w:rsidRPr="00F6456D">
        <w:rPr>
          <w:rFonts w:ascii="Times New Roman" w:eastAsia="Times New Roman" w:hAnsi="Times New Roman" w:cs="Times New Roman"/>
          <w:sz w:val="20"/>
          <w:szCs w:val="20"/>
        </w:rPr>
        <w:t>est</w:t>
      </w:r>
      <w:proofErr w:type="spellEnd"/>
      <w:r w:rsidRPr="00F6456D">
        <w:rPr>
          <w:rFonts w:ascii="Times New Roman" w:eastAsia="Times New Roman" w:hAnsi="Times New Roman" w:cs="Times New Roman"/>
          <w:sz w:val="20"/>
          <w:szCs w:val="20"/>
        </w:rPr>
        <w:t xml:space="preserve"> impossible de nous </w:t>
      </w:r>
      <w:proofErr w:type="spellStart"/>
      <w:r w:rsidRPr="00F6456D">
        <w:rPr>
          <w:rFonts w:ascii="Times New Roman" w:eastAsia="Times New Roman" w:hAnsi="Times New Roman" w:cs="Times New Roman"/>
          <w:sz w:val="20"/>
          <w:szCs w:val="20"/>
        </w:rPr>
        <w:t>rien</w:t>
      </w:r>
      <w:proofErr w:type="spellEnd"/>
      <w:r w:rsidRPr="00F6456D">
        <w:rPr>
          <w:rFonts w:ascii="Times New Roman" w:eastAsia="Times New Roman" w:hAnsi="Times New Roman" w:cs="Times New Roman"/>
          <w:sz w:val="20"/>
          <w:szCs w:val="20"/>
        </w:rPr>
        <w:t xml:space="preserve"> figurer hors des relations de causes et </w:t>
      </w:r>
      <w:proofErr w:type="spellStart"/>
      <w:r w:rsidRPr="00F6456D">
        <w:rPr>
          <w:rFonts w:ascii="Times New Roman" w:eastAsia="Times New Roman" w:hAnsi="Times New Roman" w:cs="Times New Roman"/>
          <w:sz w:val="20"/>
          <w:szCs w:val="20"/>
        </w:rPr>
        <w:t>d’effets</w:t>
      </w:r>
      <w:proofErr w:type="spellEnd"/>
      <w:r w:rsidRPr="00F6456D">
        <w:rPr>
          <w:rFonts w:ascii="Times New Roman" w:eastAsia="Times New Roman" w:hAnsi="Times New Roman" w:cs="Times New Roman"/>
          <w:sz w:val="20"/>
          <w:szCs w:val="20"/>
        </w:rPr>
        <w:t xml:space="preserve">, de </w:t>
      </w:r>
      <w:proofErr w:type="spellStart"/>
      <w:r w:rsidRPr="00F6456D">
        <w:rPr>
          <w:rFonts w:ascii="Times New Roman" w:eastAsia="Times New Roman" w:hAnsi="Times New Roman" w:cs="Times New Roman"/>
          <w:sz w:val="20"/>
          <w:szCs w:val="20"/>
        </w:rPr>
        <w:t>possibilité</w:t>
      </w:r>
      <w:proofErr w:type="spellEnd"/>
      <w:r w:rsidRPr="00F6456D">
        <w:rPr>
          <w:rFonts w:ascii="Times New Roman" w:eastAsia="Times New Roman" w:hAnsi="Times New Roman" w:cs="Times New Roman"/>
          <w:sz w:val="20"/>
          <w:szCs w:val="20"/>
        </w:rPr>
        <w:t xml:space="preserve">, de </w:t>
      </w:r>
      <w:proofErr w:type="spellStart"/>
      <w:r w:rsidRPr="00F6456D">
        <w:rPr>
          <w:rFonts w:ascii="Times New Roman" w:eastAsia="Times New Roman" w:hAnsi="Times New Roman" w:cs="Times New Roman"/>
          <w:sz w:val="20"/>
          <w:szCs w:val="20"/>
        </w:rPr>
        <w:t>quantité</w:t>
      </w:r>
      <w:proofErr w:type="spellEnd"/>
      <w:r w:rsidRPr="00F6456D">
        <w:rPr>
          <w:rFonts w:ascii="Times New Roman" w:eastAsia="Times New Roman" w:hAnsi="Times New Roman" w:cs="Times New Roman"/>
          <w:sz w:val="20"/>
          <w:szCs w:val="20"/>
        </w:rPr>
        <w:t xml:space="preserve">, etc.; et </w:t>
      </w:r>
      <w:proofErr w:type="spellStart"/>
      <w:r w:rsidRPr="00F6456D">
        <w:rPr>
          <w:rFonts w:ascii="Times New Roman" w:eastAsia="Times New Roman" w:hAnsi="Times New Roman" w:cs="Times New Roman"/>
          <w:sz w:val="20"/>
          <w:szCs w:val="20"/>
        </w:rPr>
        <w:t>ces</w:t>
      </w:r>
      <w:proofErr w:type="spellEnd"/>
      <w:r w:rsidRPr="00F6456D">
        <w:rPr>
          <w:rFonts w:ascii="Times New Roman" w:eastAsia="Times New Roman" w:hAnsi="Times New Roman" w:cs="Times New Roman"/>
          <w:sz w:val="20"/>
          <w:szCs w:val="20"/>
        </w:rPr>
        <w:t xml:space="preserve"> notions </w:t>
      </w:r>
      <w:proofErr w:type="spellStart"/>
      <w:r w:rsidRPr="00F6456D">
        <w:rPr>
          <w:rFonts w:ascii="Times New Roman" w:eastAsia="Times New Roman" w:hAnsi="Times New Roman" w:cs="Times New Roman"/>
          <w:sz w:val="20"/>
          <w:szCs w:val="20"/>
        </w:rPr>
        <w:t>sont</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aussi</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inhérentes</w:t>
      </w:r>
      <w:proofErr w:type="spellEnd"/>
      <w:r w:rsidRPr="00F6456D">
        <w:rPr>
          <w:rFonts w:ascii="Times New Roman" w:eastAsia="Times New Roman" w:hAnsi="Times New Roman" w:cs="Times New Roman"/>
          <w:sz w:val="20"/>
          <w:szCs w:val="20"/>
        </w:rPr>
        <w:t xml:space="preserve"> à </w:t>
      </w:r>
      <w:proofErr w:type="spellStart"/>
      <w:r w:rsidRPr="00F6456D">
        <w:rPr>
          <w:rFonts w:ascii="Times New Roman" w:eastAsia="Times New Roman" w:hAnsi="Times New Roman" w:cs="Times New Roman"/>
          <w:sz w:val="20"/>
          <w:szCs w:val="20"/>
        </w:rPr>
        <w:t>notre</w:t>
      </w:r>
      <w:proofErr w:type="spellEnd"/>
      <w:r w:rsidRPr="00F6456D">
        <w:rPr>
          <w:rFonts w:ascii="Times New Roman" w:eastAsia="Times New Roman" w:hAnsi="Times New Roman" w:cs="Times New Roman"/>
          <w:sz w:val="20"/>
          <w:szCs w:val="20"/>
        </w:rPr>
        <w:t xml:space="preserve"> conception que </w:t>
      </w:r>
      <w:proofErr w:type="spellStart"/>
      <w:r w:rsidRPr="00F6456D">
        <w:rPr>
          <w:rFonts w:ascii="Times New Roman" w:eastAsia="Times New Roman" w:hAnsi="Times New Roman" w:cs="Times New Roman"/>
          <w:sz w:val="20"/>
          <w:szCs w:val="20"/>
        </w:rPr>
        <w:t>l’espace</w:t>
      </w:r>
      <w:proofErr w:type="spellEnd"/>
      <w:r w:rsidRPr="00F6456D">
        <w:rPr>
          <w:rFonts w:ascii="Times New Roman" w:eastAsia="Times New Roman" w:hAnsi="Times New Roman" w:cs="Times New Roman"/>
          <w:sz w:val="20"/>
          <w:szCs w:val="20"/>
        </w:rPr>
        <w:t xml:space="preserve"> et le temps. Nous </w:t>
      </w:r>
      <w:proofErr w:type="spellStart"/>
      <w:r w:rsidRPr="00F6456D">
        <w:rPr>
          <w:rFonts w:ascii="Times New Roman" w:eastAsia="Times New Roman" w:hAnsi="Times New Roman" w:cs="Times New Roman"/>
          <w:sz w:val="20"/>
          <w:szCs w:val="20"/>
        </w:rPr>
        <w:t>n’apercevons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rien</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qu’à</w:t>
      </w:r>
      <w:proofErr w:type="spellEnd"/>
      <w:r w:rsidRPr="00F6456D">
        <w:rPr>
          <w:rFonts w:ascii="Times New Roman" w:eastAsia="Times New Roman" w:hAnsi="Times New Roman" w:cs="Times New Roman"/>
          <w:sz w:val="20"/>
          <w:szCs w:val="20"/>
        </w:rPr>
        <w:t xml:space="preserve"> travers les </w:t>
      </w:r>
      <w:proofErr w:type="spellStart"/>
      <w:r w:rsidRPr="00F6456D">
        <w:rPr>
          <w:rFonts w:ascii="Times New Roman" w:eastAsia="Times New Roman" w:hAnsi="Times New Roman" w:cs="Times New Roman"/>
          <w:sz w:val="20"/>
          <w:szCs w:val="20"/>
        </w:rPr>
        <w:t>lois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immuables</w:t>
      </w:r>
      <w:proofErr w:type="spellEnd"/>
      <w:r w:rsidRPr="00F6456D">
        <w:rPr>
          <w:rFonts w:ascii="Times New Roman" w:eastAsia="Times New Roman" w:hAnsi="Times New Roman" w:cs="Times New Roman"/>
          <w:sz w:val="20"/>
          <w:szCs w:val="20"/>
        </w:rPr>
        <w:t xml:space="preserve"> </w:t>
      </w:r>
      <w:r w:rsidRPr="00F6456D">
        <w:rPr>
          <w:rFonts w:ascii="Times New Roman" w:eastAsia="Times New Roman" w:hAnsi="Times New Roman" w:cs="Times New Roman"/>
          <w:sz w:val="20"/>
          <w:szCs w:val="20"/>
        </w:rPr>
        <w:lastRenderedPageBreak/>
        <w:t xml:space="preserve">de </w:t>
      </w:r>
      <w:proofErr w:type="spellStart"/>
      <w:r w:rsidRPr="00F6456D">
        <w:rPr>
          <w:rFonts w:ascii="Times New Roman" w:eastAsia="Times New Roman" w:hAnsi="Times New Roman" w:cs="Times New Roman"/>
          <w:sz w:val="20"/>
          <w:szCs w:val="20"/>
        </w:rPr>
        <w:t>notre</w:t>
      </w:r>
      <w:proofErr w:type="spellEnd"/>
      <w:r w:rsidRPr="00F6456D">
        <w:rPr>
          <w:rFonts w:ascii="Times New Roman" w:eastAsia="Times New Roman" w:hAnsi="Times New Roman" w:cs="Times New Roman"/>
          <w:sz w:val="20"/>
          <w:szCs w:val="20"/>
        </w:rPr>
        <w:t xml:space="preserve"> manière de </w:t>
      </w:r>
      <w:proofErr w:type="spellStart"/>
      <w:r w:rsidRPr="00F6456D">
        <w:rPr>
          <w:rFonts w:ascii="Times New Roman" w:eastAsia="Times New Roman" w:hAnsi="Times New Roman" w:cs="Times New Roman"/>
          <w:sz w:val="20"/>
          <w:szCs w:val="20"/>
        </w:rPr>
        <w:t>raisonner</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donc</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ces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lois</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aussi</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sont</w:t>
      </w:r>
      <w:proofErr w:type="spellEnd"/>
      <w:r w:rsidRPr="00F6456D">
        <w:rPr>
          <w:rFonts w:ascii="Times New Roman" w:eastAsia="Times New Roman" w:hAnsi="Times New Roman" w:cs="Times New Roman"/>
          <w:sz w:val="20"/>
          <w:szCs w:val="20"/>
        </w:rPr>
        <w:t xml:space="preserve"> </w:t>
      </w:r>
      <w:proofErr w:type="spellStart"/>
      <w:r w:rsidRPr="00F6456D">
        <w:rPr>
          <w:rFonts w:ascii="Times New Roman" w:eastAsia="Times New Roman" w:hAnsi="Times New Roman" w:cs="Times New Roman"/>
          <w:sz w:val="20"/>
          <w:szCs w:val="20"/>
        </w:rPr>
        <w:t>en</w:t>
      </w:r>
      <w:proofErr w:type="spellEnd"/>
      <w:r w:rsidRPr="00F6456D">
        <w:rPr>
          <w:rFonts w:ascii="Times New Roman" w:eastAsia="Times New Roman" w:hAnsi="Times New Roman" w:cs="Times New Roman"/>
          <w:sz w:val="20"/>
          <w:szCs w:val="20"/>
        </w:rPr>
        <w:t xml:space="preserve"> nous-</w:t>
      </w:r>
      <w:proofErr w:type="spellStart"/>
      <w:r w:rsidRPr="00F6456D">
        <w:rPr>
          <w:rFonts w:ascii="Times New Roman" w:eastAsia="Times New Roman" w:hAnsi="Times New Roman" w:cs="Times New Roman"/>
          <w:sz w:val="20"/>
          <w:szCs w:val="20"/>
        </w:rPr>
        <w:t>mêmes</w:t>
      </w:r>
      <w:proofErr w:type="spellEnd"/>
      <w:r w:rsidRPr="00F6456D">
        <w:rPr>
          <w:rFonts w:ascii="Times New Roman" w:eastAsia="Times New Roman" w:hAnsi="Times New Roman" w:cs="Times New Roman"/>
          <w:sz w:val="20"/>
          <w:szCs w:val="20"/>
        </w:rPr>
        <w:t xml:space="preserve"> et non </w:t>
      </w:r>
      <w:proofErr w:type="spellStart"/>
      <w:r w:rsidRPr="00F6456D">
        <w:rPr>
          <w:rFonts w:ascii="Times New Roman" w:eastAsia="Times New Roman" w:hAnsi="Times New Roman" w:cs="Times New Roman"/>
          <w:sz w:val="20"/>
          <w:szCs w:val="20"/>
        </w:rPr>
        <w:t>audehors</w:t>
      </w:r>
      <w:proofErr w:type="spellEnd"/>
      <w:r w:rsidRPr="00F6456D">
        <w:rPr>
          <w:rFonts w:ascii="Times New Roman" w:eastAsia="Times New Roman" w:hAnsi="Times New Roman" w:cs="Times New Roman"/>
          <w:sz w:val="20"/>
          <w:szCs w:val="20"/>
        </w:rPr>
        <w:t xml:space="preserve"> de nous.</w:t>
      </w:r>
      <w:r w:rsidR="005E7D1A">
        <w:rPr>
          <w:rFonts w:ascii="Times New Roman" w:eastAsia="Times New Roman" w:hAnsi="Times New Roman" w:cs="Times New Roman"/>
          <w:sz w:val="20"/>
          <w:szCs w:val="20"/>
        </w:rPr>
        <w:t xml:space="preserve"> </w:t>
      </w:r>
      <w:r w:rsidR="005E7D1A" w:rsidRPr="0095011E">
        <w:rPr>
          <w:rFonts w:ascii="Times New Roman" w:eastAsia="Times New Roman" w:hAnsi="Times New Roman" w:cs="Times New Roman"/>
          <w:sz w:val="20"/>
          <w:szCs w:val="20"/>
        </w:rPr>
        <w:t>(Staël, 2017</w:t>
      </w:r>
      <w:r w:rsidR="00B320B7">
        <w:rPr>
          <w:rFonts w:ascii="Times New Roman" w:eastAsia="Times New Roman" w:hAnsi="Times New Roman" w:cs="Times New Roman"/>
          <w:sz w:val="20"/>
          <w:szCs w:val="20"/>
        </w:rPr>
        <w:t xml:space="preserve"> </w:t>
      </w:r>
      <w:r w:rsidR="005E7D1A" w:rsidRPr="0095011E">
        <w:rPr>
          <w:rFonts w:ascii="Times New Roman" w:eastAsia="Times New Roman" w:hAnsi="Times New Roman" w:cs="Times New Roman"/>
          <w:sz w:val="20"/>
          <w:szCs w:val="20"/>
        </w:rPr>
        <w:t>[1813]</w:t>
      </w:r>
      <w:r w:rsidR="005E7D1A" w:rsidRPr="0095011E">
        <w:rPr>
          <w:rFonts w:ascii="Times New Roman" w:eastAsia="Times New Roman" w:hAnsi="Times New Roman" w:cs="Times New Roman"/>
          <w:iCs/>
          <w:sz w:val="20"/>
          <w:szCs w:val="20"/>
        </w:rPr>
        <w:t>, p.602</w:t>
      </w:r>
      <w:r w:rsidR="005E7D1A">
        <w:rPr>
          <w:rFonts w:ascii="Times New Roman" w:eastAsia="Times New Roman" w:hAnsi="Times New Roman" w:cs="Times New Roman"/>
          <w:iCs/>
          <w:sz w:val="20"/>
          <w:szCs w:val="20"/>
        </w:rPr>
        <w:t>-3</w:t>
      </w:r>
      <w:r w:rsidR="005E7D1A" w:rsidRPr="0095011E">
        <w:rPr>
          <w:rFonts w:ascii="Times New Roman" w:eastAsia="Times New Roman" w:hAnsi="Times New Roman" w:cs="Times New Roman"/>
          <w:sz w:val="20"/>
          <w:szCs w:val="20"/>
        </w:rPr>
        <w:t>)</w:t>
      </w:r>
    </w:p>
    <w:p w14:paraId="2BF57008" w14:textId="77777777" w:rsidR="009F1768" w:rsidRDefault="009F1768" w:rsidP="004C2A6B">
      <w:pPr>
        <w:spacing w:line="240" w:lineRule="auto"/>
        <w:ind w:firstLine="454"/>
        <w:jc w:val="both"/>
        <w:rPr>
          <w:rFonts w:ascii="Times New Roman" w:eastAsia="Times New Roman" w:hAnsi="Times New Roman" w:cs="Times New Roman"/>
          <w:sz w:val="24"/>
          <w:szCs w:val="24"/>
        </w:rPr>
      </w:pPr>
    </w:p>
    <w:p w14:paraId="0000000D" w14:textId="4D82345C" w:rsidR="00071000" w:rsidRPr="009B2C97" w:rsidRDefault="00D8575B" w:rsidP="009F1768">
      <w:pPr>
        <w:spacing w:line="240" w:lineRule="auto"/>
        <w:jc w:val="both"/>
        <w:rPr>
          <w:rFonts w:ascii="Times New Roman" w:eastAsia="Times New Roman" w:hAnsi="Times New Roman" w:cs="Times New Roman"/>
          <w:sz w:val="20"/>
          <w:szCs w:val="20"/>
        </w:rPr>
      </w:pPr>
      <w:r w:rsidRPr="009B2C97">
        <w:rPr>
          <w:rFonts w:ascii="Times New Roman" w:eastAsia="Times New Roman" w:hAnsi="Times New Roman" w:cs="Times New Roman"/>
          <w:sz w:val="20"/>
          <w:szCs w:val="20"/>
        </w:rPr>
        <w:t xml:space="preserve">Truths acquired by experience never carry absolute certainty with them; when we say: “The sun rises every day,” “all men are mortal,” etc., </w:t>
      </w:r>
      <w:r w:rsidRPr="009B2C97">
        <w:rPr>
          <w:rFonts w:ascii="Times New Roman" w:eastAsia="Times New Roman" w:hAnsi="Times New Roman" w:cs="Times New Roman"/>
          <w:i/>
          <w:sz w:val="20"/>
          <w:szCs w:val="20"/>
        </w:rPr>
        <w:t xml:space="preserve">the imagination could figure an exception to these truths, which experience alone makes us consider indubitable; but Imagination herself cannot suppose </w:t>
      </w:r>
      <w:proofErr w:type="spellStart"/>
      <w:r w:rsidRPr="009B2C97">
        <w:rPr>
          <w:rFonts w:ascii="Times New Roman" w:eastAsia="Times New Roman" w:hAnsi="Times New Roman" w:cs="Times New Roman"/>
          <w:i/>
          <w:sz w:val="20"/>
          <w:szCs w:val="20"/>
        </w:rPr>
        <w:t>any thing</w:t>
      </w:r>
      <w:proofErr w:type="spellEnd"/>
      <w:r w:rsidRPr="009B2C97">
        <w:rPr>
          <w:rFonts w:ascii="Times New Roman" w:eastAsia="Times New Roman" w:hAnsi="Times New Roman" w:cs="Times New Roman"/>
          <w:i/>
          <w:sz w:val="20"/>
          <w:szCs w:val="20"/>
        </w:rPr>
        <w:t xml:space="preserve"> out of the sphere of space and time</w:t>
      </w:r>
      <w:r w:rsidRPr="009B2C97">
        <w:rPr>
          <w:rFonts w:ascii="Times New Roman" w:eastAsia="Times New Roman" w:hAnsi="Times New Roman" w:cs="Times New Roman"/>
          <w:sz w:val="20"/>
          <w:szCs w:val="20"/>
        </w:rPr>
        <w:t xml:space="preserve">; and it is impossible to regard as the result of custom (that is, of the constant repetition of the same phenomena) those forms of our thoughts which we impose upon things; sensations may be doubtful; but the prism through which we receive them is immovable … The forms of reasoning have no result, except when they are applied to our judgment of external objects, and in this application they are liable to error; but they are not the less necessary in themselves; that is, we cannot depart from them in any of our thoughts; </w:t>
      </w:r>
      <w:r w:rsidRPr="009B2C97">
        <w:rPr>
          <w:rFonts w:ascii="Times New Roman" w:eastAsia="Times New Roman" w:hAnsi="Times New Roman" w:cs="Times New Roman"/>
          <w:i/>
          <w:sz w:val="20"/>
          <w:szCs w:val="20"/>
        </w:rPr>
        <w:t xml:space="preserve">it is impossible for us to imagine </w:t>
      </w:r>
      <w:proofErr w:type="spellStart"/>
      <w:r w:rsidRPr="009B2C97">
        <w:rPr>
          <w:rFonts w:ascii="Times New Roman" w:eastAsia="Times New Roman" w:hAnsi="Times New Roman" w:cs="Times New Roman"/>
          <w:i/>
          <w:sz w:val="20"/>
          <w:szCs w:val="20"/>
        </w:rPr>
        <w:t>any thing</w:t>
      </w:r>
      <w:proofErr w:type="spellEnd"/>
      <w:r w:rsidRPr="009B2C97">
        <w:rPr>
          <w:rFonts w:ascii="Times New Roman" w:eastAsia="Times New Roman" w:hAnsi="Times New Roman" w:cs="Times New Roman"/>
          <w:i/>
          <w:sz w:val="20"/>
          <w:szCs w:val="20"/>
        </w:rPr>
        <w:t xml:space="preserve"> out of the sphere of the relations of causes and effects, of possibility, quantity, etc.</w:t>
      </w:r>
      <w:r w:rsidRPr="009B2C97">
        <w:rPr>
          <w:rFonts w:ascii="Times New Roman" w:eastAsia="Times New Roman" w:hAnsi="Times New Roman" w:cs="Times New Roman"/>
          <w:sz w:val="20"/>
          <w:szCs w:val="20"/>
        </w:rPr>
        <w:t xml:space="preserve">; and these notions are as inherent in our conception as space and time. </w:t>
      </w:r>
      <w:r w:rsidR="005E7D1A">
        <w:rPr>
          <w:rFonts w:ascii="Times New Roman" w:eastAsia="Times New Roman" w:hAnsi="Times New Roman" w:cs="Times New Roman"/>
          <w:sz w:val="20"/>
          <w:szCs w:val="20"/>
        </w:rPr>
        <w:t>(</w:t>
      </w:r>
      <w:r w:rsidR="0025230D" w:rsidRPr="0095011E">
        <w:rPr>
          <w:rFonts w:ascii="Times New Roman" w:eastAsia="Times New Roman" w:hAnsi="Times New Roman" w:cs="Times New Roman"/>
          <w:sz w:val="20"/>
          <w:szCs w:val="20"/>
        </w:rPr>
        <w:t>Staël</w:t>
      </w:r>
      <w:r w:rsidR="0025230D">
        <w:rPr>
          <w:rFonts w:ascii="Times New Roman" w:eastAsia="Times New Roman" w:hAnsi="Times New Roman" w:cs="Times New Roman"/>
          <w:sz w:val="20"/>
          <w:szCs w:val="20"/>
        </w:rPr>
        <w:t xml:space="preserve">, </w:t>
      </w:r>
      <w:r w:rsidR="00B320B7">
        <w:rPr>
          <w:rFonts w:ascii="Times New Roman" w:eastAsia="Times New Roman" w:hAnsi="Times New Roman" w:cs="Times New Roman"/>
          <w:sz w:val="20"/>
          <w:szCs w:val="20"/>
        </w:rPr>
        <w:t>1859 [</w:t>
      </w:r>
      <w:r w:rsidR="003005DE">
        <w:rPr>
          <w:rFonts w:ascii="Times New Roman" w:eastAsia="Times New Roman" w:hAnsi="Times New Roman" w:cs="Times New Roman"/>
          <w:sz w:val="20"/>
          <w:szCs w:val="20"/>
        </w:rPr>
        <w:t>1813], vol. 2, p. 161-2;</w:t>
      </w:r>
      <w:r w:rsidR="00B320B7">
        <w:rPr>
          <w:rFonts w:ascii="Times New Roman" w:eastAsia="Times New Roman" w:hAnsi="Times New Roman" w:cs="Times New Roman"/>
          <w:sz w:val="20"/>
          <w:szCs w:val="20"/>
        </w:rPr>
        <w:t xml:space="preserve"> </w:t>
      </w:r>
      <w:r w:rsidR="003005DE">
        <w:rPr>
          <w:rFonts w:ascii="Times New Roman" w:eastAsia="Times New Roman" w:hAnsi="Times New Roman" w:cs="Times New Roman"/>
          <w:sz w:val="20"/>
          <w:szCs w:val="20"/>
        </w:rPr>
        <w:t>e</w:t>
      </w:r>
      <w:r w:rsidR="007739D1">
        <w:rPr>
          <w:rFonts w:ascii="Times New Roman" w:eastAsia="Times New Roman" w:hAnsi="Times New Roman" w:cs="Times New Roman"/>
          <w:sz w:val="20"/>
          <w:szCs w:val="20"/>
        </w:rPr>
        <w:t>mphases</w:t>
      </w:r>
      <w:r w:rsidR="005E7D1A">
        <w:rPr>
          <w:rFonts w:ascii="Times New Roman" w:eastAsia="Times New Roman" w:hAnsi="Times New Roman" w:cs="Times New Roman"/>
          <w:sz w:val="20"/>
          <w:szCs w:val="20"/>
        </w:rPr>
        <w:t xml:space="preserve"> added)</w:t>
      </w:r>
    </w:p>
    <w:p w14:paraId="0000000E" w14:textId="77777777" w:rsidR="00071000" w:rsidRDefault="00071000" w:rsidP="004C2A6B">
      <w:pPr>
        <w:spacing w:line="240" w:lineRule="auto"/>
        <w:ind w:firstLine="454"/>
        <w:jc w:val="both"/>
        <w:rPr>
          <w:rFonts w:ascii="Times New Roman" w:eastAsia="Times New Roman" w:hAnsi="Times New Roman" w:cs="Times New Roman"/>
          <w:sz w:val="24"/>
          <w:szCs w:val="24"/>
        </w:rPr>
      </w:pPr>
    </w:p>
    <w:p w14:paraId="09EBD5F3" w14:textId="75F626AB" w:rsidR="002B42B4" w:rsidRDefault="00CB143B" w:rsidP="009F1768">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Mme</w:t>
      </w:r>
      <w:proofErr w:type="spellEnd"/>
      <w:r>
        <w:rPr>
          <w:rFonts w:ascii="Times New Roman" w:eastAsia="Times New Roman" w:hAnsi="Times New Roman" w:cs="Times New Roman"/>
          <w:sz w:val="24"/>
          <w:szCs w:val="24"/>
        </w:rPr>
        <w:t xml:space="preserve"> de </w:t>
      </w:r>
      <w:r w:rsidR="00D8575B">
        <w:rPr>
          <w:rFonts w:ascii="Times New Roman" w:eastAsia="Times New Roman" w:hAnsi="Times New Roman" w:cs="Times New Roman"/>
          <w:sz w:val="24"/>
          <w:szCs w:val="24"/>
        </w:rPr>
        <w:t>Staël rightly note</w:t>
      </w:r>
      <w:r w:rsidR="00767280">
        <w:rPr>
          <w:rFonts w:ascii="Times New Roman" w:eastAsia="Times New Roman" w:hAnsi="Times New Roman" w:cs="Times New Roman"/>
          <w:sz w:val="24"/>
          <w:szCs w:val="24"/>
        </w:rPr>
        <w:t>s</w:t>
      </w:r>
      <w:r w:rsidR="00D8575B">
        <w:rPr>
          <w:rFonts w:ascii="Times New Roman" w:eastAsia="Times New Roman" w:hAnsi="Times New Roman" w:cs="Times New Roman"/>
          <w:sz w:val="24"/>
          <w:szCs w:val="24"/>
        </w:rPr>
        <w:t xml:space="preserve"> that for Kant,</w:t>
      </w:r>
      <w:r w:rsidR="000B063D">
        <w:rPr>
          <w:rFonts w:ascii="Times New Roman" w:eastAsia="Times New Roman" w:hAnsi="Times New Roman" w:cs="Times New Roman"/>
          <w:sz w:val="24"/>
          <w:szCs w:val="24"/>
        </w:rPr>
        <w:t xml:space="preserve"> (A)</w:t>
      </w:r>
      <w:r w:rsidR="00D8575B">
        <w:rPr>
          <w:rFonts w:ascii="Times New Roman" w:eastAsia="Times New Roman" w:hAnsi="Times New Roman" w:cs="Times New Roman"/>
          <w:sz w:val="24"/>
          <w:szCs w:val="24"/>
        </w:rPr>
        <w:t xml:space="preserve"> the intuitions of sensibility (“the sphere of space and time”) and the categories of the understanding (“the sphere of the relations of causes and effects, of possibility, quantity, etc.”) condition all activity of the imagination</w:t>
      </w:r>
      <w:r w:rsidR="00D8575B">
        <w:rPr>
          <w:rFonts w:ascii="Times New Roman" w:eastAsia="Times New Roman" w:hAnsi="Times New Roman" w:cs="Times New Roman"/>
          <w:sz w:val="24"/>
          <w:szCs w:val="24"/>
          <w:vertAlign w:val="superscript"/>
        </w:rPr>
        <w:footnoteReference w:id="7"/>
      </w:r>
      <w:r w:rsidR="004216BB">
        <w:rPr>
          <w:rFonts w:ascii="Times New Roman" w:eastAsia="Times New Roman" w:hAnsi="Times New Roman" w:cs="Times New Roman"/>
          <w:sz w:val="24"/>
          <w:szCs w:val="24"/>
        </w:rPr>
        <w:t>.</w:t>
      </w:r>
      <w:r w:rsidR="00D8575B">
        <w:rPr>
          <w:rFonts w:ascii="Times New Roman" w:eastAsia="Times New Roman" w:hAnsi="Times New Roman" w:cs="Times New Roman"/>
          <w:sz w:val="24"/>
          <w:szCs w:val="24"/>
        </w:rPr>
        <w:t xml:space="preserve"> </w:t>
      </w:r>
      <w:r w:rsidR="000B063D">
        <w:rPr>
          <w:rFonts w:ascii="Times New Roman" w:eastAsia="Times New Roman" w:hAnsi="Times New Roman" w:cs="Times New Roman"/>
          <w:sz w:val="24"/>
          <w:szCs w:val="24"/>
        </w:rPr>
        <w:t xml:space="preserve">(B) </w:t>
      </w:r>
      <w:r w:rsidR="00D8575B">
        <w:rPr>
          <w:rFonts w:ascii="Times New Roman" w:eastAsia="Times New Roman" w:hAnsi="Times New Roman" w:cs="Times New Roman"/>
          <w:sz w:val="24"/>
          <w:szCs w:val="24"/>
        </w:rPr>
        <w:t>More generally</w:t>
      </w:r>
      <w:r w:rsidR="00085B8A">
        <w:rPr>
          <w:rFonts w:ascii="Times New Roman" w:eastAsia="Times New Roman" w:hAnsi="Times New Roman" w:cs="Times New Roman"/>
          <w:sz w:val="24"/>
          <w:szCs w:val="24"/>
        </w:rPr>
        <w:t>,</w:t>
      </w:r>
      <w:r w:rsidR="00D8575B">
        <w:rPr>
          <w:rFonts w:ascii="Times New Roman" w:eastAsia="Times New Roman" w:hAnsi="Times New Roman" w:cs="Times New Roman"/>
          <w:sz w:val="24"/>
          <w:szCs w:val="24"/>
        </w:rPr>
        <w:t xml:space="preserve"> she emphasize</w:t>
      </w:r>
      <w:r w:rsidR="00085B8A">
        <w:rPr>
          <w:rFonts w:ascii="Times New Roman" w:eastAsia="Times New Roman" w:hAnsi="Times New Roman" w:cs="Times New Roman"/>
          <w:sz w:val="24"/>
          <w:szCs w:val="24"/>
        </w:rPr>
        <w:t>s</w:t>
      </w:r>
      <w:r w:rsidR="00D8575B">
        <w:rPr>
          <w:rFonts w:ascii="Times New Roman" w:eastAsia="Times New Roman" w:hAnsi="Times New Roman" w:cs="Times New Roman"/>
          <w:sz w:val="24"/>
          <w:szCs w:val="24"/>
        </w:rPr>
        <w:t xml:space="preserve"> that for Kant, however important the imagination may be, it is epistemically limited by the other faculties of the mind. Both points track the fact that for Kant, </w:t>
      </w:r>
      <w:r w:rsidR="000B063D">
        <w:rPr>
          <w:rFonts w:ascii="Times New Roman" w:eastAsia="Times New Roman" w:hAnsi="Times New Roman" w:cs="Times New Roman"/>
          <w:sz w:val="24"/>
          <w:szCs w:val="24"/>
        </w:rPr>
        <w:t xml:space="preserve">(C) </w:t>
      </w:r>
      <w:r w:rsidR="00D8575B">
        <w:rPr>
          <w:rFonts w:ascii="Times New Roman" w:eastAsia="Times New Roman" w:hAnsi="Times New Roman" w:cs="Times New Roman"/>
          <w:sz w:val="24"/>
          <w:szCs w:val="24"/>
        </w:rPr>
        <w:t>imagination inhabits a liminal space, as it were: it is ontologically dependent on sensibility and understanding, and to this extent less psychologically basic than sensibility, understanding and reason</w:t>
      </w:r>
      <w:r w:rsidR="004216BB">
        <w:rPr>
          <w:rFonts w:ascii="Times New Roman" w:eastAsia="Times New Roman" w:hAnsi="Times New Roman" w:cs="Times New Roman"/>
          <w:sz w:val="24"/>
          <w:szCs w:val="24"/>
        </w:rPr>
        <w:t>.</w:t>
      </w:r>
      <w:r w:rsidR="00811343">
        <w:rPr>
          <w:rFonts w:ascii="Times New Roman" w:eastAsia="Times New Roman" w:hAnsi="Times New Roman" w:cs="Times New Roman"/>
          <w:sz w:val="24"/>
          <w:szCs w:val="24"/>
          <w:highlight w:val="white"/>
        </w:rPr>
        <w:t xml:space="preserve"> Günter</w:t>
      </w:r>
      <w:r w:rsidR="00811343" w:rsidRPr="00811343">
        <w:rPr>
          <w:rFonts w:ascii="Times New Roman" w:eastAsia="Times New Roman" w:hAnsi="Times New Roman" w:cs="Times New Roman"/>
          <w:sz w:val="24"/>
          <w:szCs w:val="24"/>
          <w:highlight w:val="white"/>
        </w:rPr>
        <w:t xml:space="preserve"> </w:t>
      </w:r>
      <w:proofErr w:type="spellStart"/>
      <w:r w:rsidR="00811343" w:rsidRPr="00811343">
        <w:rPr>
          <w:rFonts w:ascii="Times New Roman" w:eastAsia="Times New Roman" w:hAnsi="Times New Roman" w:cs="Times New Roman"/>
          <w:sz w:val="24"/>
          <w:szCs w:val="24"/>
          <w:highlight w:val="white"/>
        </w:rPr>
        <w:t>Zöller</w:t>
      </w:r>
      <w:proofErr w:type="spellEnd"/>
      <w:r w:rsidR="00811343">
        <w:rPr>
          <w:rFonts w:ascii="Times New Roman" w:eastAsia="Times New Roman" w:hAnsi="Times New Roman" w:cs="Times New Roman"/>
          <w:sz w:val="24"/>
          <w:szCs w:val="24"/>
        </w:rPr>
        <w:t xml:space="preserve"> has recently described these three aspects of Kant’s </w:t>
      </w:r>
      <w:r w:rsidR="00E31D6A">
        <w:rPr>
          <w:rFonts w:ascii="Times New Roman" w:eastAsia="Times New Roman" w:hAnsi="Times New Roman" w:cs="Times New Roman"/>
          <w:sz w:val="24"/>
          <w:szCs w:val="24"/>
        </w:rPr>
        <w:t>theory of the imagination nicely:</w:t>
      </w:r>
    </w:p>
    <w:p w14:paraId="4A759DBA" w14:textId="77777777" w:rsidR="00AF6F76" w:rsidRDefault="00AF6F76" w:rsidP="009F1768">
      <w:pPr>
        <w:spacing w:line="240" w:lineRule="auto"/>
        <w:jc w:val="both"/>
        <w:rPr>
          <w:rFonts w:ascii="Times New Roman" w:eastAsia="Times New Roman" w:hAnsi="Times New Roman" w:cs="Times New Roman"/>
          <w:sz w:val="18"/>
          <w:szCs w:val="18"/>
        </w:rPr>
      </w:pPr>
    </w:p>
    <w:p w14:paraId="55303949" w14:textId="7C9ACFCE" w:rsidR="002B42B4" w:rsidRPr="002B42B4" w:rsidRDefault="002B42B4" w:rsidP="009F1768">
      <w:pPr>
        <w:spacing w:line="240" w:lineRule="auto"/>
        <w:jc w:val="both"/>
        <w:rPr>
          <w:rFonts w:ascii="Times New Roman" w:eastAsia="Times New Roman" w:hAnsi="Times New Roman" w:cs="Times New Roman"/>
          <w:sz w:val="20"/>
          <w:szCs w:val="20"/>
        </w:rPr>
      </w:pPr>
      <w:r w:rsidRPr="002B42B4">
        <w:rPr>
          <w:rFonts w:ascii="Times New Roman" w:eastAsia="Times New Roman" w:hAnsi="Times New Roman" w:cs="Times New Roman"/>
          <w:sz w:val="20"/>
          <w:szCs w:val="20"/>
        </w:rPr>
        <w:t>Kant is... keen on ascertaining the limitations and restrictions under which the imagination operates. Given the intermediary, even ambivalent position of the imagination between sensibility and the understanding, the boundaries involved consist, on the one side, in the need for material provisions … to be furnished by sensibility and, on the other side, in the requirement of form functions for synthetic unification to be supplied by the understanding</w:t>
      </w:r>
      <w:r w:rsidR="00780C00">
        <w:rPr>
          <w:rFonts w:ascii="Times New Roman" w:eastAsia="Times New Roman" w:hAnsi="Times New Roman" w:cs="Times New Roman"/>
          <w:sz w:val="20"/>
          <w:szCs w:val="20"/>
        </w:rPr>
        <w:t>.</w:t>
      </w:r>
      <w:r w:rsidRPr="002B42B4">
        <w:rPr>
          <w:rFonts w:ascii="Times New Roman" w:eastAsia="Times New Roman" w:hAnsi="Times New Roman" w:cs="Times New Roman"/>
          <w:sz w:val="20"/>
          <w:szCs w:val="20"/>
        </w:rPr>
        <w:t xml:space="preserve"> </w:t>
      </w:r>
      <w:r w:rsidRPr="00780C00">
        <w:rPr>
          <w:rFonts w:ascii="Times New Roman" w:eastAsia="Times New Roman" w:hAnsi="Times New Roman" w:cs="Times New Roman"/>
          <w:sz w:val="20"/>
          <w:szCs w:val="20"/>
        </w:rPr>
        <w:t>(</w:t>
      </w:r>
      <w:proofErr w:type="spellStart"/>
      <w:r w:rsidR="00780C00" w:rsidRPr="00780C00">
        <w:rPr>
          <w:rFonts w:ascii="Times New Roman" w:eastAsia="Times New Roman" w:hAnsi="Times New Roman" w:cs="Times New Roman"/>
          <w:sz w:val="20"/>
          <w:szCs w:val="20"/>
          <w:highlight w:val="white"/>
        </w:rPr>
        <w:t>Zöller</w:t>
      </w:r>
      <w:proofErr w:type="spellEnd"/>
      <w:r w:rsidR="00780C00" w:rsidRPr="00780C00">
        <w:rPr>
          <w:rFonts w:ascii="Times New Roman" w:eastAsia="Times New Roman" w:hAnsi="Times New Roman" w:cs="Times New Roman"/>
          <w:sz w:val="20"/>
          <w:szCs w:val="20"/>
        </w:rPr>
        <w:t xml:space="preserve">, </w:t>
      </w:r>
      <w:r w:rsidR="00780C00">
        <w:rPr>
          <w:rFonts w:ascii="Times New Roman" w:eastAsia="Times New Roman" w:hAnsi="Times New Roman" w:cs="Times New Roman"/>
          <w:sz w:val="20"/>
          <w:szCs w:val="20"/>
        </w:rPr>
        <w:t xml:space="preserve">2019, </w:t>
      </w:r>
      <w:r w:rsidRPr="00780C00">
        <w:rPr>
          <w:rFonts w:ascii="Times New Roman" w:eastAsia="Times New Roman" w:hAnsi="Times New Roman" w:cs="Times New Roman"/>
          <w:sz w:val="20"/>
          <w:szCs w:val="20"/>
          <w:highlight w:val="white"/>
        </w:rPr>
        <w:t>p. 84</w:t>
      </w:r>
      <w:r w:rsidR="00780C00">
        <w:rPr>
          <w:rFonts w:ascii="Times New Roman" w:eastAsia="Times New Roman" w:hAnsi="Times New Roman" w:cs="Times New Roman"/>
          <w:sz w:val="20"/>
          <w:szCs w:val="20"/>
        </w:rPr>
        <w:t>)</w:t>
      </w:r>
    </w:p>
    <w:p w14:paraId="02D16E60" w14:textId="77777777" w:rsidR="002B42B4" w:rsidRDefault="002B42B4" w:rsidP="009F1768">
      <w:pPr>
        <w:spacing w:line="240" w:lineRule="auto"/>
        <w:jc w:val="both"/>
        <w:rPr>
          <w:rFonts w:ascii="Times New Roman" w:eastAsia="Times New Roman" w:hAnsi="Times New Roman" w:cs="Times New Roman"/>
          <w:sz w:val="24"/>
          <w:szCs w:val="24"/>
        </w:rPr>
      </w:pPr>
    </w:p>
    <w:p w14:paraId="0000000F" w14:textId="5A2307FF" w:rsidR="00071000" w:rsidRDefault="00961AF7" w:rsidP="009F1768">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Mme</w:t>
      </w:r>
      <w:proofErr w:type="spellEnd"/>
      <w:r>
        <w:rPr>
          <w:rFonts w:ascii="Times New Roman" w:eastAsia="Times New Roman" w:hAnsi="Times New Roman" w:cs="Times New Roman"/>
          <w:sz w:val="24"/>
          <w:szCs w:val="24"/>
        </w:rPr>
        <w:t xml:space="preserve"> de </w:t>
      </w:r>
      <w:r w:rsidR="00D8575B">
        <w:rPr>
          <w:rFonts w:ascii="Times New Roman" w:eastAsia="Times New Roman" w:hAnsi="Times New Roman" w:cs="Times New Roman"/>
          <w:sz w:val="24"/>
          <w:szCs w:val="24"/>
        </w:rPr>
        <w:t>Staël rejected all</w:t>
      </w:r>
      <w:r w:rsidR="00940AE4">
        <w:rPr>
          <w:rFonts w:ascii="Times New Roman" w:eastAsia="Times New Roman" w:hAnsi="Times New Roman" w:cs="Times New Roman"/>
          <w:sz w:val="24"/>
          <w:szCs w:val="24"/>
        </w:rPr>
        <w:t xml:space="preserve"> three</w:t>
      </w:r>
      <w:r w:rsidR="00D8575B">
        <w:rPr>
          <w:rFonts w:ascii="Times New Roman" w:eastAsia="Times New Roman" w:hAnsi="Times New Roman" w:cs="Times New Roman"/>
          <w:sz w:val="24"/>
          <w:szCs w:val="24"/>
        </w:rPr>
        <w:t xml:space="preserve"> positions.</w:t>
      </w:r>
      <w:r w:rsidR="00AF6F76">
        <w:rPr>
          <w:rFonts w:ascii="Times New Roman" w:eastAsia="Times New Roman" w:hAnsi="Times New Roman" w:cs="Times New Roman"/>
          <w:sz w:val="24"/>
          <w:szCs w:val="24"/>
          <w:vertAlign w:val="superscript"/>
        </w:rPr>
        <w:footnoteReference w:id="8"/>
      </w:r>
    </w:p>
    <w:p w14:paraId="00000010" w14:textId="64F20C36" w:rsidR="00071000" w:rsidRDefault="00D8575B" w:rsidP="004C2A6B">
      <w:pPr>
        <w:spacing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time </w:t>
      </w:r>
      <w:r w:rsidR="003960C0">
        <w:rPr>
          <w:rFonts w:ascii="Times New Roman" w:eastAsia="Times New Roman" w:hAnsi="Times New Roman" w:cs="Times New Roman"/>
          <w:sz w:val="24"/>
          <w:szCs w:val="24"/>
        </w:rPr>
        <w:t>she</w:t>
      </w:r>
      <w:r>
        <w:rPr>
          <w:rFonts w:ascii="Times New Roman" w:eastAsia="Times New Roman" w:hAnsi="Times New Roman" w:cs="Times New Roman"/>
          <w:sz w:val="24"/>
          <w:szCs w:val="24"/>
        </w:rPr>
        <w:t xml:space="preserve"> wrote </w:t>
      </w:r>
      <w:r>
        <w:rPr>
          <w:rFonts w:ascii="Times New Roman" w:eastAsia="Times New Roman" w:hAnsi="Times New Roman" w:cs="Times New Roman"/>
          <w:i/>
          <w:sz w:val="24"/>
          <w:szCs w:val="24"/>
        </w:rPr>
        <w:t xml:space="preserve">De la </w:t>
      </w:r>
      <w:proofErr w:type="spellStart"/>
      <w:r>
        <w:rPr>
          <w:rFonts w:ascii="Times New Roman" w:eastAsia="Times New Roman" w:hAnsi="Times New Roman" w:cs="Times New Roman"/>
          <w:i/>
          <w:sz w:val="24"/>
          <w:szCs w:val="24"/>
        </w:rPr>
        <w:t>littérature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1799-1800, </w:t>
      </w:r>
      <w:proofErr w:type="spellStart"/>
      <w:r w:rsidR="00961AF7">
        <w:rPr>
          <w:rFonts w:ascii="Times New Roman" w:eastAsia="Times New Roman" w:hAnsi="Times New Roman" w:cs="Times New Roman"/>
          <w:sz w:val="24"/>
          <w:szCs w:val="24"/>
        </w:rPr>
        <w:t>Mme</w:t>
      </w:r>
      <w:proofErr w:type="spellEnd"/>
      <w:r w:rsidR="00961AF7">
        <w:rPr>
          <w:rFonts w:ascii="Times New Roman" w:eastAsia="Times New Roman" w:hAnsi="Times New Roman" w:cs="Times New Roman"/>
          <w:sz w:val="24"/>
          <w:szCs w:val="24"/>
        </w:rPr>
        <w:t xml:space="preserve"> de </w:t>
      </w:r>
      <w:r w:rsidR="003960C0">
        <w:rPr>
          <w:rFonts w:ascii="Times New Roman" w:eastAsia="Times New Roman" w:hAnsi="Times New Roman" w:cs="Times New Roman"/>
          <w:sz w:val="24"/>
          <w:szCs w:val="24"/>
        </w:rPr>
        <w:t xml:space="preserve">Staël </w:t>
      </w:r>
      <w:r>
        <w:rPr>
          <w:rFonts w:ascii="Times New Roman" w:eastAsia="Times New Roman" w:hAnsi="Times New Roman" w:cs="Times New Roman"/>
          <w:sz w:val="24"/>
          <w:szCs w:val="24"/>
        </w:rPr>
        <w:t>already believed that a defining fact about the imagination is that it enables us to experience supersensible realities</w:t>
      </w:r>
      <w:r w:rsidR="004216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fact</w:t>
      </w:r>
      <w:r w:rsidR="00091A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that time she believed that Kant held this view, and agreed </w:t>
      </w:r>
      <w:r w:rsidR="005C0843">
        <w:rPr>
          <w:rFonts w:ascii="Times New Roman" w:eastAsia="Times New Roman" w:hAnsi="Times New Roman" w:cs="Times New Roman"/>
          <w:sz w:val="24"/>
          <w:szCs w:val="24"/>
        </w:rPr>
        <w:t xml:space="preserve">(Staël, 1998 </w:t>
      </w:r>
      <w:r w:rsidR="005C0843">
        <w:rPr>
          <w:rFonts w:ascii="Times New Roman" w:eastAsia="Times New Roman" w:hAnsi="Times New Roman" w:cs="Times New Roman"/>
          <w:sz w:val="24"/>
          <w:szCs w:val="24"/>
        </w:rPr>
        <w:lastRenderedPageBreak/>
        <w:t>[1800],</w:t>
      </w:r>
      <w:r>
        <w:rPr>
          <w:rFonts w:ascii="Times New Roman" w:eastAsia="Times New Roman" w:hAnsi="Times New Roman" w:cs="Times New Roman"/>
          <w:sz w:val="24"/>
          <w:szCs w:val="24"/>
        </w:rPr>
        <w:t xml:space="preserve"> </w:t>
      </w:r>
      <w:r w:rsidR="00DF042D">
        <w:rPr>
          <w:rFonts w:ascii="Times New Roman" w:eastAsia="Times New Roman" w:hAnsi="Times New Roman" w:cs="Times New Roman"/>
          <w:sz w:val="24"/>
          <w:szCs w:val="24"/>
        </w:rPr>
        <w:t>p</w:t>
      </w:r>
      <w:r w:rsidR="000451A7">
        <w:rPr>
          <w:rFonts w:ascii="Times New Roman" w:eastAsia="Times New Roman" w:hAnsi="Times New Roman" w:cs="Times New Roman"/>
          <w:sz w:val="24"/>
          <w:szCs w:val="24"/>
        </w:rPr>
        <w:t>. 357</w:t>
      </w:r>
      <w:r>
        <w:rPr>
          <w:rFonts w:ascii="Times New Roman" w:eastAsia="Times New Roman" w:hAnsi="Times New Roman" w:cs="Times New Roman"/>
          <w:sz w:val="24"/>
          <w:szCs w:val="24"/>
        </w:rPr>
        <w:t>)</w:t>
      </w:r>
      <w:r w:rsidR="00DD7846">
        <w:rPr>
          <w:rFonts w:ascii="Times New Roman" w:eastAsia="Times New Roman" w:hAnsi="Times New Roman" w:cs="Times New Roman"/>
          <w:sz w:val="24"/>
          <w:szCs w:val="24"/>
        </w:rPr>
        <w:t>—</w:t>
      </w:r>
      <w:r>
        <w:rPr>
          <w:rFonts w:ascii="Times New Roman" w:eastAsia="Times New Roman" w:hAnsi="Times New Roman" w:cs="Times New Roman"/>
          <w:sz w:val="24"/>
          <w:szCs w:val="24"/>
        </w:rPr>
        <w:t>though later she realized that this is not in fact Kant’s position (</w:t>
      </w:r>
      <w:r w:rsidR="0021625A">
        <w:rPr>
          <w:rFonts w:ascii="Times New Roman" w:eastAsia="Times New Roman" w:hAnsi="Times New Roman" w:cs="Times New Roman"/>
          <w:sz w:val="24"/>
          <w:szCs w:val="24"/>
        </w:rPr>
        <w:t>Staël</w:t>
      </w:r>
      <w:r w:rsidR="00FB4C36">
        <w:rPr>
          <w:rFonts w:ascii="Times New Roman" w:eastAsia="Times New Roman" w:hAnsi="Times New Roman" w:cs="Times New Roman"/>
          <w:sz w:val="24"/>
          <w:szCs w:val="24"/>
        </w:rPr>
        <w:t>,</w:t>
      </w:r>
      <w:r w:rsidR="0021625A">
        <w:rPr>
          <w:rFonts w:ascii="Times New Roman" w:eastAsia="Times New Roman" w:hAnsi="Times New Roman" w:cs="Times New Roman"/>
          <w:sz w:val="24"/>
          <w:szCs w:val="24"/>
        </w:rPr>
        <w:t xml:space="preserve"> 2017 [1813],</w:t>
      </w:r>
      <w:r w:rsidR="00FB4C36">
        <w:rPr>
          <w:rFonts w:ascii="Times New Roman" w:eastAsia="Times New Roman" w:hAnsi="Times New Roman" w:cs="Times New Roman"/>
          <w:sz w:val="24"/>
          <w:szCs w:val="24"/>
        </w:rPr>
        <w:t xml:space="preserve"> p. </w:t>
      </w:r>
      <w:r w:rsidR="00CC2DEF">
        <w:rPr>
          <w:rFonts w:ascii="Times New Roman" w:eastAsia="Times New Roman" w:hAnsi="Times New Roman" w:cs="Times New Roman"/>
          <w:sz w:val="24"/>
          <w:szCs w:val="24"/>
        </w:rPr>
        <w:t>607-8</w:t>
      </w:r>
      <w:r>
        <w:rPr>
          <w:rFonts w:ascii="Times New Roman" w:eastAsia="Times New Roman" w:hAnsi="Times New Roman" w:cs="Times New Roman"/>
          <w:sz w:val="24"/>
          <w:szCs w:val="24"/>
        </w:rPr>
        <w:t xml:space="preserve">). While Kant </w:t>
      </w:r>
      <w:r w:rsidR="00DE44E9">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mostly pay sentiment its due according to</w:t>
      </w:r>
      <w:r w:rsidR="00961AF7">
        <w:rPr>
          <w:rFonts w:ascii="Times New Roman" w:eastAsia="Times New Roman" w:hAnsi="Times New Roman" w:cs="Times New Roman"/>
          <w:sz w:val="24"/>
          <w:szCs w:val="24"/>
        </w:rPr>
        <w:t xml:space="preserve"> </w:t>
      </w:r>
      <w:proofErr w:type="spellStart"/>
      <w:r w:rsidR="00961AF7">
        <w:rPr>
          <w:rFonts w:ascii="Times New Roman" w:eastAsia="Times New Roman" w:hAnsi="Times New Roman" w:cs="Times New Roman"/>
          <w:sz w:val="24"/>
          <w:szCs w:val="24"/>
        </w:rPr>
        <w:t>Mme</w:t>
      </w:r>
      <w:proofErr w:type="spellEnd"/>
      <w:r w:rsidR="00961AF7">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Staël </w:t>
      </w:r>
      <w:r w:rsidR="003E5B77">
        <w:rPr>
          <w:rFonts w:ascii="Times New Roman" w:eastAsia="Times New Roman" w:hAnsi="Times New Roman" w:cs="Times New Roman"/>
          <w:sz w:val="24"/>
          <w:szCs w:val="24"/>
        </w:rPr>
        <w:t>(</w:t>
      </w:r>
      <w:r w:rsidR="0021625A">
        <w:rPr>
          <w:rFonts w:ascii="Times New Roman" w:eastAsia="Times New Roman" w:hAnsi="Times New Roman" w:cs="Times New Roman"/>
          <w:sz w:val="24"/>
          <w:szCs w:val="24"/>
        </w:rPr>
        <w:t xml:space="preserve">Ibid., </w:t>
      </w:r>
      <w:r w:rsidR="006B3537">
        <w:rPr>
          <w:rFonts w:ascii="Times New Roman" w:eastAsia="Times New Roman" w:hAnsi="Times New Roman" w:cs="Times New Roman"/>
          <w:sz w:val="24"/>
          <w:szCs w:val="24"/>
        </w:rPr>
        <w:t>p. 606</w:t>
      </w:r>
      <w:r>
        <w:rPr>
          <w:rFonts w:ascii="Times New Roman" w:eastAsia="Times New Roman" w:hAnsi="Times New Roman" w:cs="Times New Roman"/>
          <w:sz w:val="24"/>
          <w:szCs w:val="24"/>
        </w:rPr>
        <w:t>), she th</w:t>
      </w:r>
      <w:r w:rsidR="00DE44E9">
        <w:rPr>
          <w:rFonts w:ascii="Times New Roman" w:eastAsia="Times New Roman" w:hAnsi="Times New Roman" w:cs="Times New Roman"/>
          <w:sz w:val="24"/>
          <w:szCs w:val="24"/>
        </w:rPr>
        <w:t>inks</w:t>
      </w:r>
      <w:r>
        <w:rPr>
          <w:rFonts w:ascii="Times New Roman" w:eastAsia="Times New Roman" w:hAnsi="Times New Roman" w:cs="Times New Roman"/>
          <w:sz w:val="24"/>
          <w:szCs w:val="24"/>
        </w:rPr>
        <w:t xml:space="preserve"> he missed the crucial point that, thanks to its sentimentality or affectivity, imagination grants us </w:t>
      </w:r>
      <w:r w:rsidR="004176CC">
        <w:rPr>
          <w:rFonts w:ascii="Times New Roman" w:eastAsia="Times New Roman" w:hAnsi="Times New Roman" w:cs="Times New Roman"/>
          <w:sz w:val="24"/>
          <w:szCs w:val="24"/>
        </w:rPr>
        <w:t xml:space="preserve">experiential </w:t>
      </w:r>
      <w:r>
        <w:rPr>
          <w:rFonts w:ascii="Times New Roman" w:eastAsia="Times New Roman" w:hAnsi="Times New Roman" w:cs="Times New Roman"/>
          <w:sz w:val="24"/>
          <w:szCs w:val="24"/>
        </w:rPr>
        <w:t>access to “the infinite</w:t>
      </w:r>
      <w:r w:rsidR="005A1A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A1ABB">
        <w:rPr>
          <w:rFonts w:ascii="Times New Roman" w:eastAsia="Times New Roman" w:hAnsi="Times New Roman" w:cs="Times New Roman"/>
          <w:sz w:val="24"/>
          <w:szCs w:val="24"/>
        </w:rPr>
        <w:t>(</w:t>
      </w:r>
      <w:proofErr w:type="spellStart"/>
      <w:r>
        <w:rPr>
          <w:rFonts w:ascii="Times New Roman" w:eastAsia="Times New Roman" w:hAnsi="Times New Roman" w:cs="Times New Roman"/>
          <w:i/>
          <w:sz w:val="24"/>
          <w:szCs w:val="24"/>
        </w:rPr>
        <w:t>l’infini</w:t>
      </w:r>
      <w:proofErr w:type="spellEnd"/>
      <w:r w:rsidR="005A1ABB">
        <w:rPr>
          <w:rFonts w:ascii="Times New Roman" w:eastAsia="Times New Roman" w:hAnsi="Times New Roman" w:cs="Times New Roman"/>
          <w:sz w:val="24"/>
          <w:szCs w:val="24"/>
        </w:rPr>
        <w:t>)</w:t>
      </w:r>
      <w:r w:rsidR="005114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one of the most philosophically dense parts of </w:t>
      </w:r>
      <w:r>
        <w:rPr>
          <w:rFonts w:ascii="Times New Roman" w:eastAsia="Times New Roman" w:hAnsi="Times New Roman" w:cs="Times New Roman"/>
          <w:i/>
          <w:sz w:val="24"/>
          <w:szCs w:val="24"/>
        </w:rPr>
        <w:t xml:space="preserve">De </w:t>
      </w:r>
      <w:proofErr w:type="spellStart"/>
      <w:r>
        <w:rPr>
          <w:rFonts w:ascii="Times New Roman" w:eastAsia="Times New Roman" w:hAnsi="Times New Roman" w:cs="Times New Roman"/>
          <w:i/>
          <w:sz w:val="24"/>
          <w:szCs w:val="24"/>
        </w:rPr>
        <w:t>l’Allemagne</w:t>
      </w:r>
      <w:proofErr w:type="spellEnd"/>
      <w:r w:rsidR="00CF06B3">
        <w:rPr>
          <w:rFonts w:ascii="Times New Roman" w:eastAsia="Times New Roman" w:hAnsi="Times New Roman" w:cs="Times New Roman"/>
          <w:i/>
          <w:sz w:val="24"/>
          <w:szCs w:val="24"/>
        </w:rPr>
        <w:t>—</w:t>
      </w:r>
      <w:r w:rsidR="002B7111">
        <w:rPr>
          <w:rFonts w:ascii="Times New Roman" w:eastAsia="Times New Roman" w:hAnsi="Times New Roman" w:cs="Times New Roman"/>
          <w:iCs/>
          <w:sz w:val="24"/>
          <w:szCs w:val="24"/>
        </w:rPr>
        <w:t xml:space="preserve">the introduction to </w:t>
      </w:r>
      <w:r w:rsidR="00E8340C">
        <w:rPr>
          <w:rFonts w:ascii="Times New Roman" w:eastAsia="Times New Roman" w:hAnsi="Times New Roman" w:cs="Times New Roman"/>
          <w:iCs/>
          <w:sz w:val="24"/>
          <w:szCs w:val="24"/>
        </w:rPr>
        <w:t>its fourth and final part</w:t>
      </w:r>
      <w:r w:rsidR="002B7111">
        <w:rPr>
          <w:rFonts w:ascii="Times New Roman" w:eastAsia="Times New Roman" w:hAnsi="Times New Roman" w:cs="Times New Roman"/>
          <w:iCs/>
          <w:sz w:val="24"/>
          <w:szCs w:val="24"/>
        </w:rPr>
        <w:t>, “Religion and Enthusiasm”—</w:t>
      </w:r>
      <w:proofErr w:type="spellStart"/>
      <w:r w:rsidR="00961AF7">
        <w:rPr>
          <w:rFonts w:ascii="Times New Roman" w:eastAsia="Times New Roman" w:hAnsi="Times New Roman" w:cs="Times New Roman"/>
          <w:iCs/>
          <w:sz w:val="24"/>
          <w:szCs w:val="24"/>
        </w:rPr>
        <w:t>Mme</w:t>
      </w:r>
      <w:proofErr w:type="spellEnd"/>
      <w:r w:rsidR="00961AF7">
        <w:rPr>
          <w:rFonts w:ascii="Times New Roman" w:eastAsia="Times New Roman" w:hAnsi="Times New Roman" w:cs="Times New Roman"/>
          <w:iCs/>
          <w:sz w:val="24"/>
          <w:szCs w:val="24"/>
        </w:rPr>
        <w:t xml:space="preserve"> de </w:t>
      </w:r>
      <w:r>
        <w:rPr>
          <w:rFonts w:ascii="Times New Roman" w:eastAsia="Times New Roman" w:hAnsi="Times New Roman" w:cs="Times New Roman"/>
          <w:sz w:val="24"/>
          <w:szCs w:val="24"/>
        </w:rPr>
        <w:t>Staël repeatedly emphasize</w:t>
      </w:r>
      <w:r w:rsidR="00DE44E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importance of </w:t>
      </w:r>
      <w:r w:rsidR="0025597E">
        <w:rPr>
          <w:rFonts w:ascii="Times New Roman" w:eastAsia="Times New Roman" w:hAnsi="Times New Roman" w:cs="Times New Roman"/>
          <w:sz w:val="24"/>
          <w:szCs w:val="24"/>
        </w:rPr>
        <w:t>“</w:t>
      </w:r>
      <w:r>
        <w:rPr>
          <w:rFonts w:ascii="Times New Roman" w:eastAsia="Times New Roman" w:hAnsi="Times New Roman" w:cs="Times New Roman"/>
          <w:sz w:val="24"/>
          <w:szCs w:val="24"/>
        </w:rPr>
        <w:t>the feeling of the infinite</w:t>
      </w:r>
      <w:r w:rsidR="00974176">
        <w:rPr>
          <w:rFonts w:ascii="Times New Roman" w:eastAsia="Times New Roman" w:hAnsi="Times New Roman" w:cs="Times New Roman"/>
          <w:sz w:val="24"/>
          <w:szCs w:val="24"/>
        </w:rPr>
        <w:t>”</w:t>
      </w:r>
      <w:r w:rsidR="00D026C3">
        <w:rPr>
          <w:rFonts w:ascii="Times New Roman" w:eastAsia="Times New Roman" w:hAnsi="Times New Roman" w:cs="Times New Roman"/>
          <w:sz w:val="24"/>
          <w:szCs w:val="24"/>
        </w:rPr>
        <w:t xml:space="preserve"> </w:t>
      </w:r>
      <w:r w:rsidR="005A1ABB">
        <w:rPr>
          <w:rFonts w:ascii="Times New Roman" w:eastAsia="Times New Roman" w:hAnsi="Times New Roman" w:cs="Times New Roman"/>
          <w:sz w:val="24"/>
          <w:szCs w:val="24"/>
        </w:rPr>
        <w:t>(</w:t>
      </w:r>
      <w:r w:rsidR="0025597E">
        <w:rPr>
          <w:rFonts w:ascii="Times New Roman" w:eastAsia="Times New Roman" w:hAnsi="Times New Roman" w:cs="Times New Roman"/>
          <w:i/>
          <w:iCs/>
          <w:sz w:val="24"/>
          <w:szCs w:val="24"/>
        </w:rPr>
        <w:t xml:space="preserve">le </w:t>
      </w:r>
      <w:r w:rsidR="00D026C3">
        <w:rPr>
          <w:rFonts w:ascii="Times New Roman" w:eastAsia="Times New Roman" w:hAnsi="Times New Roman" w:cs="Times New Roman"/>
          <w:i/>
          <w:iCs/>
          <w:sz w:val="24"/>
          <w:szCs w:val="24"/>
        </w:rPr>
        <w:t xml:space="preserve">sentiment de </w:t>
      </w:r>
      <w:proofErr w:type="spellStart"/>
      <w:r w:rsidR="00D026C3">
        <w:rPr>
          <w:rFonts w:ascii="Times New Roman" w:eastAsia="Times New Roman" w:hAnsi="Times New Roman" w:cs="Times New Roman"/>
          <w:i/>
          <w:iCs/>
          <w:sz w:val="24"/>
          <w:szCs w:val="24"/>
        </w:rPr>
        <w:t>l’infini</w:t>
      </w:r>
      <w:proofErr w:type="spellEnd"/>
      <w:r w:rsidR="00974176">
        <w:rPr>
          <w:rFonts w:ascii="Times New Roman" w:eastAsia="Times New Roman" w:hAnsi="Times New Roman" w:cs="Times New Roman"/>
          <w:sz w:val="24"/>
          <w:szCs w:val="24"/>
        </w:rPr>
        <w:t>)</w:t>
      </w:r>
      <w:r>
        <w:rPr>
          <w:rFonts w:ascii="Times New Roman" w:eastAsia="Times New Roman" w:hAnsi="Times New Roman" w:cs="Times New Roman"/>
          <w:sz w:val="24"/>
          <w:szCs w:val="24"/>
        </w:rPr>
        <w:t>, framing it as the highest individual good and the chief, if not paradigmatic, religious experience</w:t>
      </w:r>
      <w:r w:rsidR="005114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something, the importance of which </w:t>
      </w:r>
      <w:proofErr w:type="spellStart"/>
      <w:r w:rsidR="00A72B43">
        <w:rPr>
          <w:rFonts w:ascii="Times New Roman" w:eastAsia="Times New Roman" w:hAnsi="Times New Roman" w:cs="Times New Roman"/>
          <w:sz w:val="24"/>
          <w:szCs w:val="24"/>
        </w:rPr>
        <w:t>Mme</w:t>
      </w:r>
      <w:proofErr w:type="spellEnd"/>
      <w:r w:rsidR="00A72B43">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Staël could hardly overstate, that on </w:t>
      </w:r>
      <w:r w:rsidR="00A72B43">
        <w:rPr>
          <w:rFonts w:ascii="Times New Roman" w:eastAsia="Times New Roman" w:hAnsi="Times New Roman" w:cs="Times New Roman"/>
          <w:sz w:val="24"/>
          <w:szCs w:val="24"/>
        </w:rPr>
        <w:t>her</w:t>
      </w:r>
      <w:r>
        <w:rPr>
          <w:rFonts w:ascii="Times New Roman" w:eastAsia="Times New Roman" w:hAnsi="Times New Roman" w:cs="Times New Roman"/>
          <w:sz w:val="24"/>
          <w:szCs w:val="24"/>
        </w:rPr>
        <w:t xml:space="preserve"> reading Kant could not account for (except maybe inadequately in terms of judgments of beauty;</w:t>
      </w:r>
      <w:r w:rsidR="00CB067F">
        <w:rPr>
          <w:rFonts w:ascii="Times New Roman" w:eastAsia="Times New Roman" w:hAnsi="Times New Roman" w:cs="Times New Roman"/>
          <w:sz w:val="24"/>
          <w:szCs w:val="24"/>
        </w:rPr>
        <w:t xml:space="preserve"> Ibid.</w:t>
      </w:r>
      <w:r w:rsidR="00600895">
        <w:rPr>
          <w:rFonts w:ascii="Times New Roman" w:eastAsia="Times New Roman" w:hAnsi="Times New Roman" w:cs="Times New Roman"/>
          <w:sz w:val="24"/>
          <w:szCs w:val="24"/>
        </w:rPr>
        <w:t>,</w:t>
      </w:r>
      <w:r w:rsidR="0089738C">
        <w:rPr>
          <w:rFonts w:ascii="Times New Roman" w:eastAsia="Times New Roman" w:hAnsi="Times New Roman" w:cs="Times New Roman"/>
          <w:sz w:val="24"/>
          <w:szCs w:val="24"/>
        </w:rPr>
        <w:t xml:space="preserve"> pp. 607-</w:t>
      </w:r>
      <w:r w:rsidR="00AB5220">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1257C5" w:rsidRPr="001257C5">
        <w:rPr>
          <w:rFonts w:ascii="Times New Roman" w:eastAsia="Times New Roman" w:hAnsi="Times New Roman" w:cs="Times New Roman"/>
          <w:sz w:val="24"/>
          <w:szCs w:val="24"/>
          <w:vertAlign w:val="superscript"/>
        </w:rPr>
        <w:t xml:space="preserve"> </w:t>
      </w:r>
      <w:r w:rsidR="001257C5">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Not all German writers had made the same oversight though:</w:t>
      </w:r>
    </w:p>
    <w:p w14:paraId="1D5736CA" w14:textId="77777777" w:rsidR="000C43FF" w:rsidRDefault="000C43FF" w:rsidP="004C2A6B">
      <w:pPr>
        <w:spacing w:line="240" w:lineRule="auto"/>
        <w:ind w:firstLine="454"/>
        <w:jc w:val="both"/>
        <w:rPr>
          <w:rFonts w:ascii="Times New Roman" w:eastAsia="Times New Roman" w:hAnsi="Times New Roman" w:cs="Times New Roman"/>
          <w:sz w:val="24"/>
          <w:szCs w:val="24"/>
        </w:rPr>
      </w:pPr>
    </w:p>
    <w:p w14:paraId="172FFDEC" w14:textId="02A27CF2" w:rsidR="00830BB1" w:rsidRPr="00570031" w:rsidRDefault="00570031" w:rsidP="00C4792C">
      <w:pPr>
        <w:spacing w:line="240" w:lineRule="auto"/>
        <w:jc w:val="both"/>
        <w:rPr>
          <w:rFonts w:ascii="Times New Roman" w:eastAsia="Times New Roman" w:hAnsi="Times New Roman" w:cs="Times New Roman"/>
          <w:sz w:val="20"/>
          <w:szCs w:val="20"/>
        </w:rPr>
      </w:pPr>
      <w:proofErr w:type="spellStart"/>
      <w:r w:rsidRPr="00570031">
        <w:rPr>
          <w:rFonts w:ascii="Times New Roman" w:eastAsia="Times New Roman" w:hAnsi="Times New Roman" w:cs="Times New Roman"/>
          <w:sz w:val="20"/>
          <w:szCs w:val="20"/>
        </w:rPr>
        <w:t>C’est</w:t>
      </w:r>
      <w:proofErr w:type="spellEnd"/>
      <w:r w:rsidRPr="00570031">
        <w:rPr>
          <w:rFonts w:ascii="Times New Roman" w:eastAsia="Times New Roman" w:hAnsi="Times New Roman" w:cs="Times New Roman"/>
          <w:sz w:val="20"/>
          <w:szCs w:val="20"/>
        </w:rPr>
        <w:t xml:space="preserve"> au sentiment de </w:t>
      </w:r>
      <w:proofErr w:type="spellStart"/>
      <w:r w:rsidRPr="00570031">
        <w:rPr>
          <w:rFonts w:ascii="Times New Roman" w:eastAsia="Times New Roman" w:hAnsi="Times New Roman" w:cs="Times New Roman"/>
          <w:sz w:val="20"/>
          <w:szCs w:val="20"/>
        </w:rPr>
        <w:t>l’infini</w:t>
      </w:r>
      <w:proofErr w:type="spellEnd"/>
      <w:r w:rsidRPr="00570031">
        <w:rPr>
          <w:rFonts w:ascii="Times New Roman" w:eastAsia="Times New Roman" w:hAnsi="Times New Roman" w:cs="Times New Roman"/>
          <w:sz w:val="20"/>
          <w:szCs w:val="20"/>
        </w:rPr>
        <w:t xml:space="preserve"> que la </w:t>
      </w:r>
      <w:proofErr w:type="spellStart"/>
      <w:r w:rsidRPr="00570031">
        <w:rPr>
          <w:rFonts w:ascii="Times New Roman" w:eastAsia="Times New Roman" w:hAnsi="Times New Roman" w:cs="Times New Roman"/>
          <w:sz w:val="20"/>
          <w:szCs w:val="20"/>
        </w:rPr>
        <w:t>plupart</w:t>
      </w:r>
      <w:proofErr w:type="spellEnd"/>
      <w:r w:rsidRPr="00570031">
        <w:rPr>
          <w:rFonts w:ascii="Times New Roman" w:eastAsia="Times New Roman" w:hAnsi="Times New Roman" w:cs="Times New Roman"/>
          <w:sz w:val="20"/>
          <w:szCs w:val="20"/>
        </w:rPr>
        <w:t xml:space="preserve"> des </w:t>
      </w:r>
      <w:proofErr w:type="spellStart"/>
      <w:r w:rsidRPr="00570031">
        <w:rPr>
          <w:rFonts w:ascii="Times New Roman" w:eastAsia="Times New Roman" w:hAnsi="Times New Roman" w:cs="Times New Roman"/>
          <w:sz w:val="20"/>
          <w:szCs w:val="20"/>
        </w:rPr>
        <w:t>écrivains</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allemands</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rapportent</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toutes</w:t>
      </w:r>
      <w:proofErr w:type="spellEnd"/>
      <w:r w:rsidRPr="00570031">
        <w:rPr>
          <w:rFonts w:ascii="Times New Roman" w:eastAsia="Times New Roman" w:hAnsi="Times New Roman" w:cs="Times New Roman"/>
          <w:sz w:val="20"/>
          <w:szCs w:val="20"/>
        </w:rPr>
        <w:t xml:space="preserve"> les </w:t>
      </w:r>
      <w:proofErr w:type="spellStart"/>
      <w:r w:rsidRPr="00570031">
        <w:rPr>
          <w:rFonts w:ascii="Times New Roman" w:eastAsia="Times New Roman" w:hAnsi="Times New Roman" w:cs="Times New Roman"/>
          <w:sz w:val="20"/>
          <w:szCs w:val="20"/>
        </w:rPr>
        <w:t>idées</w:t>
      </w:r>
      <w:proofErr w:type="spellEnd"/>
      <w:r w:rsidRPr="00570031">
        <w:rPr>
          <w:rFonts w:ascii="Times New Roman" w:eastAsia="Times New Roman" w:hAnsi="Times New Roman" w:cs="Times New Roman"/>
          <w:sz w:val="20"/>
          <w:szCs w:val="20"/>
        </w:rPr>
        <w:t xml:space="preserve"> religieuses. </w:t>
      </w:r>
      <w:proofErr w:type="spellStart"/>
      <w:r w:rsidRPr="00570031">
        <w:rPr>
          <w:rFonts w:ascii="Times New Roman" w:eastAsia="Times New Roman" w:hAnsi="Times New Roman" w:cs="Times New Roman"/>
          <w:sz w:val="20"/>
          <w:szCs w:val="20"/>
        </w:rPr>
        <w:t>L’on</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demande</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s’il</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est</w:t>
      </w:r>
      <w:proofErr w:type="spellEnd"/>
      <w:r w:rsidRPr="00570031">
        <w:rPr>
          <w:rFonts w:ascii="Times New Roman" w:eastAsia="Times New Roman" w:hAnsi="Times New Roman" w:cs="Times New Roman"/>
          <w:sz w:val="20"/>
          <w:szCs w:val="20"/>
        </w:rPr>
        <w:t xml:space="preserve"> possible de </w:t>
      </w:r>
      <w:proofErr w:type="spellStart"/>
      <w:r w:rsidRPr="00570031">
        <w:rPr>
          <w:rFonts w:ascii="Times New Roman" w:eastAsia="Times New Roman" w:hAnsi="Times New Roman" w:cs="Times New Roman"/>
          <w:sz w:val="20"/>
          <w:szCs w:val="20"/>
        </w:rPr>
        <w:t>concevoir</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l’infini</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cependant</w:t>
      </w:r>
      <w:proofErr w:type="spellEnd"/>
      <w:r w:rsidRPr="00570031">
        <w:rPr>
          <w:rFonts w:ascii="Times New Roman" w:eastAsia="Times New Roman" w:hAnsi="Times New Roman" w:cs="Times New Roman"/>
          <w:sz w:val="20"/>
          <w:szCs w:val="20"/>
        </w:rPr>
        <w:t xml:space="preserve"> ne le </w:t>
      </w:r>
      <w:proofErr w:type="spellStart"/>
      <w:r w:rsidRPr="00570031">
        <w:rPr>
          <w:rFonts w:ascii="Times New Roman" w:eastAsia="Times New Roman" w:hAnsi="Times New Roman" w:cs="Times New Roman"/>
          <w:sz w:val="20"/>
          <w:szCs w:val="20"/>
        </w:rPr>
        <w:t>conçoit</w:t>
      </w:r>
      <w:proofErr w:type="spellEnd"/>
      <w:r w:rsidRPr="00570031">
        <w:rPr>
          <w:rFonts w:ascii="Times New Roman" w:eastAsia="Times New Roman" w:hAnsi="Times New Roman" w:cs="Times New Roman"/>
          <w:sz w:val="20"/>
          <w:szCs w:val="20"/>
        </w:rPr>
        <w:t xml:space="preserve">-on pas, au </w:t>
      </w:r>
      <w:proofErr w:type="spellStart"/>
      <w:r w:rsidRPr="00570031">
        <w:rPr>
          <w:rFonts w:ascii="Times New Roman" w:eastAsia="Times New Roman" w:hAnsi="Times New Roman" w:cs="Times New Roman"/>
          <w:sz w:val="20"/>
          <w:szCs w:val="20"/>
        </w:rPr>
        <w:t>moins</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d’une</w:t>
      </w:r>
      <w:proofErr w:type="spellEnd"/>
      <w:r w:rsidRPr="00570031">
        <w:rPr>
          <w:rFonts w:ascii="Times New Roman" w:eastAsia="Times New Roman" w:hAnsi="Times New Roman" w:cs="Times New Roman"/>
          <w:sz w:val="20"/>
          <w:szCs w:val="20"/>
        </w:rPr>
        <w:t xml:space="preserve"> manière </w:t>
      </w:r>
      <w:proofErr w:type="spellStart"/>
      <w:r w:rsidRPr="00570031">
        <w:rPr>
          <w:rFonts w:ascii="Times New Roman" w:eastAsia="Times New Roman" w:hAnsi="Times New Roman" w:cs="Times New Roman"/>
          <w:sz w:val="20"/>
          <w:szCs w:val="20"/>
        </w:rPr>
        <w:t>négative</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lorsque</w:t>
      </w:r>
      <w:proofErr w:type="spellEnd"/>
      <w:r w:rsidRPr="00570031">
        <w:rPr>
          <w:rFonts w:ascii="Times New Roman" w:eastAsia="Times New Roman" w:hAnsi="Times New Roman" w:cs="Times New Roman"/>
          <w:sz w:val="20"/>
          <w:szCs w:val="20"/>
        </w:rPr>
        <w:t xml:space="preserve"> dans les </w:t>
      </w:r>
      <w:proofErr w:type="spellStart"/>
      <w:r w:rsidRPr="00570031">
        <w:rPr>
          <w:rFonts w:ascii="Times New Roman" w:eastAsia="Times New Roman" w:hAnsi="Times New Roman" w:cs="Times New Roman"/>
          <w:sz w:val="20"/>
          <w:szCs w:val="20"/>
        </w:rPr>
        <w:t>mathématiques</w:t>
      </w:r>
      <w:proofErr w:type="spellEnd"/>
      <w:r w:rsidRPr="00570031">
        <w:rPr>
          <w:rFonts w:ascii="Times New Roman" w:eastAsia="Times New Roman" w:hAnsi="Times New Roman" w:cs="Times New Roman"/>
          <w:sz w:val="20"/>
          <w:szCs w:val="20"/>
        </w:rPr>
        <w:t xml:space="preserve"> on ne </w:t>
      </w:r>
      <w:proofErr w:type="spellStart"/>
      <w:r w:rsidRPr="00570031">
        <w:rPr>
          <w:rFonts w:ascii="Times New Roman" w:eastAsia="Times New Roman" w:hAnsi="Times New Roman" w:cs="Times New Roman"/>
          <w:sz w:val="20"/>
          <w:szCs w:val="20"/>
        </w:rPr>
        <w:t>peut</w:t>
      </w:r>
      <w:proofErr w:type="spellEnd"/>
      <w:r w:rsidRPr="00570031">
        <w:rPr>
          <w:rFonts w:ascii="Times New Roman" w:eastAsia="Times New Roman" w:hAnsi="Times New Roman" w:cs="Times New Roman"/>
          <w:sz w:val="20"/>
          <w:szCs w:val="20"/>
        </w:rPr>
        <w:t xml:space="preserve"> supposer </w:t>
      </w:r>
      <w:proofErr w:type="spellStart"/>
      <w:r w:rsidRPr="00570031">
        <w:rPr>
          <w:rFonts w:ascii="Times New Roman" w:eastAsia="Times New Roman" w:hAnsi="Times New Roman" w:cs="Times New Roman"/>
          <w:sz w:val="20"/>
          <w:szCs w:val="20"/>
        </w:rPr>
        <w:t>aucun</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terme</w:t>
      </w:r>
      <w:proofErr w:type="spellEnd"/>
      <w:r w:rsidRPr="00570031">
        <w:rPr>
          <w:rFonts w:ascii="Times New Roman" w:eastAsia="Times New Roman" w:hAnsi="Times New Roman" w:cs="Times New Roman"/>
          <w:sz w:val="20"/>
          <w:szCs w:val="20"/>
        </w:rPr>
        <w:t xml:space="preserve"> à la durée </w:t>
      </w:r>
      <w:proofErr w:type="spellStart"/>
      <w:r w:rsidRPr="00570031">
        <w:rPr>
          <w:rFonts w:ascii="Times New Roman" w:eastAsia="Times New Roman" w:hAnsi="Times New Roman" w:cs="Times New Roman"/>
          <w:sz w:val="20"/>
          <w:szCs w:val="20"/>
        </w:rPr>
        <w:t>ni</w:t>
      </w:r>
      <w:proofErr w:type="spellEnd"/>
      <w:r w:rsidRPr="00570031">
        <w:rPr>
          <w:rFonts w:ascii="Times New Roman" w:eastAsia="Times New Roman" w:hAnsi="Times New Roman" w:cs="Times New Roman"/>
          <w:sz w:val="20"/>
          <w:szCs w:val="20"/>
        </w:rPr>
        <w:t xml:space="preserve"> à </w:t>
      </w:r>
      <w:proofErr w:type="spellStart"/>
      <w:r w:rsidRPr="00570031">
        <w:rPr>
          <w:rFonts w:ascii="Times New Roman" w:eastAsia="Times New Roman" w:hAnsi="Times New Roman" w:cs="Times New Roman"/>
          <w:sz w:val="20"/>
          <w:szCs w:val="20"/>
        </w:rPr>
        <w:t>l’étendue</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Cet</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infini</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consiste</w:t>
      </w:r>
      <w:proofErr w:type="spellEnd"/>
      <w:r w:rsidRPr="00570031">
        <w:rPr>
          <w:rFonts w:ascii="Times New Roman" w:eastAsia="Times New Roman" w:hAnsi="Times New Roman" w:cs="Times New Roman"/>
          <w:sz w:val="20"/>
          <w:szCs w:val="20"/>
        </w:rPr>
        <w:t xml:space="preserve"> dans </w:t>
      </w:r>
      <w:proofErr w:type="spellStart"/>
      <w:r w:rsidRPr="00570031">
        <w:rPr>
          <w:rFonts w:ascii="Times New Roman" w:eastAsia="Times New Roman" w:hAnsi="Times New Roman" w:cs="Times New Roman"/>
          <w:sz w:val="20"/>
          <w:szCs w:val="20"/>
        </w:rPr>
        <w:t>l’absence</w:t>
      </w:r>
      <w:proofErr w:type="spellEnd"/>
      <w:r w:rsidRPr="00570031">
        <w:rPr>
          <w:rFonts w:ascii="Times New Roman" w:eastAsia="Times New Roman" w:hAnsi="Times New Roman" w:cs="Times New Roman"/>
          <w:sz w:val="20"/>
          <w:szCs w:val="20"/>
        </w:rPr>
        <w:t xml:space="preserve"> des </w:t>
      </w:r>
      <w:proofErr w:type="spellStart"/>
      <w:r w:rsidRPr="00570031">
        <w:rPr>
          <w:rFonts w:ascii="Times New Roman" w:eastAsia="Times New Roman" w:hAnsi="Times New Roman" w:cs="Times New Roman"/>
          <w:sz w:val="20"/>
          <w:szCs w:val="20"/>
        </w:rPr>
        <w:t>bornes</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mais</w:t>
      </w:r>
      <w:proofErr w:type="spellEnd"/>
      <w:r w:rsidRPr="00570031">
        <w:rPr>
          <w:rFonts w:ascii="Times New Roman" w:eastAsia="Times New Roman" w:hAnsi="Times New Roman" w:cs="Times New Roman"/>
          <w:sz w:val="20"/>
          <w:szCs w:val="20"/>
        </w:rPr>
        <w:t xml:space="preserve"> le sentiment de </w:t>
      </w:r>
      <w:proofErr w:type="spellStart"/>
      <w:r w:rsidRPr="00570031">
        <w:rPr>
          <w:rFonts w:ascii="Times New Roman" w:eastAsia="Times New Roman" w:hAnsi="Times New Roman" w:cs="Times New Roman"/>
          <w:sz w:val="20"/>
          <w:szCs w:val="20"/>
        </w:rPr>
        <w:t>l’infini</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tel</w:t>
      </w:r>
      <w:proofErr w:type="spellEnd"/>
      <w:r w:rsidRPr="00570031">
        <w:rPr>
          <w:rFonts w:ascii="Times New Roman" w:eastAsia="Times New Roman" w:hAnsi="Times New Roman" w:cs="Times New Roman"/>
          <w:sz w:val="20"/>
          <w:szCs w:val="20"/>
        </w:rPr>
        <w:t xml:space="preserve"> que </w:t>
      </w:r>
      <w:proofErr w:type="spellStart"/>
      <w:r w:rsidRPr="00570031">
        <w:rPr>
          <w:rFonts w:ascii="Times New Roman" w:eastAsia="Times New Roman" w:hAnsi="Times New Roman" w:cs="Times New Roman"/>
          <w:sz w:val="20"/>
          <w:szCs w:val="20"/>
        </w:rPr>
        <w:t>l’imagination</w:t>
      </w:r>
      <w:proofErr w:type="spellEnd"/>
      <w:r w:rsidRPr="00570031">
        <w:rPr>
          <w:rFonts w:ascii="Times New Roman" w:eastAsia="Times New Roman" w:hAnsi="Times New Roman" w:cs="Times New Roman"/>
          <w:sz w:val="20"/>
          <w:szCs w:val="20"/>
        </w:rPr>
        <w:t xml:space="preserve"> et le </w:t>
      </w:r>
      <w:proofErr w:type="spellStart"/>
      <w:r w:rsidRPr="00570031">
        <w:rPr>
          <w:rFonts w:ascii="Times New Roman" w:eastAsia="Times New Roman" w:hAnsi="Times New Roman" w:cs="Times New Roman"/>
          <w:sz w:val="20"/>
          <w:szCs w:val="20"/>
        </w:rPr>
        <w:t>cœur</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l’éprouvent</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est</w:t>
      </w:r>
      <w:proofErr w:type="spellEnd"/>
      <w:r w:rsidRPr="00570031">
        <w:rPr>
          <w:rFonts w:ascii="Times New Roman" w:eastAsia="Times New Roman" w:hAnsi="Times New Roman" w:cs="Times New Roman"/>
          <w:sz w:val="20"/>
          <w:szCs w:val="20"/>
        </w:rPr>
        <w:t xml:space="preserve"> </w:t>
      </w:r>
      <w:proofErr w:type="spellStart"/>
      <w:r w:rsidRPr="00570031">
        <w:rPr>
          <w:rFonts w:ascii="Times New Roman" w:eastAsia="Times New Roman" w:hAnsi="Times New Roman" w:cs="Times New Roman"/>
          <w:sz w:val="20"/>
          <w:szCs w:val="20"/>
        </w:rPr>
        <w:t>positif</w:t>
      </w:r>
      <w:proofErr w:type="spellEnd"/>
      <w:r w:rsidRPr="00570031">
        <w:rPr>
          <w:rFonts w:ascii="Times New Roman" w:eastAsia="Times New Roman" w:hAnsi="Times New Roman" w:cs="Times New Roman"/>
          <w:sz w:val="20"/>
          <w:szCs w:val="20"/>
        </w:rPr>
        <w:t xml:space="preserve"> et </w:t>
      </w:r>
      <w:proofErr w:type="spellStart"/>
      <w:r w:rsidRPr="00570031">
        <w:rPr>
          <w:rFonts w:ascii="Times New Roman" w:eastAsia="Times New Roman" w:hAnsi="Times New Roman" w:cs="Times New Roman"/>
          <w:sz w:val="20"/>
          <w:szCs w:val="20"/>
        </w:rPr>
        <w:t>créateur</w:t>
      </w:r>
      <w:proofErr w:type="spellEnd"/>
      <w:r w:rsidRPr="00570031">
        <w:rPr>
          <w:rFonts w:ascii="Times New Roman" w:eastAsia="Times New Roman" w:hAnsi="Times New Roman" w:cs="Times New Roman"/>
          <w:sz w:val="20"/>
          <w:szCs w:val="20"/>
        </w:rPr>
        <w:t>.</w:t>
      </w:r>
      <w:r w:rsidR="004B0E10">
        <w:rPr>
          <w:rFonts w:ascii="Times New Roman" w:eastAsia="Times New Roman" w:hAnsi="Times New Roman" w:cs="Times New Roman"/>
          <w:sz w:val="20"/>
          <w:szCs w:val="20"/>
        </w:rPr>
        <w:t xml:space="preserve"> (</w:t>
      </w:r>
      <w:r w:rsidR="004B0E10" w:rsidRPr="0095011E">
        <w:rPr>
          <w:rFonts w:ascii="Times New Roman" w:eastAsia="Times New Roman" w:hAnsi="Times New Roman" w:cs="Times New Roman"/>
          <w:sz w:val="20"/>
          <w:szCs w:val="20"/>
        </w:rPr>
        <w:t>Staël, 2017</w:t>
      </w:r>
      <w:r w:rsidR="004B0E10">
        <w:rPr>
          <w:rFonts w:ascii="Times New Roman" w:eastAsia="Times New Roman" w:hAnsi="Times New Roman" w:cs="Times New Roman"/>
          <w:sz w:val="20"/>
          <w:szCs w:val="20"/>
        </w:rPr>
        <w:t xml:space="preserve"> </w:t>
      </w:r>
      <w:r w:rsidR="004B0E10" w:rsidRPr="0095011E">
        <w:rPr>
          <w:rFonts w:ascii="Times New Roman" w:eastAsia="Times New Roman" w:hAnsi="Times New Roman" w:cs="Times New Roman"/>
          <w:sz w:val="20"/>
          <w:szCs w:val="20"/>
        </w:rPr>
        <w:t>[1813]</w:t>
      </w:r>
      <w:r w:rsidR="004B0E10" w:rsidRPr="009B2C97">
        <w:rPr>
          <w:rFonts w:ascii="Times New Roman" w:eastAsia="Times New Roman" w:hAnsi="Times New Roman" w:cs="Times New Roman"/>
          <w:iCs/>
          <w:sz w:val="20"/>
          <w:szCs w:val="20"/>
        </w:rPr>
        <w:t>,</w:t>
      </w:r>
      <w:r w:rsidR="004B0E10" w:rsidRPr="009B2C97">
        <w:rPr>
          <w:rFonts w:ascii="Times New Roman" w:eastAsia="Times New Roman" w:hAnsi="Times New Roman" w:cs="Times New Roman"/>
          <w:sz w:val="20"/>
          <w:szCs w:val="20"/>
        </w:rPr>
        <w:t xml:space="preserve"> p. 714</w:t>
      </w:r>
      <w:r w:rsidR="004B0E10">
        <w:rPr>
          <w:rFonts w:ascii="Times New Roman" w:eastAsia="Times New Roman" w:hAnsi="Times New Roman" w:cs="Times New Roman"/>
          <w:sz w:val="20"/>
          <w:szCs w:val="20"/>
        </w:rPr>
        <w:t>)</w:t>
      </w:r>
    </w:p>
    <w:p w14:paraId="66E77866" w14:textId="77777777" w:rsidR="009B2C97" w:rsidRDefault="009B2C97" w:rsidP="00C4792C">
      <w:pPr>
        <w:spacing w:line="240" w:lineRule="auto"/>
        <w:jc w:val="both"/>
        <w:rPr>
          <w:rFonts w:ascii="Times New Roman" w:eastAsia="Times New Roman" w:hAnsi="Times New Roman" w:cs="Times New Roman"/>
          <w:sz w:val="24"/>
          <w:szCs w:val="24"/>
        </w:rPr>
      </w:pPr>
    </w:p>
    <w:p w14:paraId="00000011" w14:textId="5FBD48CB" w:rsidR="00071000" w:rsidRPr="009B2C97" w:rsidRDefault="00D8575B" w:rsidP="00C4792C">
      <w:pPr>
        <w:spacing w:line="240" w:lineRule="auto"/>
        <w:jc w:val="both"/>
        <w:rPr>
          <w:rFonts w:ascii="Times New Roman" w:eastAsia="Times New Roman" w:hAnsi="Times New Roman" w:cs="Times New Roman"/>
          <w:sz w:val="20"/>
          <w:szCs w:val="20"/>
        </w:rPr>
      </w:pPr>
      <w:r w:rsidRPr="009B2C97">
        <w:rPr>
          <w:rFonts w:ascii="Times New Roman" w:eastAsia="Times New Roman" w:hAnsi="Times New Roman" w:cs="Times New Roman"/>
          <w:sz w:val="20"/>
          <w:szCs w:val="20"/>
        </w:rPr>
        <w:t xml:space="preserve">It is to the feeling of the infinite that the greater portion of German writers refer all their religious ideas; but it may be asked, </w:t>
      </w:r>
      <w:proofErr w:type="gramStart"/>
      <w:r w:rsidRPr="009B2C97">
        <w:rPr>
          <w:rFonts w:ascii="Times New Roman" w:eastAsia="Times New Roman" w:hAnsi="Times New Roman" w:cs="Times New Roman"/>
          <w:sz w:val="20"/>
          <w:szCs w:val="20"/>
        </w:rPr>
        <w:t>Can</w:t>
      </w:r>
      <w:proofErr w:type="gramEnd"/>
      <w:r w:rsidRPr="009B2C97">
        <w:rPr>
          <w:rFonts w:ascii="Times New Roman" w:eastAsia="Times New Roman" w:hAnsi="Times New Roman" w:cs="Times New Roman"/>
          <w:sz w:val="20"/>
          <w:szCs w:val="20"/>
        </w:rPr>
        <w:t xml:space="preserve"> we conceive the infinite? Do we not conceive it, at least in a negative manner, when, in mathematics, we are unable to suppose any boundary to duration or to space? </w:t>
      </w:r>
      <w:r w:rsidRPr="009B2C97">
        <w:rPr>
          <w:rFonts w:ascii="Times New Roman" w:eastAsia="Times New Roman" w:hAnsi="Times New Roman" w:cs="Times New Roman"/>
          <w:i/>
          <w:sz w:val="20"/>
          <w:szCs w:val="20"/>
        </w:rPr>
        <w:t>This infinite consists in the absence of limits; but the feeling of the infinite, such as the imagination and the heart experience it, is positive and creative.</w:t>
      </w:r>
      <w:r w:rsidRPr="009B2C97">
        <w:rPr>
          <w:rFonts w:ascii="Times New Roman" w:eastAsia="Times New Roman" w:hAnsi="Times New Roman" w:cs="Times New Roman"/>
          <w:sz w:val="20"/>
          <w:szCs w:val="20"/>
        </w:rPr>
        <w:t xml:space="preserve"> (</w:t>
      </w:r>
      <w:r w:rsidR="005738B9" w:rsidRPr="0095011E">
        <w:rPr>
          <w:rFonts w:ascii="Times New Roman" w:eastAsia="Times New Roman" w:hAnsi="Times New Roman" w:cs="Times New Roman"/>
          <w:sz w:val="20"/>
          <w:szCs w:val="20"/>
        </w:rPr>
        <w:t>Staël</w:t>
      </w:r>
      <w:r w:rsidR="005738B9">
        <w:rPr>
          <w:rFonts w:ascii="Times New Roman" w:eastAsia="Times New Roman" w:hAnsi="Times New Roman" w:cs="Times New Roman"/>
          <w:sz w:val="20"/>
          <w:szCs w:val="20"/>
        </w:rPr>
        <w:t>, 1859 [1813], vol. 2, p. 288; emphas</w:t>
      </w:r>
      <w:r w:rsidR="000C17A1">
        <w:rPr>
          <w:rFonts w:ascii="Times New Roman" w:eastAsia="Times New Roman" w:hAnsi="Times New Roman" w:cs="Times New Roman"/>
          <w:sz w:val="20"/>
          <w:szCs w:val="20"/>
        </w:rPr>
        <w:t>i</w:t>
      </w:r>
      <w:r w:rsidR="005738B9">
        <w:rPr>
          <w:rFonts w:ascii="Times New Roman" w:eastAsia="Times New Roman" w:hAnsi="Times New Roman" w:cs="Times New Roman"/>
          <w:sz w:val="20"/>
          <w:szCs w:val="20"/>
        </w:rPr>
        <w:t>s added</w:t>
      </w:r>
      <w:r w:rsidRPr="009B2C97">
        <w:rPr>
          <w:rFonts w:ascii="Times New Roman" w:eastAsia="Times New Roman" w:hAnsi="Times New Roman" w:cs="Times New Roman"/>
          <w:sz w:val="20"/>
          <w:szCs w:val="20"/>
        </w:rPr>
        <w:t>)</w:t>
      </w:r>
    </w:p>
    <w:p w14:paraId="00000012" w14:textId="77777777" w:rsidR="00071000" w:rsidRDefault="00071000" w:rsidP="00C4792C">
      <w:pPr>
        <w:spacing w:line="240" w:lineRule="auto"/>
        <w:jc w:val="both"/>
        <w:rPr>
          <w:rFonts w:ascii="Times New Roman" w:eastAsia="Times New Roman" w:hAnsi="Times New Roman" w:cs="Times New Roman"/>
          <w:sz w:val="24"/>
          <w:szCs w:val="24"/>
        </w:rPr>
      </w:pPr>
    </w:p>
    <w:p w14:paraId="00000013" w14:textId="452EBCA2" w:rsidR="00071000" w:rsidRDefault="00D8575B" w:rsidP="00C4792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proofErr w:type="spellStart"/>
      <w:r w:rsidR="00A72B43">
        <w:rPr>
          <w:rFonts w:ascii="Times New Roman" w:eastAsia="Times New Roman" w:hAnsi="Times New Roman" w:cs="Times New Roman"/>
          <w:sz w:val="24"/>
          <w:szCs w:val="24"/>
        </w:rPr>
        <w:t>Mme</w:t>
      </w:r>
      <w:proofErr w:type="spellEnd"/>
      <w:r w:rsidR="00A72B43">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Staël, there are at least </w:t>
      </w:r>
      <w:r w:rsidR="002F08CD">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ways of apprehending the infinite: negatively, via concepts and reason; and positively and creatively, via the imagination and the heart. The latter is not a rational or sensory apprehension, but an affectual one. And it is this positive, creative, affectual apprehension of the infinite that is the font of all human creativity </w:t>
      </w:r>
      <w:r w:rsidRPr="000C17A1">
        <w:rPr>
          <w:rFonts w:ascii="Times New Roman" w:eastAsia="Times New Roman" w:hAnsi="Times New Roman" w:cs="Times New Roman"/>
          <w:sz w:val="24"/>
          <w:szCs w:val="24"/>
        </w:rPr>
        <w:t>(</w:t>
      </w:r>
      <w:r w:rsidR="000C17A1" w:rsidRPr="000C17A1">
        <w:rPr>
          <w:rFonts w:ascii="Times New Roman" w:eastAsia="Times New Roman" w:hAnsi="Times New Roman" w:cs="Times New Roman"/>
          <w:sz w:val="24"/>
          <w:szCs w:val="24"/>
        </w:rPr>
        <w:t>Staël, 2017 [1813]</w:t>
      </w:r>
      <w:r w:rsidR="00CB067F" w:rsidRPr="000C17A1">
        <w:rPr>
          <w:rFonts w:ascii="Times New Roman" w:eastAsia="Times New Roman" w:hAnsi="Times New Roman" w:cs="Times New Roman"/>
          <w:sz w:val="24"/>
          <w:szCs w:val="24"/>
        </w:rPr>
        <w:t xml:space="preserve">, </w:t>
      </w:r>
      <w:r w:rsidR="00FA4004" w:rsidRPr="000C17A1">
        <w:rPr>
          <w:rFonts w:ascii="Times New Roman" w:eastAsia="Times New Roman" w:hAnsi="Times New Roman" w:cs="Times New Roman"/>
          <w:iCs/>
          <w:sz w:val="24"/>
          <w:szCs w:val="24"/>
        </w:rPr>
        <w:t>p.</w:t>
      </w:r>
      <w:r w:rsidR="00CD7BE1" w:rsidRPr="000C17A1">
        <w:rPr>
          <w:rFonts w:ascii="Times New Roman" w:eastAsia="Times New Roman" w:hAnsi="Times New Roman" w:cs="Times New Roman"/>
          <w:sz w:val="24"/>
          <w:szCs w:val="24"/>
        </w:rPr>
        <w:t xml:space="preserve"> </w:t>
      </w:r>
      <w:r w:rsidR="00FA4004" w:rsidRPr="000C17A1">
        <w:rPr>
          <w:rFonts w:ascii="Times New Roman" w:eastAsia="Times New Roman" w:hAnsi="Times New Roman" w:cs="Times New Roman"/>
          <w:sz w:val="24"/>
          <w:szCs w:val="24"/>
        </w:rPr>
        <w:t>717</w:t>
      </w:r>
      <w:r w:rsidRPr="000C17A1">
        <w:rPr>
          <w:rFonts w:ascii="Times New Roman" w:eastAsia="Times New Roman" w:hAnsi="Times New Roman" w:cs="Times New Roman"/>
          <w:sz w:val="24"/>
          <w:szCs w:val="24"/>
        </w:rPr>
        <w:t>)</w:t>
      </w:r>
      <w:r>
        <w:rPr>
          <w:rFonts w:ascii="Times New Roman" w:eastAsia="Times New Roman" w:hAnsi="Times New Roman" w:cs="Times New Roman"/>
          <w:sz w:val="24"/>
          <w:szCs w:val="24"/>
        </w:rPr>
        <w:t>, individual metaphysical freedom (</w:t>
      </w:r>
      <w:r w:rsidR="00CB067F">
        <w:rPr>
          <w:rFonts w:ascii="Times New Roman" w:eastAsia="Times New Roman" w:hAnsi="Times New Roman" w:cs="Times New Roman"/>
          <w:sz w:val="24"/>
          <w:szCs w:val="24"/>
        </w:rPr>
        <w:t xml:space="preserve">Ibid., </w:t>
      </w:r>
      <w:r w:rsidR="00CD7BE1">
        <w:rPr>
          <w:rFonts w:ascii="Times New Roman" w:eastAsia="Times New Roman" w:hAnsi="Times New Roman" w:cs="Times New Roman"/>
          <w:sz w:val="24"/>
          <w:szCs w:val="24"/>
        </w:rPr>
        <w:t xml:space="preserve">p. </w:t>
      </w:r>
      <w:r w:rsidR="002E73B7">
        <w:rPr>
          <w:rFonts w:ascii="Times New Roman" w:eastAsia="Times New Roman" w:hAnsi="Times New Roman" w:cs="Times New Roman"/>
          <w:sz w:val="24"/>
          <w:szCs w:val="24"/>
        </w:rPr>
        <w:t>714-15</w:t>
      </w:r>
      <w:r>
        <w:rPr>
          <w:rFonts w:ascii="Times New Roman" w:eastAsia="Times New Roman" w:hAnsi="Times New Roman" w:cs="Times New Roman"/>
          <w:sz w:val="24"/>
          <w:szCs w:val="24"/>
        </w:rPr>
        <w:t>), and genuine personal happiness (</w:t>
      </w:r>
      <w:r w:rsidR="003947B2" w:rsidRPr="003947B2">
        <w:rPr>
          <w:rFonts w:ascii="Times New Roman" w:eastAsia="Times New Roman" w:hAnsi="Times New Roman" w:cs="Times New Roman"/>
          <w:sz w:val="24"/>
          <w:szCs w:val="24"/>
        </w:rPr>
        <w:t>Ibid.</w:t>
      </w:r>
      <w:r>
        <w:rPr>
          <w:rFonts w:ascii="Times New Roman" w:eastAsia="Times New Roman" w:hAnsi="Times New Roman" w:cs="Times New Roman"/>
          <w:sz w:val="24"/>
          <w:szCs w:val="24"/>
        </w:rPr>
        <w:t>)</w:t>
      </w:r>
    </w:p>
    <w:p w14:paraId="00000014" w14:textId="40092C6B" w:rsidR="00071000" w:rsidRDefault="00A72B43" w:rsidP="00C4792C">
      <w:pPr>
        <w:spacing w:line="240" w:lineRule="auto"/>
        <w:ind w:firstLine="45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Mme</w:t>
      </w:r>
      <w:proofErr w:type="spellEnd"/>
      <w:r>
        <w:rPr>
          <w:rFonts w:ascii="Times New Roman" w:eastAsia="Times New Roman" w:hAnsi="Times New Roman" w:cs="Times New Roman"/>
          <w:sz w:val="24"/>
          <w:szCs w:val="24"/>
        </w:rPr>
        <w:t xml:space="preserve"> de </w:t>
      </w:r>
      <w:r w:rsidR="00D8575B">
        <w:rPr>
          <w:rFonts w:ascii="Times New Roman" w:eastAsia="Times New Roman" w:hAnsi="Times New Roman" w:cs="Times New Roman"/>
          <w:sz w:val="24"/>
          <w:szCs w:val="24"/>
        </w:rPr>
        <w:t xml:space="preserve">Staël </w:t>
      </w:r>
      <w:r w:rsidR="000E7DA3">
        <w:rPr>
          <w:rFonts w:ascii="Times New Roman" w:eastAsia="Times New Roman" w:hAnsi="Times New Roman" w:cs="Times New Roman"/>
          <w:sz w:val="24"/>
          <w:szCs w:val="24"/>
        </w:rPr>
        <w:t>is</w:t>
      </w:r>
      <w:r w:rsidR="00D8575B">
        <w:rPr>
          <w:rFonts w:ascii="Times New Roman" w:eastAsia="Times New Roman" w:hAnsi="Times New Roman" w:cs="Times New Roman"/>
          <w:sz w:val="24"/>
          <w:szCs w:val="24"/>
        </w:rPr>
        <w:t xml:space="preserve"> fully aware that many would dismiss such views. “Many persons</w:t>
      </w:r>
      <w:r w:rsidR="00D026C3">
        <w:rPr>
          <w:rFonts w:ascii="Times New Roman" w:eastAsia="Times New Roman" w:hAnsi="Times New Roman" w:cs="Times New Roman"/>
          <w:sz w:val="24"/>
          <w:szCs w:val="24"/>
        </w:rPr>
        <w:t xml:space="preserve"> </w:t>
      </w:r>
      <w:r w:rsidR="00D8575B">
        <w:rPr>
          <w:rFonts w:ascii="Times New Roman" w:eastAsia="Times New Roman" w:hAnsi="Times New Roman" w:cs="Times New Roman"/>
          <w:sz w:val="24"/>
          <w:szCs w:val="24"/>
        </w:rPr>
        <w:t>will deny this feeling of the infinite, and assuredly, they have very good ground to deny it, for we cannot possibly explain it to them; a few additional words will not succeed in making them understand what the universe has failed to teach them” (</w:t>
      </w:r>
      <w:r w:rsidR="00752A9C">
        <w:rPr>
          <w:rFonts w:ascii="Times New Roman" w:eastAsia="Times New Roman" w:hAnsi="Times New Roman" w:cs="Times New Roman"/>
          <w:sz w:val="24"/>
          <w:szCs w:val="24"/>
        </w:rPr>
        <w:t xml:space="preserve">Ibid., </w:t>
      </w:r>
      <w:r w:rsidR="004C5167" w:rsidRPr="004C5167">
        <w:rPr>
          <w:rFonts w:ascii="Times New Roman" w:eastAsia="Times New Roman" w:hAnsi="Times New Roman" w:cs="Times New Roman"/>
          <w:iCs/>
          <w:sz w:val="24"/>
          <w:szCs w:val="24"/>
        </w:rPr>
        <w:t>p. 715</w:t>
      </w:r>
      <w:r w:rsidR="00D8575B">
        <w:rPr>
          <w:rFonts w:ascii="Times New Roman" w:eastAsia="Times New Roman" w:hAnsi="Times New Roman" w:cs="Times New Roman"/>
          <w:sz w:val="24"/>
          <w:szCs w:val="24"/>
        </w:rPr>
        <w:t xml:space="preserve">). Her justification for the view that the feeling of the infinite is not just possible, but fundamentally constitutive of </w:t>
      </w:r>
      <w:r w:rsidR="00D8575B">
        <w:rPr>
          <w:rFonts w:ascii="Times New Roman" w:eastAsia="Times New Roman" w:hAnsi="Times New Roman" w:cs="Times New Roman"/>
          <w:sz w:val="24"/>
          <w:szCs w:val="24"/>
        </w:rPr>
        <w:lastRenderedPageBreak/>
        <w:t>human experience, is also of interest as a critique of reason. She credit</w:t>
      </w:r>
      <w:r w:rsidR="007C4CC4">
        <w:rPr>
          <w:rFonts w:ascii="Times New Roman" w:eastAsia="Times New Roman" w:hAnsi="Times New Roman" w:cs="Times New Roman"/>
          <w:sz w:val="24"/>
          <w:szCs w:val="24"/>
        </w:rPr>
        <w:t>s</w:t>
      </w:r>
      <w:r w:rsidR="00D8575B">
        <w:rPr>
          <w:rFonts w:ascii="Times New Roman" w:eastAsia="Times New Roman" w:hAnsi="Times New Roman" w:cs="Times New Roman"/>
          <w:sz w:val="24"/>
          <w:szCs w:val="24"/>
        </w:rPr>
        <w:t xml:space="preserve"> it to Friedrich </w:t>
      </w:r>
      <w:proofErr w:type="spellStart"/>
      <w:r w:rsidR="00D8575B">
        <w:rPr>
          <w:rFonts w:ascii="Times New Roman" w:eastAsia="Times New Roman" w:hAnsi="Times New Roman" w:cs="Times New Roman"/>
          <w:sz w:val="24"/>
          <w:szCs w:val="24"/>
        </w:rPr>
        <w:t>Ancillon</w:t>
      </w:r>
      <w:proofErr w:type="spellEnd"/>
      <w:r w:rsidR="00D8575B">
        <w:rPr>
          <w:rFonts w:ascii="Times New Roman" w:eastAsia="Times New Roman" w:hAnsi="Times New Roman" w:cs="Times New Roman"/>
          <w:sz w:val="24"/>
          <w:szCs w:val="24"/>
        </w:rPr>
        <w:t xml:space="preserve">, a </w:t>
      </w:r>
      <w:r w:rsidR="00B2476E">
        <w:rPr>
          <w:rFonts w:ascii="Times New Roman" w:eastAsia="Times New Roman" w:hAnsi="Times New Roman" w:cs="Times New Roman"/>
          <w:sz w:val="24"/>
          <w:szCs w:val="24"/>
        </w:rPr>
        <w:t>Prussian</w:t>
      </w:r>
      <w:r w:rsidR="0045490F">
        <w:rPr>
          <w:rFonts w:ascii="Times New Roman" w:eastAsia="Times New Roman" w:hAnsi="Times New Roman" w:cs="Times New Roman"/>
          <w:sz w:val="24"/>
          <w:szCs w:val="24"/>
        </w:rPr>
        <w:t xml:space="preserve"> </w:t>
      </w:r>
      <w:r w:rsidR="00FD0277">
        <w:rPr>
          <w:rFonts w:ascii="Times New Roman" w:eastAsia="Times New Roman" w:hAnsi="Times New Roman" w:cs="Times New Roman"/>
          <w:sz w:val="24"/>
          <w:szCs w:val="24"/>
        </w:rPr>
        <w:t xml:space="preserve">statesman and </w:t>
      </w:r>
      <w:r w:rsidR="00D8575B">
        <w:rPr>
          <w:rFonts w:ascii="Times New Roman" w:eastAsia="Times New Roman" w:hAnsi="Times New Roman" w:cs="Times New Roman"/>
          <w:sz w:val="24"/>
          <w:szCs w:val="24"/>
        </w:rPr>
        <w:t xml:space="preserve">philosophical historian whom she </w:t>
      </w:r>
      <w:r w:rsidR="008E1265">
        <w:rPr>
          <w:rFonts w:ascii="Times New Roman" w:eastAsia="Times New Roman" w:hAnsi="Times New Roman" w:cs="Times New Roman"/>
          <w:sz w:val="24"/>
          <w:szCs w:val="24"/>
        </w:rPr>
        <w:t>holds</w:t>
      </w:r>
      <w:r w:rsidR="00D8575B">
        <w:rPr>
          <w:rFonts w:ascii="Times New Roman" w:eastAsia="Times New Roman" w:hAnsi="Times New Roman" w:cs="Times New Roman"/>
          <w:sz w:val="24"/>
          <w:szCs w:val="24"/>
        </w:rPr>
        <w:t xml:space="preserve"> in high regard:</w:t>
      </w:r>
    </w:p>
    <w:p w14:paraId="1ECE6804" w14:textId="77777777" w:rsidR="00C31AE3" w:rsidRDefault="00C31AE3" w:rsidP="00077785">
      <w:pPr>
        <w:spacing w:line="240" w:lineRule="auto"/>
        <w:jc w:val="both"/>
        <w:rPr>
          <w:rFonts w:ascii="Times New Roman" w:eastAsia="Times New Roman" w:hAnsi="Times New Roman" w:cs="Times New Roman"/>
          <w:sz w:val="24"/>
          <w:szCs w:val="24"/>
        </w:rPr>
      </w:pPr>
    </w:p>
    <w:p w14:paraId="12CBA425" w14:textId="25E7EFD7" w:rsidR="00C31AE3" w:rsidRPr="00C31AE3" w:rsidRDefault="00C31AE3" w:rsidP="00077785">
      <w:pPr>
        <w:spacing w:line="240" w:lineRule="auto"/>
        <w:jc w:val="both"/>
        <w:rPr>
          <w:rFonts w:ascii="Times New Roman" w:eastAsia="Times New Roman" w:hAnsi="Times New Roman" w:cs="Times New Roman"/>
          <w:sz w:val="20"/>
          <w:szCs w:val="20"/>
        </w:rPr>
      </w:pPr>
      <w:r w:rsidRPr="00C31AE3">
        <w:rPr>
          <w:rFonts w:ascii="Times New Roman" w:eastAsia="Times New Roman" w:hAnsi="Times New Roman" w:cs="Times New Roman"/>
          <w:sz w:val="20"/>
          <w:szCs w:val="20"/>
        </w:rPr>
        <w:t xml:space="preserve">il trace avec </w:t>
      </w:r>
      <w:proofErr w:type="spellStart"/>
      <w:r w:rsidRPr="00C31AE3">
        <w:rPr>
          <w:rFonts w:ascii="Times New Roman" w:eastAsia="Times New Roman" w:hAnsi="Times New Roman" w:cs="Times New Roman"/>
          <w:sz w:val="20"/>
          <w:szCs w:val="20"/>
        </w:rPr>
        <w:t>précision</w:t>
      </w:r>
      <w:proofErr w:type="spellEnd"/>
      <w:r w:rsidRPr="00C31AE3">
        <w:rPr>
          <w:rFonts w:ascii="Times New Roman" w:eastAsia="Times New Roman" w:hAnsi="Times New Roman" w:cs="Times New Roman"/>
          <w:sz w:val="20"/>
          <w:szCs w:val="20"/>
        </w:rPr>
        <w:t xml:space="preserve"> la </w:t>
      </w:r>
      <w:proofErr w:type="spellStart"/>
      <w:r w:rsidRPr="00C31AE3">
        <w:rPr>
          <w:rFonts w:ascii="Times New Roman" w:eastAsia="Times New Roman" w:hAnsi="Times New Roman" w:cs="Times New Roman"/>
          <w:sz w:val="20"/>
          <w:szCs w:val="20"/>
        </w:rPr>
        <w:t>ligne</w:t>
      </w:r>
      <w:proofErr w:type="spellEnd"/>
      <w:r w:rsidRPr="00C31AE3">
        <w:rPr>
          <w:rFonts w:ascii="Times New Roman" w:eastAsia="Times New Roman" w:hAnsi="Times New Roman" w:cs="Times New Roman"/>
          <w:sz w:val="20"/>
          <w:szCs w:val="20"/>
        </w:rPr>
        <w:t xml:space="preserve"> </w:t>
      </w:r>
      <w:proofErr w:type="spellStart"/>
      <w:r w:rsidRPr="00C31AE3">
        <w:rPr>
          <w:rFonts w:ascii="Times New Roman" w:eastAsia="Times New Roman" w:hAnsi="Times New Roman" w:cs="Times New Roman"/>
          <w:sz w:val="20"/>
          <w:szCs w:val="20"/>
        </w:rPr>
        <w:t>où</w:t>
      </w:r>
      <w:proofErr w:type="spellEnd"/>
      <w:r w:rsidRPr="00C31AE3">
        <w:rPr>
          <w:rFonts w:ascii="Times New Roman" w:eastAsia="Times New Roman" w:hAnsi="Times New Roman" w:cs="Times New Roman"/>
          <w:sz w:val="20"/>
          <w:szCs w:val="20"/>
        </w:rPr>
        <w:t xml:space="preserve"> les </w:t>
      </w:r>
      <w:proofErr w:type="spellStart"/>
      <w:r w:rsidRPr="00C31AE3">
        <w:rPr>
          <w:rFonts w:ascii="Times New Roman" w:eastAsia="Times New Roman" w:hAnsi="Times New Roman" w:cs="Times New Roman"/>
          <w:sz w:val="20"/>
          <w:szCs w:val="20"/>
        </w:rPr>
        <w:t>connaissances</w:t>
      </w:r>
      <w:proofErr w:type="spellEnd"/>
      <w:r w:rsidRPr="00C31AE3">
        <w:rPr>
          <w:rFonts w:ascii="Times New Roman" w:eastAsia="Times New Roman" w:hAnsi="Times New Roman" w:cs="Times New Roman"/>
          <w:sz w:val="20"/>
          <w:szCs w:val="20"/>
        </w:rPr>
        <w:t xml:space="preserve"> </w:t>
      </w:r>
      <w:proofErr w:type="spellStart"/>
      <w:r w:rsidRPr="00C31AE3">
        <w:rPr>
          <w:rFonts w:ascii="Times New Roman" w:eastAsia="Times New Roman" w:hAnsi="Times New Roman" w:cs="Times New Roman"/>
          <w:sz w:val="20"/>
          <w:szCs w:val="20"/>
        </w:rPr>
        <w:t>expérimentales</w:t>
      </w:r>
      <w:proofErr w:type="spellEnd"/>
      <w:r w:rsidRPr="00C31AE3">
        <w:rPr>
          <w:rFonts w:ascii="Times New Roman" w:eastAsia="Times New Roman" w:hAnsi="Times New Roman" w:cs="Times New Roman"/>
          <w:sz w:val="20"/>
          <w:szCs w:val="20"/>
        </w:rPr>
        <w:t xml:space="preserve"> </w:t>
      </w:r>
      <w:proofErr w:type="spellStart"/>
      <w:r w:rsidRPr="00C31AE3">
        <w:rPr>
          <w:rFonts w:ascii="Times New Roman" w:eastAsia="Times New Roman" w:hAnsi="Times New Roman" w:cs="Times New Roman"/>
          <w:sz w:val="20"/>
          <w:szCs w:val="20"/>
        </w:rPr>
        <w:t>s’arrêtent</w:t>
      </w:r>
      <w:proofErr w:type="spellEnd"/>
      <w:r w:rsidRPr="00C31AE3">
        <w:rPr>
          <w:rFonts w:ascii="Times New Roman" w:eastAsia="Times New Roman" w:hAnsi="Times New Roman" w:cs="Times New Roman"/>
          <w:sz w:val="20"/>
          <w:szCs w:val="20"/>
        </w:rPr>
        <w:t xml:space="preserve">, </w:t>
      </w:r>
      <w:proofErr w:type="spellStart"/>
      <w:r w:rsidRPr="00C31AE3">
        <w:rPr>
          <w:rFonts w:ascii="Times New Roman" w:eastAsia="Times New Roman" w:hAnsi="Times New Roman" w:cs="Times New Roman"/>
          <w:sz w:val="20"/>
          <w:szCs w:val="20"/>
        </w:rPr>
        <w:t>soit</w:t>
      </w:r>
      <w:proofErr w:type="spellEnd"/>
      <w:r w:rsidRPr="00C31AE3">
        <w:rPr>
          <w:rFonts w:ascii="Times New Roman" w:eastAsia="Times New Roman" w:hAnsi="Times New Roman" w:cs="Times New Roman"/>
          <w:sz w:val="20"/>
          <w:szCs w:val="20"/>
        </w:rPr>
        <w:t xml:space="preserve"> dans les arts, </w:t>
      </w:r>
      <w:proofErr w:type="spellStart"/>
      <w:r w:rsidRPr="00C31AE3">
        <w:rPr>
          <w:rFonts w:ascii="Times New Roman" w:eastAsia="Times New Roman" w:hAnsi="Times New Roman" w:cs="Times New Roman"/>
          <w:sz w:val="20"/>
          <w:szCs w:val="20"/>
        </w:rPr>
        <w:t>soit</w:t>
      </w:r>
      <w:proofErr w:type="spellEnd"/>
      <w:r w:rsidRPr="00C31AE3">
        <w:rPr>
          <w:rFonts w:ascii="Times New Roman" w:eastAsia="Times New Roman" w:hAnsi="Times New Roman" w:cs="Times New Roman"/>
          <w:sz w:val="20"/>
          <w:szCs w:val="20"/>
        </w:rPr>
        <w:t xml:space="preserve"> dans la </w:t>
      </w:r>
      <w:proofErr w:type="spellStart"/>
      <w:r w:rsidRPr="00C31AE3">
        <w:rPr>
          <w:rFonts w:ascii="Times New Roman" w:eastAsia="Times New Roman" w:hAnsi="Times New Roman" w:cs="Times New Roman"/>
          <w:sz w:val="20"/>
          <w:szCs w:val="20"/>
        </w:rPr>
        <w:t>philosophie</w:t>
      </w:r>
      <w:proofErr w:type="spellEnd"/>
      <w:r w:rsidRPr="00C31AE3">
        <w:rPr>
          <w:rFonts w:ascii="Times New Roman" w:eastAsia="Times New Roman" w:hAnsi="Times New Roman" w:cs="Times New Roman"/>
          <w:sz w:val="20"/>
          <w:szCs w:val="20"/>
        </w:rPr>
        <w:t xml:space="preserve">, </w:t>
      </w:r>
      <w:proofErr w:type="spellStart"/>
      <w:r w:rsidRPr="00C31AE3">
        <w:rPr>
          <w:rFonts w:ascii="Times New Roman" w:eastAsia="Times New Roman" w:hAnsi="Times New Roman" w:cs="Times New Roman"/>
          <w:sz w:val="20"/>
          <w:szCs w:val="20"/>
        </w:rPr>
        <w:t>soit</w:t>
      </w:r>
      <w:proofErr w:type="spellEnd"/>
      <w:r w:rsidRPr="00C31AE3">
        <w:rPr>
          <w:rFonts w:ascii="Times New Roman" w:eastAsia="Times New Roman" w:hAnsi="Times New Roman" w:cs="Times New Roman"/>
          <w:sz w:val="20"/>
          <w:szCs w:val="20"/>
        </w:rPr>
        <w:t xml:space="preserve"> dans la religion ; il </w:t>
      </w:r>
      <w:proofErr w:type="spellStart"/>
      <w:r w:rsidRPr="00C31AE3">
        <w:rPr>
          <w:rFonts w:ascii="Times New Roman" w:eastAsia="Times New Roman" w:hAnsi="Times New Roman" w:cs="Times New Roman"/>
          <w:sz w:val="20"/>
          <w:szCs w:val="20"/>
        </w:rPr>
        <w:t>montre</w:t>
      </w:r>
      <w:proofErr w:type="spellEnd"/>
      <w:r w:rsidRPr="00C31AE3">
        <w:rPr>
          <w:rFonts w:ascii="Times New Roman" w:eastAsia="Times New Roman" w:hAnsi="Times New Roman" w:cs="Times New Roman"/>
          <w:sz w:val="20"/>
          <w:szCs w:val="20"/>
        </w:rPr>
        <w:t xml:space="preserve"> que le sentiment </w:t>
      </w:r>
      <w:proofErr w:type="spellStart"/>
      <w:r w:rsidRPr="00C31AE3">
        <w:rPr>
          <w:rFonts w:ascii="Times New Roman" w:eastAsia="Times New Roman" w:hAnsi="Times New Roman" w:cs="Times New Roman"/>
          <w:sz w:val="20"/>
          <w:szCs w:val="20"/>
        </w:rPr>
        <w:t>va</w:t>
      </w:r>
      <w:proofErr w:type="spellEnd"/>
      <w:r w:rsidRPr="00C31AE3">
        <w:rPr>
          <w:rFonts w:ascii="Times New Roman" w:eastAsia="Times New Roman" w:hAnsi="Times New Roman" w:cs="Times New Roman"/>
          <w:sz w:val="20"/>
          <w:szCs w:val="20"/>
        </w:rPr>
        <w:t xml:space="preserve"> beaucoup plus loin que les </w:t>
      </w:r>
      <w:proofErr w:type="spellStart"/>
      <w:r w:rsidRPr="00C31AE3">
        <w:rPr>
          <w:rFonts w:ascii="Times New Roman" w:eastAsia="Times New Roman" w:hAnsi="Times New Roman" w:cs="Times New Roman"/>
          <w:sz w:val="20"/>
          <w:szCs w:val="20"/>
        </w:rPr>
        <w:t>connaissances</w:t>
      </w:r>
      <w:proofErr w:type="spellEnd"/>
      <w:r w:rsidRPr="00C31AE3">
        <w:rPr>
          <w:rFonts w:ascii="Times New Roman" w:eastAsia="Times New Roman" w:hAnsi="Times New Roman" w:cs="Times New Roman"/>
          <w:sz w:val="20"/>
          <w:szCs w:val="20"/>
        </w:rPr>
        <w:t>, et que par-</w:t>
      </w:r>
      <w:proofErr w:type="spellStart"/>
      <w:r w:rsidRPr="00C31AE3">
        <w:rPr>
          <w:rFonts w:ascii="Times New Roman" w:eastAsia="Times New Roman" w:hAnsi="Times New Roman" w:cs="Times New Roman"/>
          <w:sz w:val="20"/>
          <w:szCs w:val="20"/>
        </w:rPr>
        <w:t>delà</w:t>
      </w:r>
      <w:proofErr w:type="spellEnd"/>
      <w:r w:rsidRPr="00C31AE3">
        <w:rPr>
          <w:rFonts w:ascii="Times New Roman" w:eastAsia="Times New Roman" w:hAnsi="Times New Roman" w:cs="Times New Roman"/>
          <w:sz w:val="20"/>
          <w:szCs w:val="20"/>
        </w:rPr>
        <w:t xml:space="preserve"> les </w:t>
      </w:r>
      <w:proofErr w:type="spellStart"/>
      <w:r w:rsidRPr="00C31AE3">
        <w:rPr>
          <w:rFonts w:ascii="Times New Roman" w:eastAsia="Times New Roman" w:hAnsi="Times New Roman" w:cs="Times New Roman"/>
          <w:sz w:val="20"/>
          <w:szCs w:val="20"/>
        </w:rPr>
        <w:t>preuves</w:t>
      </w:r>
      <w:proofErr w:type="spellEnd"/>
      <w:r w:rsidRPr="00C31AE3">
        <w:rPr>
          <w:rFonts w:ascii="Times New Roman" w:eastAsia="Times New Roman" w:hAnsi="Times New Roman" w:cs="Times New Roman"/>
          <w:sz w:val="20"/>
          <w:szCs w:val="20"/>
        </w:rPr>
        <w:t xml:space="preserve"> </w:t>
      </w:r>
      <w:proofErr w:type="spellStart"/>
      <w:r w:rsidRPr="00C31AE3">
        <w:rPr>
          <w:rFonts w:ascii="Times New Roman" w:eastAsia="Times New Roman" w:hAnsi="Times New Roman" w:cs="Times New Roman"/>
          <w:sz w:val="20"/>
          <w:szCs w:val="20"/>
        </w:rPr>
        <w:t>démonstratives</w:t>
      </w:r>
      <w:proofErr w:type="spellEnd"/>
      <w:r w:rsidRPr="00C31AE3">
        <w:rPr>
          <w:rFonts w:ascii="Times New Roman" w:eastAsia="Times New Roman" w:hAnsi="Times New Roman" w:cs="Times New Roman"/>
          <w:sz w:val="20"/>
          <w:szCs w:val="20"/>
        </w:rPr>
        <w:t xml:space="preserve"> il y a </w:t>
      </w:r>
      <w:proofErr w:type="spellStart"/>
      <w:r w:rsidRPr="00C31AE3">
        <w:rPr>
          <w:rFonts w:ascii="Times New Roman" w:eastAsia="Times New Roman" w:hAnsi="Times New Roman" w:cs="Times New Roman"/>
          <w:sz w:val="20"/>
          <w:szCs w:val="20"/>
        </w:rPr>
        <w:t>l’évidence</w:t>
      </w:r>
      <w:proofErr w:type="spellEnd"/>
      <w:r w:rsidRPr="00C31AE3">
        <w:rPr>
          <w:rFonts w:ascii="Times New Roman" w:eastAsia="Times New Roman" w:hAnsi="Times New Roman" w:cs="Times New Roman"/>
          <w:sz w:val="20"/>
          <w:szCs w:val="20"/>
        </w:rPr>
        <w:t xml:space="preserve"> naturelle ; par-</w:t>
      </w:r>
      <w:proofErr w:type="spellStart"/>
      <w:r w:rsidRPr="00C31AE3">
        <w:rPr>
          <w:rFonts w:ascii="Times New Roman" w:eastAsia="Times New Roman" w:hAnsi="Times New Roman" w:cs="Times New Roman"/>
          <w:sz w:val="20"/>
          <w:szCs w:val="20"/>
        </w:rPr>
        <w:t>delà</w:t>
      </w:r>
      <w:proofErr w:type="spellEnd"/>
      <w:r w:rsidRPr="00C31AE3">
        <w:rPr>
          <w:rFonts w:ascii="Times New Roman" w:eastAsia="Times New Roman" w:hAnsi="Times New Roman" w:cs="Times New Roman"/>
          <w:sz w:val="20"/>
          <w:szCs w:val="20"/>
        </w:rPr>
        <w:t xml:space="preserve"> </w:t>
      </w:r>
      <w:proofErr w:type="spellStart"/>
      <w:r w:rsidRPr="00C31AE3">
        <w:rPr>
          <w:rFonts w:ascii="Times New Roman" w:eastAsia="Times New Roman" w:hAnsi="Times New Roman" w:cs="Times New Roman"/>
          <w:sz w:val="20"/>
          <w:szCs w:val="20"/>
        </w:rPr>
        <w:t>l’analyse</w:t>
      </w:r>
      <w:proofErr w:type="spellEnd"/>
      <w:r w:rsidRPr="00C31AE3">
        <w:rPr>
          <w:rFonts w:ascii="Times New Roman" w:eastAsia="Times New Roman" w:hAnsi="Times New Roman" w:cs="Times New Roman"/>
          <w:sz w:val="20"/>
          <w:szCs w:val="20"/>
        </w:rPr>
        <w:t xml:space="preserve">, </w:t>
      </w:r>
      <w:proofErr w:type="spellStart"/>
      <w:r w:rsidRPr="00C31AE3">
        <w:rPr>
          <w:rFonts w:ascii="Times New Roman" w:eastAsia="Times New Roman" w:hAnsi="Times New Roman" w:cs="Times New Roman"/>
          <w:sz w:val="20"/>
          <w:szCs w:val="20"/>
        </w:rPr>
        <w:t>l’inspiration</w:t>
      </w:r>
      <w:proofErr w:type="spellEnd"/>
      <w:r w:rsidRPr="00C31AE3">
        <w:rPr>
          <w:rFonts w:ascii="Times New Roman" w:eastAsia="Times New Roman" w:hAnsi="Times New Roman" w:cs="Times New Roman"/>
          <w:sz w:val="20"/>
          <w:szCs w:val="20"/>
        </w:rPr>
        <w:t xml:space="preserve"> ; par-</w:t>
      </w:r>
      <w:proofErr w:type="spellStart"/>
      <w:r w:rsidRPr="00C31AE3">
        <w:rPr>
          <w:rFonts w:ascii="Times New Roman" w:eastAsia="Times New Roman" w:hAnsi="Times New Roman" w:cs="Times New Roman"/>
          <w:sz w:val="20"/>
          <w:szCs w:val="20"/>
        </w:rPr>
        <w:t>delà</w:t>
      </w:r>
      <w:proofErr w:type="spellEnd"/>
      <w:r w:rsidRPr="00C31AE3">
        <w:rPr>
          <w:rFonts w:ascii="Times New Roman" w:eastAsia="Times New Roman" w:hAnsi="Times New Roman" w:cs="Times New Roman"/>
          <w:sz w:val="20"/>
          <w:szCs w:val="20"/>
        </w:rPr>
        <w:t xml:space="preserve"> les mots, les </w:t>
      </w:r>
      <w:proofErr w:type="spellStart"/>
      <w:r w:rsidRPr="00C31AE3">
        <w:rPr>
          <w:rFonts w:ascii="Times New Roman" w:eastAsia="Times New Roman" w:hAnsi="Times New Roman" w:cs="Times New Roman"/>
          <w:sz w:val="20"/>
          <w:szCs w:val="20"/>
        </w:rPr>
        <w:t>idées</w:t>
      </w:r>
      <w:proofErr w:type="spellEnd"/>
      <w:r w:rsidRPr="00C31AE3">
        <w:rPr>
          <w:rFonts w:ascii="Times New Roman" w:eastAsia="Times New Roman" w:hAnsi="Times New Roman" w:cs="Times New Roman"/>
          <w:sz w:val="20"/>
          <w:szCs w:val="20"/>
        </w:rPr>
        <w:t xml:space="preserve"> ; par-</w:t>
      </w:r>
      <w:proofErr w:type="spellStart"/>
      <w:r w:rsidRPr="00C31AE3">
        <w:rPr>
          <w:rFonts w:ascii="Times New Roman" w:eastAsia="Times New Roman" w:hAnsi="Times New Roman" w:cs="Times New Roman"/>
          <w:sz w:val="20"/>
          <w:szCs w:val="20"/>
        </w:rPr>
        <w:t>delà</w:t>
      </w:r>
      <w:proofErr w:type="spellEnd"/>
      <w:r w:rsidRPr="00C31AE3">
        <w:rPr>
          <w:rFonts w:ascii="Times New Roman" w:eastAsia="Times New Roman" w:hAnsi="Times New Roman" w:cs="Times New Roman"/>
          <w:sz w:val="20"/>
          <w:szCs w:val="20"/>
        </w:rPr>
        <w:t xml:space="preserve"> les </w:t>
      </w:r>
      <w:proofErr w:type="spellStart"/>
      <w:r w:rsidRPr="00C31AE3">
        <w:rPr>
          <w:rFonts w:ascii="Times New Roman" w:eastAsia="Times New Roman" w:hAnsi="Times New Roman" w:cs="Times New Roman"/>
          <w:sz w:val="20"/>
          <w:szCs w:val="20"/>
        </w:rPr>
        <w:t>idées</w:t>
      </w:r>
      <w:proofErr w:type="spellEnd"/>
      <w:r w:rsidRPr="00C31AE3">
        <w:rPr>
          <w:rFonts w:ascii="Times New Roman" w:eastAsia="Times New Roman" w:hAnsi="Times New Roman" w:cs="Times New Roman"/>
          <w:sz w:val="20"/>
          <w:szCs w:val="20"/>
        </w:rPr>
        <w:t xml:space="preserve">, les </w:t>
      </w:r>
      <w:proofErr w:type="spellStart"/>
      <w:r w:rsidRPr="00C31AE3">
        <w:rPr>
          <w:rFonts w:ascii="Times New Roman" w:eastAsia="Times New Roman" w:hAnsi="Times New Roman" w:cs="Times New Roman"/>
          <w:sz w:val="20"/>
          <w:szCs w:val="20"/>
        </w:rPr>
        <w:t>émotions</w:t>
      </w:r>
      <w:proofErr w:type="spellEnd"/>
      <w:r w:rsidRPr="00C31AE3">
        <w:rPr>
          <w:rFonts w:ascii="Times New Roman" w:eastAsia="Times New Roman" w:hAnsi="Times New Roman" w:cs="Times New Roman"/>
          <w:sz w:val="20"/>
          <w:szCs w:val="20"/>
        </w:rPr>
        <w:t xml:space="preserve">, et que le sentiment de </w:t>
      </w:r>
      <w:proofErr w:type="spellStart"/>
      <w:r w:rsidRPr="00C31AE3">
        <w:rPr>
          <w:rFonts w:ascii="Times New Roman" w:eastAsia="Times New Roman" w:hAnsi="Times New Roman" w:cs="Times New Roman"/>
          <w:sz w:val="20"/>
          <w:szCs w:val="20"/>
        </w:rPr>
        <w:t>l’infini</w:t>
      </w:r>
      <w:proofErr w:type="spellEnd"/>
      <w:r w:rsidRPr="00C31AE3">
        <w:rPr>
          <w:rFonts w:ascii="Times New Roman" w:eastAsia="Times New Roman" w:hAnsi="Times New Roman" w:cs="Times New Roman"/>
          <w:sz w:val="20"/>
          <w:szCs w:val="20"/>
        </w:rPr>
        <w:t xml:space="preserve"> </w:t>
      </w:r>
      <w:proofErr w:type="spellStart"/>
      <w:r w:rsidRPr="00C31AE3">
        <w:rPr>
          <w:rFonts w:ascii="Times New Roman" w:eastAsia="Times New Roman" w:hAnsi="Times New Roman" w:cs="Times New Roman"/>
          <w:sz w:val="20"/>
          <w:szCs w:val="20"/>
        </w:rPr>
        <w:t>est</w:t>
      </w:r>
      <w:proofErr w:type="spellEnd"/>
      <w:r w:rsidRPr="00C31AE3">
        <w:rPr>
          <w:rFonts w:ascii="Times New Roman" w:eastAsia="Times New Roman" w:hAnsi="Times New Roman" w:cs="Times New Roman"/>
          <w:sz w:val="20"/>
          <w:szCs w:val="20"/>
        </w:rPr>
        <w:t xml:space="preserve"> un fait de </w:t>
      </w:r>
      <w:proofErr w:type="spellStart"/>
      <w:r w:rsidRPr="00C31AE3">
        <w:rPr>
          <w:rFonts w:ascii="Times New Roman" w:eastAsia="Times New Roman" w:hAnsi="Times New Roman" w:cs="Times New Roman"/>
          <w:sz w:val="20"/>
          <w:szCs w:val="20"/>
        </w:rPr>
        <w:t>l’âme</w:t>
      </w:r>
      <w:proofErr w:type="spellEnd"/>
      <w:r w:rsidRPr="00C31AE3">
        <w:rPr>
          <w:rFonts w:ascii="Times New Roman" w:eastAsia="Times New Roman" w:hAnsi="Times New Roman" w:cs="Times New Roman"/>
          <w:sz w:val="20"/>
          <w:szCs w:val="20"/>
        </w:rPr>
        <w:t xml:space="preserve">, un fait </w:t>
      </w:r>
      <w:proofErr w:type="spellStart"/>
      <w:r w:rsidRPr="00C31AE3">
        <w:rPr>
          <w:rFonts w:ascii="Times New Roman" w:eastAsia="Times New Roman" w:hAnsi="Times New Roman" w:cs="Times New Roman"/>
          <w:sz w:val="20"/>
          <w:szCs w:val="20"/>
        </w:rPr>
        <w:t>primitif</w:t>
      </w:r>
      <w:proofErr w:type="spellEnd"/>
      <w:r w:rsidRPr="00C31AE3">
        <w:rPr>
          <w:rFonts w:ascii="Times New Roman" w:eastAsia="Times New Roman" w:hAnsi="Times New Roman" w:cs="Times New Roman"/>
          <w:sz w:val="20"/>
          <w:szCs w:val="20"/>
        </w:rPr>
        <w:t xml:space="preserve">, sans </w:t>
      </w:r>
      <w:proofErr w:type="spellStart"/>
      <w:r w:rsidRPr="00C31AE3">
        <w:rPr>
          <w:rFonts w:ascii="Times New Roman" w:eastAsia="Times New Roman" w:hAnsi="Times New Roman" w:cs="Times New Roman"/>
          <w:sz w:val="20"/>
          <w:szCs w:val="20"/>
        </w:rPr>
        <w:t>lequel</w:t>
      </w:r>
      <w:proofErr w:type="spellEnd"/>
      <w:r w:rsidRPr="00C31AE3">
        <w:rPr>
          <w:rFonts w:ascii="Times New Roman" w:eastAsia="Times New Roman" w:hAnsi="Times New Roman" w:cs="Times New Roman"/>
          <w:sz w:val="20"/>
          <w:szCs w:val="20"/>
        </w:rPr>
        <w:t xml:space="preserve"> il </w:t>
      </w:r>
      <w:proofErr w:type="spellStart"/>
      <w:r w:rsidRPr="00C31AE3">
        <w:rPr>
          <w:rFonts w:ascii="Times New Roman" w:eastAsia="Times New Roman" w:hAnsi="Times New Roman" w:cs="Times New Roman"/>
          <w:sz w:val="20"/>
          <w:szCs w:val="20"/>
        </w:rPr>
        <w:t>n’y</w:t>
      </w:r>
      <w:proofErr w:type="spellEnd"/>
      <w:r w:rsidRPr="00C31AE3">
        <w:rPr>
          <w:rFonts w:ascii="Times New Roman" w:eastAsia="Times New Roman" w:hAnsi="Times New Roman" w:cs="Times New Roman"/>
          <w:sz w:val="20"/>
          <w:szCs w:val="20"/>
        </w:rPr>
        <w:t xml:space="preserve"> </w:t>
      </w:r>
      <w:proofErr w:type="spellStart"/>
      <w:r w:rsidRPr="00C31AE3">
        <w:rPr>
          <w:rFonts w:ascii="Times New Roman" w:eastAsia="Times New Roman" w:hAnsi="Times New Roman" w:cs="Times New Roman"/>
          <w:sz w:val="20"/>
          <w:szCs w:val="20"/>
        </w:rPr>
        <w:t>aurait</w:t>
      </w:r>
      <w:proofErr w:type="spellEnd"/>
      <w:r w:rsidRPr="00C31AE3">
        <w:rPr>
          <w:rFonts w:ascii="Times New Roman" w:eastAsia="Times New Roman" w:hAnsi="Times New Roman" w:cs="Times New Roman"/>
          <w:sz w:val="20"/>
          <w:szCs w:val="20"/>
        </w:rPr>
        <w:t xml:space="preserve"> </w:t>
      </w:r>
      <w:proofErr w:type="spellStart"/>
      <w:r w:rsidRPr="00C31AE3">
        <w:rPr>
          <w:rFonts w:ascii="Times New Roman" w:eastAsia="Times New Roman" w:hAnsi="Times New Roman" w:cs="Times New Roman"/>
          <w:sz w:val="20"/>
          <w:szCs w:val="20"/>
        </w:rPr>
        <w:t>rien</w:t>
      </w:r>
      <w:proofErr w:type="spellEnd"/>
      <w:r w:rsidRPr="00C31AE3">
        <w:rPr>
          <w:rFonts w:ascii="Times New Roman" w:eastAsia="Times New Roman" w:hAnsi="Times New Roman" w:cs="Times New Roman"/>
          <w:sz w:val="20"/>
          <w:szCs w:val="20"/>
        </w:rPr>
        <w:t xml:space="preserve"> dans </w:t>
      </w:r>
      <w:proofErr w:type="spellStart"/>
      <w:r w:rsidRPr="00C31AE3">
        <w:rPr>
          <w:rFonts w:ascii="Times New Roman" w:eastAsia="Times New Roman" w:hAnsi="Times New Roman" w:cs="Times New Roman"/>
          <w:sz w:val="20"/>
          <w:szCs w:val="20"/>
        </w:rPr>
        <w:t>l’homme</w:t>
      </w:r>
      <w:proofErr w:type="spellEnd"/>
      <w:r w:rsidRPr="00C31AE3">
        <w:rPr>
          <w:rFonts w:ascii="Times New Roman" w:eastAsia="Times New Roman" w:hAnsi="Times New Roman" w:cs="Times New Roman"/>
          <w:sz w:val="20"/>
          <w:szCs w:val="20"/>
        </w:rPr>
        <w:t xml:space="preserve"> que de </w:t>
      </w:r>
      <w:proofErr w:type="spellStart"/>
      <w:r w:rsidRPr="00C31AE3">
        <w:rPr>
          <w:rFonts w:ascii="Times New Roman" w:eastAsia="Times New Roman" w:hAnsi="Times New Roman" w:cs="Times New Roman"/>
          <w:sz w:val="20"/>
          <w:szCs w:val="20"/>
        </w:rPr>
        <w:t>l’instinct</w:t>
      </w:r>
      <w:proofErr w:type="spellEnd"/>
      <w:r w:rsidRPr="00C31AE3">
        <w:rPr>
          <w:rFonts w:ascii="Times New Roman" w:eastAsia="Times New Roman" w:hAnsi="Times New Roman" w:cs="Times New Roman"/>
          <w:sz w:val="20"/>
          <w:szCs w:val="20"/>
        </w:rPr>
        <w:t xml:space="preserve"> physique et du </w:t>
      </w:r>
      <w:proofErr w:type="spellStart"/>
      <w:r w:rsidRPr="00C31AE3">
        <w:rPr>
          <w:rFonts w:ascii="Times New Roman" w:eastAsia="Times New Roman" w:hAnsi="Times New Roman" w:cs="Times New Roman"/>
          <w:sz w:val="20"/>
          <w:szCs w:val="20"/>
        </w:rPr>
        <w:t>calcul</w:t>
      </w:r>
      <w:proofErr w:type="spellEnd"/>
      <w:r w:rsidRPr="00C31AE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95011E">
        <w:rPr>
          <w:rFonts w:ascii="Times New Roman" w:eastAsia="Times New Roman" w:hAnsi="Times New Roman" w:cs="Times New Roman"/>
          <w:sz w:val="20"/>
          <w:szCs w:val="20"/>
        </w:rPr>
        <w:t>Staël, 2017</w:t>
      </w:r>
      <w:r>
        <w:rPr>
          <w:rFonts w:ascii="Times New Roman" w:eastAsia="Times New Roman" w:hAnsi="Times New Roman" w:cs="Times New Roman"/>
          <w:sz w:val="20"/>
          <w:szCs w:val="20"/>
        </w:rPr>
        <w:t xml:space="preserve"> </w:t>
      </w:r>
      <w:r w:rsidRPr="0095011E">
        <w:rPr>
          <w:rFonts w:ascii="Times New Roman" w:eastAsia="Times New Roman" w:hAnsi="Times New Roman" w:cs="Times New Roman"/>
          <w:sz w:val="20"/>
          <w:szCs w:val="20"/>
        </w:rPr>
        <w:t>[1813]</w:t>
      </w:r>
      <w:r w:rsidRPr="009B2C97">
        <w:rPr>
          <w:rFonts w:ascii="Times New Roman" w:eastAsia="Times New Roman" w:hAnsi="Times New Roman" w:cs="Times New Roman"/>
          <w:iCs/>
          <w:sz w:val="20"/>
          <w:szCs w:val="20"/>
        </w:rPr>
        <w:t>,</w:t>
      </w:r>
      <w:r w:rsidRPr="009B2C97">
        <w:rPr>
          <w:rFonts w:ascii="Times New Roman" w:eastAsia="Times New Roman" w:hAnsi="Times New Roman" w:cs="Times New Roman"/>
          <w:sz w:val="20"/>
          <w:szCs w:val="20"/>
        </w:rPr>
        <w:t xml:space="preserve"> p. </w:t>
      </w:r>
      <w:r w:rsidR="00077785">
        <w:rPr>
          <w:rFonts w:ascii="Times New Roman" w:eastAsia="Times New Roman" w:hAnsi="Times New Roman" w:cs="Times New Roman"/>
          <w:sz w:val="20"/>
          <w:szCs w:val="20"/>
        </w:rPr>
        <w:t>716)</w:t>
      </w:r>
    </w:p>
    <w:p w14:paraId="0F67AF59" w14:textId="77777777" w:rsidR="009B2C97" w:rsidRDefault="009B2C97" w:rsidP="00077785">
      <w:pPr>
        <w:spacing w:line="240" w:lineRule="auto"/>
        <w:jc w:val="both"/>
        <w:rPr>
          <w:rFonts w:ascii="Times New Roman" w:eastAsia="Times New Roman" w:hAnsi="Times New Roman" w:cs="Times New Roman"/>
          <w:sz w:val="24"/>
          <w:szCs w:val="24"/>
        </w:rPr>
      </w:pPr>
    </w:p>
    <w:p w14:paraId="00000015" w14:textId="137C6C80" w:rsidR="00071000" w:rsidRPr="009B2C97" w:rsidRDefault="00D8575B" w:rsidP="00077785">
      <w:pPr>
        <w:spacing w:line="240" w:lineRule="auto"/>
        <w:jc w:val="both"/>
        <w:rPr>
          <w:rFonts w:ascii="Times New Roman" w:eastAsia="Times New Roman" w:hAnsi="Times New Roman" w:cs="Times New Roman"/>
          <w:sz w:val="20"/>
          <w:szCs w:val="20"/>
        </w:rPr>
      </w:pPr>
      <w:r w:rsidRPr="009B2C97">
        <w:rPr>
          <w:rFonts w:ascii="Times New Roman" w:eastAsia="Times New Roman" w:hAnsi="Times New Roman" w:cs="Times New Roman"/>
          <w:sz w:val="20"/>
          <w:szCs w:val="20"/>
        </w:rPr>
        <w:t>He traces, with precision, the boundary where experimental knowledge is stopped, whether in the arts, or in philosophy, or in religion; he shows that sentiment goes much further than knowledge, and that, beyond demonstrative proofs, there is a natural evidence in it; beyond analysis, inspiration; beyond words, idea; beyond ideas, emotions; and that the feeling of the infinite is a fact of the soul, a primitive fact, without which there would be nothing in man but physical instinct and calculation.</w:t>
      </w:r>
      <w:r w:rsidR="005039B3">
        <w:rPr>
          <w:rFonts w:ascii="Times New Roman" w:eastAsia="Times New Roman" w:hAnsi="Times New Roman" w:cs="Times New Roman"/>
          <w:sz w:val="20"/>
          <w:szCs w:val="20"/>
        </w:rPr>
        <w:t xml:space="preserve"> </w:t>
      </w:r>
      <w:r w:rsidR="005039B3" w:rsidRPr="009B2C97">
        <w:rPr>
          <w:rFonts w:ascii="Times New Roman" w:eastAsia="Times New Roman" w:hAnsi="Times New Roman" w:cs="Times New Roman"/>
          <w:sz w:val="20"/>
          <w:szCs w:val="20"/>
        </w:rPr>
        <w:t>(</w:t>
      </w:r>
      <w:proofErr w:type="gramStart"/>
      <w:r w:rsidR="005039B3" w:rsidRPr="0095011E">
        <w:rPr>
          <w:rFonts w:ascii="Times New Roman" w:eastAsia="Times New Roman" w:hAnsi="Times New Roman" w:cs="Times New Roman"/>
          <w:sz w:val="20"/>
          <w:szCs w:val="20"/>
        </w:rPr>
        <w:t>Staël</w:t>
      </w:r>
      <w:r w:rsidR="005039B3">
        <w:rPr>
          <w:rFonts w:ascii="Times New Roman" w:eastAsia="Times New Roman" w:hAnsi="Times New Roman" w:cs="Times New Roman"/>
          <w:sz w:val="20"/>
          <w:szCs w:val="20"/>
        </w:rPr>
        <w:t xml:space="preserve"> ,</w:t>
      </w:r>
      <w:proofErr w:type="gramEnd"/>
      <w:r w:rsidR="005039B3">
        <w:rPr>
          <w:rFonts w:ascii="Times New Roman" w:eastAsia="Times New Roman" w:hAnsi="Times New Roman" w:cs="Times New Roman"/>
          <w:sz w:val="20"/>
          <w:szCs w:val="20"/>
        </w:rPr>
        <w:t xml:space="preserve"> 1859 [1813], vol. 2, p. 290</w:t>
      </w:r>
      <w:r w:rsidR="005039B3" w:rsidRPr="009B2C97">
        <w:rPr>
          <w:rFonts w:ascii="Times New Roman" w:eastAsia="Times New Roman" w:hAnsi="Times New Roman" w:cs="Times New Roman"/>
          <w:sz w:val="20"/>
          <w:szCs w:val="20"/>
        </w:rPr>
        <w:t>)</w:t>
      </w:r>
    </w:p>
    <w:p w14:paraId="00000016" w14:textId="77777777" w:rsidR="00071000" w:rsidRDefault="00071000" w:rsidP="00077785">
      <w:pPr>
        <w:spacing w:line="240" w:lineRule="auto"/>
        <w:jc w:val="both"/>
        <w:rPr>
          <w:rFonts w:ascii="Times New Roman" w:eastAsia="Times New Roman" w:hAnsi="Times New Roman" w:cs="Times New Roman"/>
          <w:sz w:val="24"/>
          <w:szCs w:val="24"/>
        </w:rPr>
      </w:pPr>
    </w:p>
    <w:p w14:paraId="1B76834F" w14:textId="7BE63F67" w:rsidR="00DB498F" w:rsidRPr="00981631" w:rsidRDefault="00D8575B" w:rsidP="0007778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proofErr w:type="spellStart"/>
      <w:r w:rsidR="00B2510E">
        <w:rPr>
          <w:rFonts w:ascii="Times New Roman" w:eastAsia="Times New Roman" w:hAnsi="Times New Roman" w:cs="Times New Roman"/>
          <w:sz w:val="24"/>
          <w:szCs w:val="24"/>
        </w:rPr>
        <w:t>Mme</w:t>
      </w:r>
      <w:proofErr w:type="spellEnd"/>
      <w:r w:rsidR="00B2510E">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Staël, </w:t>
      </w:r>
      <w:proofErr w:type="spellStart"/>
      <w:r>
        <w:rPr>
          <w:rFonts w:ascii="Times New Roman" w:eastAsia="Times New Roman" w:hAnsi="Times New Roman" w:cs="Times New Roman"/>
          <w:sz w:val="24"/>
          <w:szCs w:val="24"/>
        </w:rPr>
        <w:t>Ancillon</w:t>
      </w:r>
      <w:proofErr w:type="spellEnd"/>
      <w:r>
        <w:rPr>
          <w:rFonts w:ascii="Times New Roman" w:eastAsia="Times New Roman" w:hAnsi="Times New Roman" w:cs="Times New Roman"/>
          <w:sz w:val="24"/>
          <w:szCs w:val="24"/>
        </w:rPr>
        <w:t xml:space="preserve"> </w:t>
      </w:r>
      <w:r w:rsidR="006164E7">
        <w:rPr>
          <w:rFonts w:ascii="Times New Roman" w:eastAsia="Times New Roman" w:hAnsi="Times New Roman" w:cs="Times New Roman"/>
          <w:sz w:val="24"/>
          <w:szCs w:val="24"/>
        </w:rPr>
        <w:t>holds</w:t>
      </w:r>
      <w:r>
        <w:rPr>
          <w:rFonts w:ascii="Times New Roman" w:eastAsia="Times New Roman" w:hAnsi="Times New Roman" w:cs="Times New Roman"/>
          <w:sz w:val="24"/>
          <w:szCs w:val="24"/>
        </w:rPr>
        <w:t xml:space="preserve"> that knowledge derives from sentiment, and that the various expressions, manifestations, or means for knowledge (proof, analysis, words, ideas) are all ultimately grounded in it. Crucially, these derivatives from sentiment cannot comprehend </w:t>
      </w:r>
      <w:r w:rsidR="004F3AE1">
        <w:rPr>
          <w:rFonts w:ascii="Times New Roman" w:eastAsia="Times New Roman" w:hAnsi="Times New Roman" w:cs="Times New Roman"/>
          <w:sz w:val="24"/>
          <w:szCs w:val="24"/>
        </w:rPr>
        <w:t>sentiment itself</w:t>
      </w:r>
      <w:r>
        <w:rPr>
          <w:rFonts w:ascii="Times New Roman" w:eastAsia="Times New Roman" w:hAnsi="Times New Roman" w:cs="Times New Roman"/>
          <w:sz w:val="24"/>
          <w:szCs w:val="24"/>
        </w:rPr>
        <w:t>, least of all the feeling of the infinite. The feeling of the infinite is “a primitive fact,” a more basic aspect of human existence than discursive thought, which discursive thought is therefore incapable of penetrating</w:t>
      </w:r>
      <w:r>
        <w:rPr>
          <w:rFonts w:ascii="Times New Roman" w:eastAsia="Times New Roman" w:hAnsi="Times New Roman" w:cs="Times New Roman"/>
          <w:sz w:val="24"/>
          <w:szCs w:val="24"/>
          <w:vertAlign w:val="superscript"/>
        </w:rPr>
        <w:footnoteReference w:id="10"/>
      </w:r>
      <w:r w:rsidR="002D49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Writers conditioned to and preoccupied with discursive thought, like philosophical proof and argumentation, are often blind to this deepest fact of human psychology, since their means of investigation can only </w:t>
      </w:r>
      <w:r w:rsidRPr="00981631">
        <w:rPr>
          <w:rFonts w:ascii="Times New Roman" w:eastAsia="Times New Roman" w:hAnsi="Times New Roman" w:cs="Times New Roman"/>
          <w:sz w:val="24"/>
          <w:szCs w:val="24"/>
        </w:rPr>
        <w:t>have sentiment at their back, and not laid bare.</w:t>
      </w:r>
      <w:r w:rsidR="001A6D2F" w:rsidRPr="00981631">
        <w:rPr>
          <w:rFonts w:ascii="Times New Roman" w:eastAsia="Times New Roman" w:hAnsi="Times New Roman" w:cs="Times New Roman"/>
          <w:sz w:val="24"/>
          <w:szCs w:val="24"/>
        </w:rPr>
        <w:t xml:space="preserve"> </w:t>
      </w:r>
      <w:r w:rsidRPr="00981631">
        <w:rPr>
          <w:rFonts w:ascii="Times New Roman" w:eastAsia="Times New Roman" w:hAnsi="Times New Roman" w:cs="Times New Roman"/>
          <w:sz w:val="24"/>
          <w:szCs w:val="24"/>
        </w:rPr>
        <w:t>Unlike Germany’s philosophers</w:t>
      </w:r>
      <w:r w:rsidR="00B65172" w:rsidRPr="00981631">
        <w:rPr>
          <w:rFonts w:ascii="Times New Roman" w:eastAsia="Times New Roman" w:hAnsi="Times New Roman" w:cs="Times New Roman"/>
          <w:sz w:val="24"/>
          <w:szCs w:val="24"/>
        </w:rPr>
        <w:t xml:space="preserve">—many of whom </w:t>
      </w:r>
      <w:proofErr w:type="spellStart"/>
      <w:r w:rsidR="00B2510E">
        <w:rPr>
          <w:rFonts w:ascii="Times New Roman" w:eastAsia="Times New Roman" w:hAnsi="Times New Roman" w:cs="Times New Roman"/>
          <w:sz w:val="24"/>
          <w:szCs w:val="24"/>
        </w:rPr>
        <w:t>Mme</w:t>
      </w:r>
      <w:proofErr w:type="spellEnd"/>
      <w:r w:rsidR="00B2510E">
        <w:rPr>
          <w:rFonts w:ascii="Times New Roman" w:eastAsia="Times New Roman" w:hAnsi="Times New Roman" w:cs="Times New Roman"/>
          <w:sz w:val="24"/>
          <w:szCs w:val="24"/>
        </w:rPr>
        <w:t xml:space="preserve"> de </w:t>
      </w:r>
      <w:r w:rsidR="00B65172" w:rsidRPr="00981631">
        <w:rPr>
          <w:rFonts w:ascii="Times New Roman" w:eastAsia="Times New Roman" w:hAnsi="Times New Roman" w:cs="Times New Roman"/>
          <w:sz w:val="24"/>
          <w:szCs w:val="24"/>
        </w:rPr>
        <w:t>Staël held in high esteem, including, of course, Kant—</w:t>
      </w:r>
      <w:r w:rsidRPr="00981631">
        <w:rPr>
          <w:rFonts w:ascii="Times New Roman" w:eastAsia="Times New Roman" w:hAnsi="Times New Roman" w:cs="Times New Roman"/>
          <w:sz w:val="24"/>
          <w:szCs w:val="24"/>
        </w:rPr>
        <w:t>it is German</w:t>
      </w:r>
      <w:r w:rsidR="00AC763B" w:rsidRPr="00981631">
        <w:rPr>
          <w:rFonts w:ascii="Times New Roman" w:eastAsia="Times New Roman" w:hAnsi="Times New Roman" w:cs="Times New Roman"/>
          <w:sz w:val="24"/>
          <w:szCs w:val="24"/>
        </w:rPr>
        <w:t>’s religion-informed</w:t>
      </w:r>
      <w:r w:rsidRPr="00981631">
        <w:rPr>
          <w:rFonts w:ascii="Times New Roman" w:eastAsia="Times New Roman" w:hAnsi="Times New Roman" w:cs="Times New Roman"/>
          <w:sz w:val="24"/>
          <w:szCs w:val="24"/>
        </w:rPr>
        <w:t xml:space="preserve"> writers</w:t>
      </w:r>
      <w:r w:rsidR="00CE5015" w:rsidRPr="00981631">
        <w:rPr>
          <w:rFonts w:ascii="Times New Roman" w:eastAsia="Times New Roman" w:hAnsi="Times New Roman" w:cs="Times New Roman"/>
          <w:sz w:val="24"/>
          <w:szCs w:val="24"/>
        </w:rPr>
        <w:t xml:space="preserve"> like </w:t>
      </w:r>
      <w:proofErr w:type="spellStart"/>
      <w:r w:rsidR="00CE5015" w:rsidRPr="00981631">
        <w:rPr>
          <w:rFonts w:ascii="Times New Roman" w:eastAsia="Times New Roman" w:hAnsi="Times New Roman" w:cs="Times New Roman"/>
          <w:sz w:val="24"/>
          <w:szCs w:val="24"/>
        </w:rPr>
        <w:t>Ancillon</w:t>
      </w:r>
      <w:proofErr w:type="spellEnd"/>
      <w:r w:rsidRPr="00981631">
        <w:rPr>
          <w:rFonts w:ascii="Times New Roman" w:eastAsia="Times New Roman" w:hAnsi="Times New Roman" w:cs="Times New Roman"/>
          <w:sz w:val="24"/>
          <w:szCs w:val="24"/>
        </w:rPr>
        <w:t xml:space="preserve"> who fully appreciate the feeling of the infinite as the </w:t>
      </w:r>
      <w:r w:rsidR="008F6176" w:rsidRPr="00981631">
        <w:rPr>
          <w:rFonts w:ascii="Times New Roman" w:eastAsia="Times New Roman" w:hAnsi="Times New Roman" w:cs="Times New Roman"/>
          <w:sz w:val="24"/>
          <w:szCs w:val="24"/>
        </w:rPr>
        <w:t>“</w:t>
      </w:r>
      <w:r w:rsidRPr="00981631">
        <w:rPr>
          <w:rFonts w:ascii="Times New Roman" w:eastAsia="Times New Roman" w:hAnsi="Times New Roman" w:cs="Times New Roman"/>
          <w:sz w:val="24"/>
          <w:szCs w:val="24"/>
        </w:rPr>
        <w:t>light</w:t>
      </w:r>
      <w:r w:rsidR="008F6176" w:rsidRPr="00981631">
        <w:rPr>
          <w:rFonts w:ascii="Times New Roman" w:eastAsia="Times New Roman" w:hAnsi="Times New Roman" w:cs="Times New Roman"/>
          <w:sz w:val="24"/>
          <w:szCs w:val="24"/>
        </w:rPr>
        <w:t>”</w:t>
      </w:r>
      <w:r w:rsidRPr="00981631">
        <w:rPr>
          <w:rFonts w:ascii="Times New Roman" w:eastAsia="Times New Roman" w:hAnsi="Times New Roman" w:cs="Times New Roman"/>
          <w:sz w:val="24"/>
          <w:szCs w:val="24"/>
        </w:rPr>
        <w:t xml:space="preserve"> of the soul</w:t>
      </w:r>
      <w:r w:rsidR="002D49C1" w:rsidRPr="00981631">
        <w:rPr>
          <w:rFonts w:ascii="Times New Roman" w:eastAsia="Times New Roman" w:hAnsi="Times New Roman" w:cs="Times New Roman"/>
          <w:sz w:val="24"/>
          <w:szCs w:val="24"/>
        </w:rPr>
        <w:t>.</w:t>
      </w:r>
    </w:p>
    <w:p w14:paraId="7C7203C3" w14:textId="25E802F4" w:rsidR="00E94CD6" w:rsidRPr="00E94CD6" w:rsidRDefault="00981631" w:rsidP="00DA3426">
      <w:pPr>
        <w:spacing w:line="240" w:lineRule="auto"/>
        <w:ind w:firstLine="454"/>
        <w:rPr>
          <w:rFonts w:ascii="Times New Roman" w:eastAsia="Times New Roman" w:hAnsi="Times New Roman" w:cs="Times New Roman"/>
          <w:sz w:val="24"/>
          <w:szCs w:val="24"/>
        </w:rPr>
      </w:pPr>
      <w:r w:rsidRPr="00981631">
        <w:rPr>
          <w:rFonts w:ascii="Times New Roman" w:eastAsia="Times New Roman" w:hAnsi="Times New Roman" w:cs="Times New Roman"/>
          <w:sz w:val="24"/>
          <w:szCs w:val="24"/>
        </w:rPr>
        <w:t xml:space="preserve">The fact that for </w:t>
      </w:r>
      <w:proofErr w:type="spellStart"/>
      <w:r w:rsidR="0047266B">
        <w:rPr>
          <w:rFonts w:ascii="Times New Roman" w:eastAsia="Times New Roman" w:hAnsi="Times New Roman" w:cs="Times New Roman"/>
          <w:sz w:val="24"/>
          <w:szCs w:val="24"/>
        </w:rPr>
        <w:t>Mme</w:t>
      </w:r>
      <w:proofErr w:type="spellEnd"/>
      <w:r w:rsidR="0047266B">
        <w:rPr>
          <w:rFonts w:ascii="Times New Roman" w:eastAsia="Times New Roman" w:hAnsi="Times New Roman" w:cs="Times New Roman"/>
          <w:sz w:val="24"/>
          <w:szCs w:val="24"/>
        </w:rPr>
        <w:t xml:space="preserve"> de </w:t>
      </w:r>
      <w:r w:rsidRPr="00981631">
        <w:rPr>
          <w:rFonts w:ascii="Times New Roman" w:eastAsia="Times New Roman" w:hAnsi="Times New Roman" w:cs="Times New Roman"/>
          <w:sz w:val="24"/>
          <w:szCs w:val="24"/>
        </w:rPr>
        <w:t xml:space="preserve">Staël some are well enough acquainted with the feeling of </w:t>
      </w:r>
      <w:proofErr w:type="gramStart"/>
      <w:r w:rsidRPr="00981631">
        <w:rPr>
          <w:rFonts w:ascii="Times New Roman" w:eastAsia="Times New Roman" w:hAnsi="Times New Roman" w:cs="Times New Roman"/>
          <w:sz w:val="24"/>
          <w:szCs w:val="24"/>
        </w:rPr>
        <w:t>the infinite</w:t>
      </w:r>
      <w:proofErr w:type="gramEnd"/>
      <w:r w:rsidRPr="00981631">
        <w:rPr>
          <w:rFonts w:ascii="Times New Roman" w:eastAsia="Times New Roman" w:hAnsi="Times New Roman" w:cs="Times New Roman"/>
          <w:sz w:val="24"/>
          <w:szCs w:val="24"/>
        </w:rPr>
        <w:t xml:space="preserve"> that they realize both its reality and its importance, makes it tempting to say that she would attribute to these people special knowledge of the divine. Not only do they have a pre-reflective feeling of the infinite, but with </w:t>
      </w:r>
      <w:proofErr w:type="spellStart"/>
      <w:r w:rsidR="00DD0528">
        <w:rPr>
          <w:rFonts w:ascii="Times New Roman" w:eastAsia="Times New Roman" w:hAnsi="Times New Roman" w:cs="Times New Roman"/>
          <w:sz w:val="24"/>
          <w:szCs w:val="24"/>
        </w:rPr>
        <w:t>Mme</w:t>
      </w:r>
      <w:proofErr w:type="spellEnd"/>
      <w:r w:rsidR="00DD0528">
        <w:rPr>
          <w:rFonts w:ascii="Times New Roman" w:eastAsia="Times New Roman" w:hAnsi="Times New Roman" w:cs="Times New Roman"/>
          <w:sz w:val="24"/>
          <w:szCs w:val="24"/>
        </w:rPr>
        <w:t xml:space="preserve"> de </w:t>
      </w:r>
      <w:r w:rsidRPr="00981631">
        <w:rPr>
          <w:rFonts w:ascii="Times New Roman" w:eastAsia="Times New Roman" w:hAnsi="Times New Roman" w:cs="Times New Roman"/>
          <w:sz w:val="24"/>
          <w:szCs w:val="24"/>
        </w:rPr>
        <w:t xml:space="preserve">Staël they have a positive and creative experience of it. Of course, we have just seen that </w:t>
      </w:r>
      <w:proofErr w:type="spellStart"/>
      <w:r w:rsidR="00A122D5">
        <w:rPr>
          <w:rFonts w:ascii="Times New Roman" w:eastAsia="Times New Roman" w:hAnsi="Times New Roman" w:cs="Times New Roman"/>
          <w:sz w:val="24"/>
          <w:szCs w:val="24"/>
        </w:rPr>
        <w:t>Mme</w:t>
      </w:r>
      <w:proofErr w:type="spellEnd"/>
      <w:r w:rsidR="00A122D5">
        <w:rPr>
          <w:rFonts w:ascii="Times New Roman" w:eastAsia="Times New Roman" w:hAnsi="Times New Roman" w:cs="Times New Roman"/>
          <w:sz w:val="24"/>
          <w:szCs w:val="24"/>
        </w:rPr>
        <w:t xml:space="preserve"> de </w:t>
      </w:r>
      <w:r w:rsidRPr="00981631">
        <w:rPr>
          <w:rFonts w:ascii="Times New Roman" w:eastAsia="Times New Roman" w:hAnsi="Times New Roman" w:cs="Times New Roman"/>
          <w:sz w:val="24"/>
          <w:szCs w:val="24"/>
        </w:rPr>
        <w:t xml:space="preserve">Staël thought we all have this experience, at least so long as we are truly human. So, it probably does not make sense to say that </w:t>
      </w:r>
      <w:proofErr w:type="spellStart"/>
      <w:r w:rsidR="00A122D5">
        <w:rPr>
          <w:rFonts w:ascii="Times New Roman" w:eastAsia="Times New Roman" w:hAnsi="Times New Roman" w:cs="Times New Roman"/>
          <w:sz w:val="24"/>
          <w:szCs w:val="24"/>
        </w:rPr>
        <w:t>Mme</w:t>
      </w:r>
      <w:proofErr w:type="spellEnd"/>
      <w:r w:rsidR="00A122D5">
        <w:rPr>
          <w:rFonts w:ascii="Times New Roman" w:eastAsia="Times New Roman" w:hAnsi="Times New Roman" w:cs="Times New Roman"/>
          <w:sz w:val="24"/>
          <w:szCs w:val="24"/>
        </w:rPr>
        <w:t xml:space="preserve"> de </w:t>
      </w:r>
      <w:r w:rsidRPr="00981631">
        <w:rPr>
          <w:rFonts w:ascii="Times New Roman" w:eastAsia="Times New Roman" w:hAnsi="Times New Roman" w:cs="Times New Roman"/>
          <w:sz w:val="24"/>
          <w:szCs w:val="24"/>
        </w:rPr>
        <w:t xml:space="preserve">Staël thought only some have special knowledge of the divine, but special knowledge of themselves. Knowledge of “the heart” will in a sense be the focus of §2. But I would like to note sooner rather than later that, while </w:t>
      </w:r>
      <w:proofErr w:type="spellStart"/>
      <w:r w:rsidR="00A66374">
        <w:rPr>
          <w:rFonts w:ascii="Times New Roman" w:eastAsia="Times New Roman" w:hAnsi="Times New Roman" w:cs="Times New Roman"/>
          <w:sz w:val="24"/>
          <w:szCs w:val="24"/>
        </w:rPr>
        <w:t>Mme</w:t>
      </w:r>
      <w:proofErr w:type="spellEnd"/>
      <w:r w:rsidR="00A66374">
        <w:rPr>
          <w:rFonts w:ascii="Times New Roman" w:eastAsia="Times New Roman" w:hAnsi="Times New Roman" w:cs="Times New Roman"/>
          <w:sz w:val="24"/>
          <w:szCs w:val="24"/>
        </w:rPr>
        <w:t xml:space="preserve"> de </w:t>
      </w:r>
      <w:r w:rsidRPr="00981631">
        <w:rPr>
          <w:rFonts w:ascii="Times New Roman" w:eastAsia="Times New Roman" w:hAnsi="Times New Roman" w:cs="Times New Roman"/>
          <w:sz w:val="24"/>
          <w:szCs w:val="24"/>
        </w:rPr>
        <w:t xml:space="preserve">Staël evidently followed Kant in denying the possibility of the cognitive or empirical experience of an actual infinity, she thought the feeling of the infinite was a genuine and vitally important imaginative experience whose denial a systematic philosophy could not possibly survive. </w:t>
      </w:r>
      <w:r w:rsidR="0032131F">
        <w:rPr>
          <w:rFonts w:ascii="Times New Roman" w:eastAsia="Times New Roman" w:hAnsi="Times New Roman" w:cs="Times New Roman"/>
          <w:sz w:val="24"/>
          <w:szCs w:val="24"/>
        </w:rPr>
        <w:t>Appreciation</w:t>
      </w:r>
      <w:r w:rsidRPr="00981631">
        <w:rPr>
          <w:rFonts w:ascii="Times New Roman" w:eastAsia="Times New Roman" w:hAnsi="Times New Roman" w:cs="Times New Roman"/>
          <w:sz w:val="24"/>
          <w:szCs w:val="24"/>
        </w:rPr>
        <w:t xml:space="preserve"> </w:t>
      </w:r>
      <w:r w:rsidR="00C9364D">
        <w:rPr>
          <w:rFonts w:ascii="Times New Roman" w:eastAsia="Times New Roman" w:hAnsi="Times New Roman" w:cs="Times New Roman"/>
          <w:sz w:val="24"/>
          <w:szCs w:val="24"/>
        </w:rPr>
        <w:t>for</w:t>
      </w:r>
      <w:r w:rsidRPr="00981631">
        <w:rPr>
          <w:rFonts w:ascii="Times New Roman" w:eastAsia="Times New Roman" w:hAnsi="Times New Roman" w:cs="Times New Roman"/>
          <w:sz w:val="24"/>
          <w:szCs w:val="24"/>
        </w:rPr>
        <w:t xml:space="preserve"> the primacy of sentiment, especially the feeling of the infinite and of its seat in the imagination, is a benchmark of adequacy of philosophical systems for </w:t>
      </w:r>
      <w:proofErr w:type="spellStart"/>
      <w:r w:rsidR="00A218CD">
        <w:rPr>
          <w:rFonts w:ascii="Times New Roman" w:eastAsia="Times New Roman" w:hAnsi="Times New Roman" w:cs="Times New Roman"/>
          <w:sz w:val="24"/>
          <w:szCs w:val="24"/>
        </w:rPr>
        <w:t>Mme</w:t>
      </w:r>
      <w:proofErr w:type="spellEnd"/>
      <w:r w:rsidR="00A218CD">
        <w:rPr>
          <w:rFonts w:ascii="Times New Roman" w:eastAsia="Times New Roman" w:hAnsi="Times New Roman" w:cs="Times New Roman"/>
          <w:sz w:val="24"/>
          <w:szCs w:val="24"/>
        </w:rPr>
        <w:t xml:space="preserve"> de </w:t>
      </w:r>
      <w:r w:rsidRPr="00981631">
        <w:rPr>
          <w:rFonts w:ascii="Times New Roman" w:eastAsia="Times New Roman" w:hAnsi="Times New Roman" w:cs="Times New Roman"/>
          <w:sz w:val="24"/>
          <w:szCs w:val="24"/>
        </w:rPr>
        <w:t>Staël.</w:t>
      </w:r>
      <w:r w:rsidR="00E94CD6">
        <w:rPr>
          <w:rFonts w:ascii="Times New Roman" w:eastAsia="Times New Roman" w:hAnsi="Times New Roman" w:cs="Times New Roman"/>
          <w:sz w:val="24"/>
          <w:szCs w:val="24"/>
        </w:rPr>
        <w:t xml:space="preserve"> </w:t>
      </w:r>
      <w:r w:rsidR="00130B6F">
        <w:rPr>
          <w:rFonts w:ascii="Times New Roman" w:eastAsia="Times New Roman" w:hAnsi="Times New Roman" w:cs="Times New Roman"/>
          <w:sz w:val="24"/>
          <w:szCs w:val="24"/>
        </w:rPr>
        <w:t xml:space="preserve">It is worth noting that, while </w:t>
      </w:r>
      <w:proofErr w:type="spellStart"/>
      <w:r w:rsidR="00A218CD">
        <w:rPr>
          <w:rFonts w:ascii="Times New Roman" w:eastAsia="Times New Roman" w:hAnsi="Times New Roman" w:cs="Times New Roman"/>
          <w:sz w:val="24"/>
          <w:szCs w:val="24"/>
        </w:rPr>
        <w:t>Mme</w:t>
      </w:r>
      <w:proofErr w:type="spellEnd"/>
      <w:r w:rsidR="00A218CD">
        <w:rPr>
          <w:rFonts w:ascii="Times New Roman" w:eastAsia="Times New Roman" w:hAnsi="Times New Roman" w:cs="Times New Roman"/>
          <w:sz w:val="24"/>
          <w:szCs w:val="24"/>
        </w:rPr>
        <w:t xml:space="preserve"> de </w:t>
      </w:r>
      <w:r w:rsidR="00130B6F" w:rsidRPr="00981631">
        <w:rPr>
          <w:rFonts w:ascii="Times New Roman" w:eastAsia="Times New Roman" w:hAnsi="Times New Roman" w:cs="Times New Roman"/>
          <w:sz w:val="24"/>
          <w:szCs w:val="24"/>
        </w:rPr>
        <w:t>Staël</w:t>
      </w:r>
      <w:r w:rsidR="00B77F10">
        <w:rPr>
          <w:rFonts w:ascii="Times New Roman" w:eastAsia="Times New Roman" w:hAnsi="Times New Roman" w:cs="Times New Roman"/>
          <w:sz w:val="24"/>
          <w:szCs w:val="24"/>
        </w:rPr>
        <w:t xml:space="preserve"> ultimately finds Kant’s</w:t>
      </w:r>
      <w:r w:rsidR="00953469">
        <w:rPr>
          <w:rFonts w:ascii="Times New Roman" w:eastAsia="Times New Roman" w:hAnsi="Times New Roman" w:cs="Times New Roman"/>
          <w:sz w:val="24"/>
          <w:szCs w:val="24"/>
        </w:rPr>
        <w:t xml:space="preserve"> theory of imagination wanting</w:t>
      </w:r>
      <w:r w:rsidR="009E7663">
        <w:rPr>
          <w:rFonts w:ascii="Times New Roman" w:eastAsia="Times New Roman" w:hAnsi="Times New Roman" w:cs="Times New Roman"/>
          <w:sz w:val="24"/>
          <w:szCs w:val="24"/>
        </w:rPr>
        <w:t>, she rates it so highly because</w:t>
      </w:r>
      <w:r w:rsidR="007F6B9F">
        <w:rPr>
          <w:rFonts w:ascii="Times New Roman" w:eastAsia="Times New Roman" w:hAnsi="Times New Roman" w:cs="Times New Roman"/>
          <w:sz w:val="24"/>
          <w:szCs w:val="24"/>
        </w:rPr>
        <w:t xml:space="preserve"> it</w:t>
      </w:r>
      <w:r w:rsidR="009E7663">
        <w:rPr>
          <w:rFonts w:ascii="Times New Roman" w:eastAsia="Times New Roman" w:hAnsi="Times New Roman" w:cs="Times New Roman"/>
          <w:sz w:val="24"/>
          <w:szCs w:val="24"/>
        </w:rPr>
        <w:t xml:space="preserve"> </w:t>
      </w:r>
      <w:r w:rsidR="00B66D14">
        <w:rPr>
          <w:rFonts w:ascii="Times New Roman" w:eastAsia="Times New Roman" w:hAnsi="Times New Roman" w:cs="Times New Roman"/>
          <w:sz w:val="24"/>
          <w:szCs w:val="24"/>
        </w:rPr>
        <w:t xml:space="preserve">recognizes the role of imagination in </w:t>
      </w:r>
      <w:r w:rsidR="00B66D14">
        <w:rPr>
          <w:rFonts w:ascii="Times New Roman" w:eastAsia="Times New Roman" w:hAnsi="Times New Roman" w:cs="Times New Roman"/>
          <w:sz w:val="24"/>
          <w:szCs w:val="24"/>
        </w:rPr>
        <w:lastRenderedPageBreak/>
        <w:t>uniting the other faculties of the soul</w:t>
      </w:r>
      <w:r w:rsidR="00C9364D">
        <w:rPr>
          <w:rFonts w:ascii="Times New Roman" w:eastAsia="Times New Roman" w:hAnsi="Times New Roman" w:cs="Times New Roman"/>
          <w:sz w:val="24"/>
          <w:szCs w:val="24"/>
        </w:rPr>
        <w:t>. S</w:t>
      </w:r>
      <w:r w:rsidR="00C360C4">
        <w:rPr>
          <w:rFonts w:ascii="Times New Roman" w:eastAsia="Times New Roman" w:hAnsi="Times New Roman" w:cs="Times New Roman"/>
          <w:sz w:val="24"/>
          <w:szCs w:val="24"/>
        </w:rPr>
        <w:t>he criticizes</w:t>
      </w:r>
      <w:r w:rsidR="00BB3233">
        <w:rPr>
          <w:rFonts w:ascii="Times New Roman" w:eastAsia="Times New Roman" w:hAnsi="Times New Roman" w:cs="Times New Roman"/>
          <w:sz w:val="24"/>
          <w:szCs w:val="24"/>
        </w:rPr>
        <w:t xml:space="preserve"> other German Idealists</w:t>
      </w:r>
      <w:r w:rsidR="00C360C4">
        <w:rPr>
          <w:rFonts w:ascii="Times New Roman" w:eastAsia="Times New Roman" w:hAnsi="Times New Roman" w:cs="Times New Roman"/>
          <w:sz w:val="24"/>
          <w:szCs w:val="24"/>
        </w:rPr>
        <w:t xml:space="preserve"> Fichte and Schelling much more bluntly </w:t>
      </w:r>
      <w:r w:rsidR="00E94CD6">
        <w:rPr>
          <w:rFonts w:ascii="Times New Roman" w:eastAsia="Times New Roman" w:hAnsi="Times New Roman" w:cs="Times New Roman"/>
          <w:sz w:val="24"/>
          <w:szCs w:val="24"/>
        </w:rPr>
        <w:t xml:space="preserve">than Kant, for </w:t>
      </w:r>
      <w:r w:rsidR="00E67560">
        <w:rPr>
          <w:rFonts w:ascii="Times New Roman" w:eastAsia="Times New Roman" w:hAnsi="Times New Roman" w:cs="Times New Roman"/>
          <w:sz w:val="24"/>
          <w:szCs w:val="24"/>
        </w:rPr>
        <w:t>what she takes to be a more serious neglect of imagination’s importance</w:t>
      </w:r>
      <w:r w:rsidR="00E94CD6">
        <w:rPr>
          <w:rFonts w:ascii="Times New Roman" w:eastAsia="Times New Roman" w:hAnsi="Times New Roman" w:cs="Times New Roman"/>
          <w:sz w:val="24"/>
          <w:szCs w:val="24"/>
        </w:rPr>
        <w:t xml:space="preserve"> </w:t>
      </w:r>
      <w:r w:rsidR="00E94CD6" w:rsidRPr="00E67560">
        <w:rPr>
          <w:rFonts w:ascii="Times New Roman" w:eastAsia="Times New Roman" w:hAnsi="Times New Roman" w:cs="Times New Roman"/>
          <w:sz w:val="24"/>
          <w:szCs w:val="24"/>
        </w:rPr>
        <w:t>(</w:t>
      </w:r>
      <w:r w:rsidR="00E67560" w:rsidRPr="00E67560">
        <w:rPr>
          <w:rFonts w:ascii="Times New Roman" w:eastAsia="Times New Roman" w:hAnsi="Times New Roman" w:cs="Times New Roman"/>
          <w:sz w:val="24"/>
          <w:szCs w:val="24"/>
        </w:rPr>
        <w:t>Staël, 2017 [1813</w:t>
      </w:r>
      <w:r w:rsidR="00293191">
        <w:rPr>
          <w:rFonts w:ascii="Times New Roman" w:eastAsia="Times New Roman" w:hAnsi="Times New Roman" w:cs="Times New Roman"/>
          <w:sz w:val="24"/>
          <w:szCs w:val="24"/>
        </w:rPr>
        <w:t>]</w:t>
      </w:r>
      <w:r w:rsidR="00E67560" w:rsidRPr="00E67560">
        <w:rPr>
          <w:rFonts w:ascii="Times New Roman" w:eastAsia="Times New Roman" w:hAnsi="Times New Roman" w:cs="Times New Roman"/>
          <w:sz w:val="24"/>
          <w:szCs w:val="24"/>
        </w:rPr>
        <w:t xml:space="preserve">, </w:t>
      </w:r>
      <w:r w:rsidR="00E94CD6" w:rsidRPr="00E67560">
        <w:rPr>
          <w:rFonts w:ascii="Times New Roman" w:eastAsia="Times New Roman" w:hAnsi="Times New Roman" w:cs="Times New Roman"/>
          <w:sz w:val="24"/>
          <w:szCs w:val="24"/>
        </w:rPr>
        <w:t>p. 618-24</w:t>
      </w:r>
      <w:r w:rsidR="00E67560" w:rsidRPr="00E67560">
        <w:rPr>
          <w:rFonts w:ascii="Times New Roman" w:eastAsia="Times New Roman" w:hAnsi="Times New Roman" w:cs="Times New Roman"/>
          <w:sz w:val="24"/>
          <w:szCs w:val="24"/>
        </w:rPr>
        <w:t>)</w:t>
      </w:r>
      <w:r w:rsidR="00E94CD6" w:rsidRPr="00E67560">
        <w:rPr>
          <w:rFonts w:ascii="Times New Roman" w:eastAsia="Times New Roman" w:hAnsi="Times New Roman" w:cs="Times New Roman"/>
          <w:sz w:val="24"/>
          <w:szCs w:val="24"/>
        </w:rPr>
        <w:t>.</w:t>
      </w:r>
    </w:p>
    <w:p w14:paraId="4B2D070F" w14:textId="77777777" w:rsidR="0012798C" w:rsidRDefault="0012798C" w:rsidP="004C2A6B">
      <w:pPr>
        <w:spacing w:line="240" w:lineRule="auto"/>
        <w:ind w:firstLine="454"/>
        <w:jc w:val="both"/>
        <w:rPr>
          <w:rFonts w:ascii="Times New Roman" w:eastAsia="Times New Roman" w:hAnsi="Times New Roman" w:cs="Times New Roman"/>
          <w:sz w:val="24"/>
          <w:szCs w:val="24"/>
        </w:rPr>
      </w:pPr>
    </w:p>
    <w:p w14:paraId="3F9C3E85" w14:textId="77777777" w:rsidR="00E12A87" w:rsidRDefault="00E12A87" w:rsidP="004C2A6B">
      <w:pPr>
        <w:spacing w:line="240" w:lineRule="auto"/>
        <w:ind w:firstLine="454"/>
        <w:jc w:val="both"/>
        <w:rPr>
          <w:rFonts w:ascii="Times New Roman" w:eastAsia="Times New Roman" w:hAnsi="Times New Roman" w:cs="Times New Roman"/>
          <w:b/>
          <w:bCs/>
          <w:iCs/>
          <w:sz w:val="24"/>
          <w:szCs w:val="24"/>
        </w:rPr>
      </w:pPr>
    </w:p>
    <w:p w14:paraId="0000001A" w14:textId="402752B2" w:rsidR="00071000" w:rsidRDefault="00D96A80" w:rsidP="004C2A6B">
      <w:pPr>
        <w:spacing w:line="240" w:lineRule="auto"/>
        <w:ind w:firstLine="454"/>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§2.</w:t>
      </w:r>
      <w:r w:rsidR="00D8575B" w:rsidRPr="00D96A80">
        <w:rPr>
          <w:rFonts w:ascii="Times New Roman" w:eastAsia="Times New Roman" w:hAnsi="Times New Roman" w:cs="Times New Roman"/>
          <w:b/>
          <w:bCs/>
          <w:iCs/>
          <w:sz w:val="24"/>
          <w:szCs w:val="24"/>
        </w:rPr>
        <w:t xml:space="preserve"> </w:t>
      </w:r>
      <w:r w:rsidR="00F0411C">
        <w:rPr>
          <w:rFonts w:ascii="Times New Roman" w:eastAsia="Times New Roman" w:hAnsi="Times New Roman" w:cs="Times New Roman"/>
          <w:b/>
          <w:bCs/>
          <w:iCs/>
          <w:sz w:val="24"/>
          <w:szCs w:val="24"/>
        </w:rPr>
        <w:t>Herder</w:t>
      </w:r>
      <w:r w:rsidR="009C7B0C">
        <w:rPr>
          <w:rFonts w:ascii="Times New Roman" w:eastAsia="Times New Roman" w:hAnsi="Times New Roman" w:cs="Times New Roman"/>
          <w:b/>
          <w:bCs/>
          <w:iCs/>
          <w:sz w:val="24"/>
          <w:szCs w:val="24"/>
        </w:rPr>
        <w:t>,</w:t>
      </w:r>
      <w:r w:rsidR="00F0411C">
        <w:rPr>
          <w:rFonts w:ascii="Times New Roman" w:eastAsia="Times New Roman" w:hAnsi="Times New Roman" w:cs="Times New Roman"/>
          <w:b/>
          <w:bCs/>
          <w:iCs/>
          <w:sz w:val="24"/>
          <w:szCs w:val="24"/>
        </w:rPr>
        <w:t xml:space="preserve"> Imagination and Genius</w:t>
      </w:r>
    </w:p>
    <w:p w14:paraId="623AB966" w14:textId="77777777" w:rsidR="00E12A87" w:rsidRPr="00D96A80" w:rsidRDefault="00E12A87" w:rsidP="004C2A6B">
      <w:pPr>
        <w:spacing w:line="240" w:lineRule="auto"/>
        <w:ind w:firstLine="454"/>
        <w:jc w:val="both"/>
        <w:rPr>
          <w:rFonts w:ascii="Times New Roman" w:eastAsia="Times New Roman" w:hAnsi="Times New Roman" w:cs="Times New Roman"/>
          <w:b/>
          <w:bCs/>
          <w:iCs/>
          <w:sz w:val="24"/>
          <w:szCs w:val="24"/>
        </w:rPr>
      </w:pPr>
    </w:p>
    <w:p w14:paraId="23178A7E" w14:textId="2A2F6479" w:rsidR="00D138F8" w:rsidRPr="00D138F8" w:rsidRDefault="00D138F8" w:rsidP="002D49C1">
      <w:pPr>
        <w:spacing w:line="240" w:lineRule="auto"/>
        <w:ind w:firstLine="461"/>
        <w:jc w:val="both"/>
        <w:rPr>
          <w:rFonts w:ascii="Times New Roman" w:eastAsia="Times New Roman" w:hAnsi="Times New Roman" w:cs="Times New Roman"/>
          <w:sz w:val="24"/>
          <w:szCs w:val="24"/>
          <w:lang w:val="en-US"/>
        </w:rPr>
      </w:pPr>
      <w:r w:rsidRPr="00D138F8">
        <w:rPr>
          <w:rFonts w:ascii="Times New Roman" w:eastAsia="Times New Roman" w:hAnsi="Times New Roman" w:cs="Times New Roman"/>
          <w:color w:val="000000"/>
          <w:sz w:val="24"/>
          <w:szCs w:val="24"/>
          <w:lang w:val="en-US"/>
        </w:rPr>
        <w:t xml:space="preserve">We have just seen that </w:t>
      </w:r>
      <w:proofErr w:type="spellStart"/>
      <w:r w:rsidR="00A218CD">
        <w:rPr>
          <w:rFonts w:ascii="Times New Roman" w:eastAsia="Times New Roman" w:hAnsi="Times New Roman" w:cs="Times New Roman"/>
          <w:color w:val="000000"/>
          <w:sz w:val="24"/>
          <w:szCs w:val="24"/>
          <w:lang w:val="en-US"/>
        </w:rPr>
        <w:t>Mme</w:t>
      </w:r>
      <w:proofErr w:type="spellEnd"/>
      <w:r w:rsidR="00A218CD">
        <w:rPr>
          <w:rFonts w:ascii="Times New Roman" w:eastAsia="Times New Roman" w:hAnsi="Times New Roman" w:cs="Times New Roman"/>
          <w:color w:val="000000"/>
          <w:sz w:val="24"/>
          <w:szCs w:val="24"/>
          <w:lang w:val="en-US"/>
        </w:rPr>
        <w:t xml:space="preserve"> de </w:t>
      </w:r>
      <w:r w:rsidRPr="00D138F8">
        <w:rPr>
          <w:rFonts w:ascii="Times New Roman" w:eastAsia="Times New Roman" w:hAnsi="Times New Roman" w:cs="Times New Roman"/>
          <w:color w:val="000000"/>
          <w:sz w:val="24"/>
          <w:szCs w:val="24"/>
          <w:lang w:val="en-US"/>
        </w:rPr>
        <w:t xml:space="preserve">Staël </w:t>
      </w:r>
      <w:r w:rsidR="008A0E46">
        <w:rPr>
          <w:rFonts w:ascii="Times New Roman" w:eastAsia="Times New Roman" w:hAnsi="Times New Roman" w:cs="Times New Roman"/>
          <w:color w:val="000000"/>
          <w:sz w:val="24"/>
          <w:szCs w:val="24"/>
          <w:lang w:val="en-US"/>
        </w:rPr>
        <w:t>is</w:t>
      </w:r>
      <w:r w:rsidRPr="00D138F8">
        <w:rPr>
          <w:rFonts w:ascii="Times New Roman" w:eastAsia="Times New Roman" w:hAnsi="Times New Roman" w:cs="Times New Roman"/>
          <w:color w:val="000000"/>
          <w:sz w:val="24"/>
          <w:szCs w:val="24"/>
          <w:lang w:val="en-US"/>
        </w:rPr>
        <w:t xml:space="preserve"> deep</w:t>
      </w:r>
      <w:r w:rsidR="008A0E46">
        <w:rPr>
          <w:rFonts w:ascii="Times New Roman" w:eastAsia="Times New Roman" w:hAnsi="Times New Roman" w:cs="Times New Roman"/>
          <w:color w:val="000000"/>
          <w:sz w:val="24"/>
          <w:szCs w:val="24"/>
          <w:lang w:val="en-US"/>
        </w:rPr>
        <w:t>ly</w:t>
      </w:r>
      <w:r w:rsidRPr="00D138F8">
        <w:rPr>
          <w:rFonts w:ascii="Times New Roman" w:eastAsia="Times New Roman" w:hAnsi="Times New Roman" w:cs="Times New Roman"/>
          <w:color w:val="000000"/>
          <w:sz w:val="24"/>
          <w:szCs w:val="24"/>
          <w:lang w:val="en-US"/>
        </w:rPr>
        <w:t xml:space="preserve"> </w:t>
      </w:r>
      <w:r w:rsidR="00430F4F">
        <w:rPr>
          <w:rFonts w:ascii="Times New Roman" w:eastAsia="Times New Roman" w:hAnsi="Times New Roman" w:cs="Times New Roman"/>
          <w:color w:val="000000"/>
          <w:sz w:val="24"/>
          <w:szCs w:val="24"/>
          <w:lang w:val="en-US"/>
        </w:rPr>
        <w:t>critical</w:t>
      </w:r>
      <w:r w:rsidRPr="00D138F8">
        <w:rPr>
          <w:rFonts w:ascii="Times New Roman" w:eastAsia="Times New Roman" w:hAnsi="Times New Roman" w:cs="Times New Roman"/>
          <w:color w:val="000000"/>
          <w:sz w:val="24"/>
          <w:szCs w:val="24"/>
          <w:lang w:val="en-US"/>
        </w:rPr>
        <w:t xml:space="preserve"> of </w:t>
      </w:r>
      <w:r w:rsidR="00430F4F">
        <w:rPr>
          <w:rFonts w:ascii="Times New Roman" w:eastAsia="Times New Roman" w:hAnsi="Times New Roman" w:cs="Times New Roman"/>
          <w:color w:val="000000"/>
          <w:sz w:val="24"/>
          <w:szCs w:val="24"/>
          <w:lang w:val="en-US"/>
        </w:rPr>
        <w:t>Kant’s</w:t>
      </w:r>
      <w:r w:rsidRPr="00D138F8">
        <w:rPr>
          <w:rFonts w:ascii="Times New Roman" w:eastAsia="Times New Roman" w:hAnsi="Times New Roman" w:cs="Times New Roman"/>
          <w:color w:val="000000"/>
          <w:sz w:val="24"/>
          <w:szCs w:val="24"/>
          <w:lang w:val="en-US"/>
        </w:rPr>
        <w:t xml:space="preserve"> account of the imagination</w:t>
      </w:r>
      <w:r w:rsidR="00985A8D">
        <w:rPr>
          <w:rFonts w:ascii="Times New Roman" w:eastAsia="Times New Roman" w:hAnsi="Times New Roman" w:cs="Times New Roman"/>
          <w:color w:val="000000"/>
          <w:sz w:val="24"/>
          <w:szCs w:val="24"/>
          <w:lang w:val="en-US"/>
        </w:rPr>
        <w:t xml:space="preserve"> in the </w:t>
      </w:r>
      <w:r w:rsidR="006B1901">
        <w:rPr>
          <w:rFonts w:ascii="Times New Roman" w:eastAsia="Times New Roman" w:hAnsi="Times New Roman" w:cs="Times New Roman"/>
          <w:color w:val="000000"/>
          <w:sz w:val="24"/>
          <w:szCs w:val="24"/>
          <w:lang w:val="en-US"/>
        </w:rPr>
        <w:t>f</w:t>
      </w:r>
      <w:r w:rsidR="00985A8D">
        <w:rPr>
          <w:rFonts w:ascii="Times New Roman" w:eastAsia="Times New Roman" w:hAnsi="Times New Roman" w:cs="Times New Roman"/>
          <w:color w:val="000000"/>
          <w:sz w:val="24"/>
          <w:szCs w:val="24"/>
          <w:lang w:val="en-US"/>
        </w:rPr>
        <w:t xml:space="preserve">irst </w:t>
      </w:r>
      <w:r w:rsidR="00985A8D" w:rsidRPr="006B1901">
        <w:rPr>
          <w:rFonts w:ascii="Times New Roman" w:eastAsia="Times New Roman" w:hAnsi="Times New Roman" w:cs="Times New Roman"/>
          <w:i/>
          <w:iCs/>
          <w:color w:val="000000"/>
          <w:sz w:val="24"/>
          <w:szCs w:val="24"/>
          <w:lang w:val="en-US"/>
        </w:rPr>
        <w:t>Critique</w:t>
      </w:r>
      <w:r w:rsidR="00430F4F">
        <w:rPr>
          <w:rFonts w:ascii="Times New Roman" w:eastAsia="Times New Roman" w:hAnsi="Times New Roman" w:cs="Times New Roman"/>
          <w:color w:val="000000"/>
          <w:sz w:val="24"/>
          <w:szCs w:val="24"/>
          <w:lang w:val="en-US"/>
        </w:rPr>
        <w:t xml:space="preserve">. Contra Kant, the imagination is an ontologically </w:t>
      </w:r>
      <w:r w:rsidR="005E045A">
        <w:rPr>
          <w:rFonts w:ascii="Times New Roman" w:eastAsia="Times New Roman" w:hAnsi="Times New Roman" w:cs="Times New Roman"/>
          <w:color w:val="000000"/>
          <w:sz w:val="24"/>
          <w:szCs w:val="24"/>
          <w:lang w:val="en-US"/>
        </w:rPr>
        <w:t>independent</w:t>
      </w:r>
      <w:r w:rsidR="00430F4F">
        <w:rPr>
          <w:rFonts w:ascii="Times New Roman" w:eastAsia="Times New Roman" w:hAnsi="Times New Roman" w:cs="Times New Roman"/>
          <w:color w:val="000000"/>
          <w:sz w:val="24"/>
          <w:szCs w:val="24"/>
          <w:lang w:val="en-US"/>
        </w:rPr>
        <w:t xml:space="preserve"> faculty that transcends the </w:t>
      </w:r>
      <w:r w:rsidR="00A73844">
        <w:rPr>
          <w:rFonts w:ascii="Times New Roman" w:eastAsia="Times New Roman" w:hAnsi="Times New Roman" w:cs="Times New Roman"/>
          <w:color w:val="000000"/>
          <w:sz w:val="24"/>
          <w:szCs w:val="24"/>
          <w:lang w:val="en-US"/>
        </w:rPr>
        <w:t>epistemic limits of sensibility</w:t>
      </w:r>
      <w:r w:rsidR="002937A7">
        <w:rPr>
          <w:rFonts w:ascii="Times New Roman" w:eastAsia="Times New Roman" w:hAnsi="Times New Roman" w:cs="Times New Roman"/>
          <w:color w:val="000000"/>
          <w:sz w:val="24"/>
          <w:szCs w:val="24"/>
          <w:lang w:val="en-US"/>
        </w:rPr>
        <w:t>, understanding</w:t>
      </w:r>
      <w:r w:rsidR="00A73844">
        <w:rPr>
          <w:rFonts w:ascii="Times New Roman" w:eastAsia="Times New Roman" w:hAnsi="Times New Roman" w:cs="Times New Roman"/>
          <w:color w:val="000000"/>
          <w:sz w:val="24"/>
          <w:szCs w:val="24"/>
          <w:lang w:val="en-US"/>
        </w:rPr>
        <w:t xml:space="preserve"> and reason by integrating sentiment, and in particular, a positive feeling of the infinite.</w:t>
      </w:r>
      <w:r w:rsidRPr="00D138F8">
        <w:rPr>
          <w:rFonts w:ascii="Times New Roman" w:eastAsia="Times New Roman" w:hAnsi="Times New Roman" w:cs="Times New Roman"/>
          <w:color w:val="000000"/>
          <w:sz w:val="24"/>
          <w:szCs w:val="24"/>
          <w:lang w:val="en-US"/>
        </w:rPr>
        <w:t xml:space="preserve"> The other </w:t>
      </w:r>
      <w:r w:rsidR="00E60087">
        <w:rPr>
          <w:rFonts w:ascii="Times New Roman" w:eastAsia="Times New Roman" w:hAnsi="Times New Roman" w:cs="Times New Roman"/>
          <w:color w:val="000000"/>
          <w:sz w:val="24"/>
          <w:szCs w:val="24"/>
          <w:lang w:val="en-US"/>
        </w:rPr>
        <w:t xml:space="preserve">German </w:t>
      </w:r>
      <w:r w:rsidRPr="00D138F8">
        <w:rPr>
          <w:rFonts w:ascii="Times New Roman" w:eastAsia="Times New Roman" w:hAnsi="Times New Roman" w:cs="Times New Roman"/>
          <w:color w:val="000000"/>
          <w:sz w:val="24"/>
          <w:szCs w:val="24"/>
          <w:lang w:val="en-US"/>
        </w:rPr>
        <w:t>philosopher</w:t>
      </w:r>
      <w:r w:rsidR="00BF5090">
        <w:rPr>
          <w:rFonts w:ascii="Times New Roman" w:eastAsia="Times New Roman" w:hAnsi="Times New Roman" w:cs="Times New Roman"/>
          <w:color w:val="000000"/>
          <w:sz w:val="24"/>
          <w:szCs w:val="24"/>
          <w:lang w:val="en-US"/>
        </w:rPr>
        <w:t xml:space="preserve"> who helps </w:t>
      </w:r>
      <w:proofErr w:type="spellStart"/>
      <w:r w:rsidR="00A218CD">
        <w:rPr>
          <w:rFonts w:ascii="Times New Roman" w:eastAsia="Times New Roman" w:hAnsi="Times New Roman" w:cs="Times New Roman"/>
          <w:color w:val="000000"/>
          <w:sz w:val="24"/>
          <w:szCs w:val="24"/>
          <w:lang w:val="en-US"/>
        </w:rPr>
        <w:t>Mme</w:t>
      </w:r>
      <w:proofErr w:type="spellEnd"/>
      <w:r w:rsidR="00A218CD">
        <w:rPr>
          <w:rFonts w:ascii="Times New Roman" w:eastAsia="Times New Roman" w:hAnsi="Times New Roman" w:cs="Times New Roman"/>
          <w:color w:val="000000"/>
          <w:sz w:val="24"/>
          <w:szCs w:val="24"/>
          <w:lang w:val="en-US"/>
        </w:rPr>
        <w:t xml:space="preserve"> de </w:t>
      </w:r>
      <w:r w:rsidR="00BF5090" w:rsidRPr="00D138F8">
        <w:rPr>
          <w:rFonts w:ascii="Times New Roman" w:eastAsia="Times New Roman" w:hAnsi="Times New Roman" w:cs="Times New Roman"/>
          <w:color w:val="000000"/>
          <w:sz w:val="24"/>
          <w:szCs w:val="24"/>
          <w:lang w:val="en-US"/>
        </w:rPr>
        <w:t xml:space="preserve">Staël </w:t>
      </w:r>
      <w:r w:rsidR="00BF5090">
        <w:rPr>
          <w:rFonts w:ascii="Times New Roman" w:eastAsia="Times New Roman" w:hAnsi="Times New Roman" w:cs="Times New Roman"/>
          <w:color w:val="000000"/>
          <w:sz w:val="24"/>
          <w:szCs w:val="24"/>
          <w:lang w:val="en-US"/>
        </w:rPr>
        <w:t xml:space="preserve">to </w:t>
      </w:r>
      <w:r w:rsidR="004F510A">
        <w:rPr>
          <w:rFonts w:ascii="Times New Roman" w:eastAsia="Times New Roman" w:hAnsi="Times New Roman" w:cs="Times New Roman"/>
          <w:color w:val="000000"/>
          <w:sz w:val="24"/>
          <w:szCs w:val="24"/>
          <w:lang w:val="en-US"/>
        </w:rPr>
        <w:t>flesh</w:t>
      </w:r>
      <w:r w:rsidR="00BF5090">
        <w:rPr>
          <w:rFonts w:ascii="Times New Roman" w:eastAsia="Times New Roman" w:hAnsi="Times New Roman" w:cs="Times New Roman"/>
          <w:color w:val="000000"/>
          <w:sz w:val="24"/>
          <w:szCs w:val="24"/>
          <w:lang w:val="en-US"/>
        </w:rPr>
        <w:t xml:space="preserve"> out her theory of imagination is </w:t>
      </w:r>
      <w:r w:rsidRPr="00D138F8">
        <w:rPr>
          <w:rFonts w:ascii="Times New Roman" w:eastAsia="Times New Roman" w:hAnsi="Times New Roman" w:cs="Times New Roman"/>
          <w:color w:val="000000"/>
          <w:sz w:val="24"/>
          <w:szCs w:val="24"/>
          <w:lang w:val="en-US"/>
        </w:rPr>
        <w:t>Johann Gottfried Herder</w:t>
      </w:r>
      <w:r w:rsidR="00966D81">
        <w:rPr>
          <w:rFonts w:ascii="Times New Roman" w:eastAsia="Times New Roman" w:hAnsi="Times New Roman" w:cs="Times New Roman"/>
          <w:color w:val="000000"/>
          <w:sz w:val="24"/>
          <w:szCs w:val="24"/>
          <w:lang w:val="en-US"/>
        </w:rPr>
        <w:t>—a prominent student of Kant’s, an</w:t>
      </w:r>
      <w:r w:rsidR="002937A7">
        <w:rPr>
          <w:rFonts w:ascii="Times New Roman" w:eastAsia="Times New Roman" w:hAnsi="Times New Roman" w:cs="Times New Roman"/>
          <w:color w:val="000000"/>
          <w:sz w:val="24"/>
          <w:szCs w:val="24"/>
          <w:lang w:val="en-US"/>
        </w:rPr>
        <w:t>d</w:t>
      </w:r>
      <w:r w:rsidR="00966D81">
        <w:rPr>
          <w:rFonts w:ascii="Times New Roman" w:eastAsia="Times New Roman" w:hAnsi="Times New Roman" w:cs="Times New Roman"/>
          <w:color w:val="000000"/>
          <w:sz w:val="24"/>
          <w:szCs w:val="24"/>
          <w:lang w:val="en-US"/>
        </w:rPr>
        <w:t xml:space="preserve"> a</w:t>
      </w:r>
      <w:r w:rsidR="00E77CB7">
        <w:rPr>
          <w:rFonts w:ascii="Times New Roman" w:eastAsia="Times New Roman" w:hAnsi="Times New Roman" w:cs="Times New Roman"/>
          <w:color w:val="000000"/>
          <w:sz w:val="24"/>
          <w:szCs w:val="24"/>
          <w:lang w:val="en-US"/>
        </w:rPr>
        <w:t>n</w:t>
      </w:r>
      <w:r w:rsidR="00966D81">
        <w:rPr>
          <w:rFonts w:ascii="Times New Roman" w:eastAsia="Times New Roman" w:hAnsi="Times New Roman" w:cs="Times New Roman"/>
          <w:color w:val="000000"/>
          <w:sz w:val="24"/>
          <w:szCs w:val="24"/>
          <w:lang w:val="en-US"/>
        </w:rPr>
        <w:t xml:space="preserve"> early critic</w:t>
      </w:r>
      <w:r w:rsidRPr="00D138F8">
        <w:rPr>
          <w:rFonts w:ascii="Times New Roman" w:eastAsia="Times New Roman" w:hAnsi="Times New Roman" w:cs="Times New Roman"/>
          <w:color w:val="000000"/>
          <w:sz w:val="24"/>
          <w:szCs w:val="24"/>
          <w:lang w:val="en-US"/>
        </w:rPr>
        <w:t xml:space="preserve">. Michael Forster’s recent account of imagination in Herder is helpful for seeing Herder’s </w:t>
      </w:r>
      <w:r w:rsidR="00750250">
        <w:rPr>
          <w:rFonts w:ascii="Times New Roman" w:eastAsia="Times New Roman" w:hAnsi="Times New Roman" w:cs="Times New Roman"/>
          <w:color w:val="000000"/>
          <w:sz w:val="24"/>
          <w:szCs w:val="24"/>
          <w:lang w:val="en-US"/>
        </w:rPr>
        <w:t xml:space="preserve">affinity with, and </w:t>
      </w:r>
      <w:r w:rsidR="0047643E">
        <w:rPr>
          <w:rFonts w:ascii="Times New Roman" w:eastAsia="Times New Roman" w:hAnsi="Times New Roman" w:cs="Times New Roman"/>
          <w:color w:val="000000"/>
          <w:sz w:val="24"/>
          <w:szCs w:val="24"/>
          <w:lang w:val="en-US"/>
        </w:rPr>
        <w:t>likely</w:t>
      </w:r>
      <w:r w:rsidR="00750250">
        <w:rPr>
          <w:rFonts w:ascii="Times New Roman" w:eastAsia="Times New Roman" w:hAnsi="Times New Roman" w:cs="Times New Roman"/>
          <w:color w:val="000000"/>
          <w:sz w:val="24"/>
          <w:szCs w:val="24"/>
          <w:lang w:val="en-US"/>
        </w:rPr>
        <w:t xml:space="preserve"> </w:t>
      </w:r>
      <w:r w:rsidRPr="00D138F8">
        <w:rPr>
          <w:rFonts w:ascii="Times New Roman" w:eastAsia="Times New Roman" w:hAnsi="Times New Roman" w:cs="Times New Roman"/>
          <w:color w:val="000000"/>
          <w:sz w:val="24"/>
          <w:szCs w:val="24"/>
          <w:lang w:val="en-US"/>
        </w:rPr>
        <w:t>influence on</w:t>
      </w:r>
      <w:r w:rsidR="00750250">
        <w:rPr>
          <w:rFonts w:ascii="Times New Roman" w:eastAsia="Times New Roman" w:hAnsi="Times New Roman" w:cs="Times New Roman"/>
          <w:color w:val="000000"/>
          <w:sz w:val="24"/>
          <w:szCs w:val="24"/>
          <w:lang w:val="en-US"/>
        </w:rPr>
        <w:t>,</w:t>
      </w:r>
      <w:r w:rsidRPr="00D138F8">
        <w:rPr>
          <w:rFonts w:ascii="Times New Roman" w:eastAsia="Times New Roman" w:hAnsi="Times New Roman" w:cs="Times New Roman"/>
          <w:color w:val="000000"/>
          <w:sz w:val="24"/>
          <w:szCs w:val="24"/>
          <w:lang w:val="en-US"/>
        </w:rPr>
        <w:t xml:space="preserve"> </w:t>
      </w:r>
      <w:proofErr w:type="spellStart"/>
      <w:r w:rsidR="00262E21">
        <w:rPr>
          <w:rFonts w:ascii="Times New Roman" w:eastAsia="Times New Roman" w:hAnsi="Times New Roman" w:cs="Times New Roman"/>
          <w:color w:val="000000"/>
          <w:sz w:val="24"/>
          <w:szCs w:val="24"/>
          <w:lang w:val="en-US"/>
        </w:rPr>
        <w:t>Mme</w:t>
      </w:r>
      <w:proofErr w:type="spellEnd"/>
      <w:r w:rsidR="00262E21">
        <w:rPr>
          <w:rFonts w:ascii="Times New Roman" w:eastAsia="Times New Roman" w:hAnsi="Times New Roman" w:cs="Times New Roman"/>
          <w:color w:val="000000"/>
          <w:sz w:val="24"/>
          <w:szCs w:val="24"/>
          <w:lang w:val="en-US"/>
        </w:rPr>
        <w:t xml:space="preserve"> de </w:t>
      </w:r>
      <w:r w:rsidRPr="00D138F8">
        <w:rPr>
          <w:rFonts w:ascii="Times New Roman" w:eastAsia="Times New Roman" w:hAnsi="Times New Roman" w:cs="Times New Roman"/>
          <w:color w:val="000000"/>
          <w:sz w:val="24"/>
          <w:szCs w:val="24"/>
          <w:lang w:val="en-US"/>
        </w:rPr>
        <w:t>Staël. A key concept for Herder was “</w:t>
      </w:r>
      <w:r w:rsidRPr="00D138F8">
        <w:rPr>
          <w:rFonts w:ascii="Times New Roman" w:eastAsia="Times New Roman" w:hAnsi="Times New Roman" w:cs="Times New Roman"/>
          <w:i/>
          <w:iCs/>
          <w:color w:val="000000"/>
          <w:sz w:val="24"/>
          <w:szCs w:val="24"/>
          <w:lang w:val="en-US"/>
        </w:rPr>
        <w:t>Einfühlung</w:t>
      </w:r>
      <w:r w:rsidRPr="00D138F8">
        <w:rPr>
          <w:rFonts w:ascii="Times New Roman" w:eastAsia="Times New Roman" w:hAnsi="Times New Roman" w:cs="Times New Roman"/>
          <w:color w:val="000000"/>
          <w:sz w:val="24"/>
          <w:szCs w:val="24"/>
          <w:lang w:val="en-US"/>
        </w:rPr>
        <w:t>,” which Forster translates as “feeling one’s way into”</w:t>
      </w:r>
      <w:r w:rsidR="00750250">
        <w:rPr>
          <w:rFonts w:ascii="Times New Roman" w:eastAsia="Times New Roman" w:hAnsi="Times New Roman" w:cs="Times New Roman"/>
          <w:color w:val="000000"/>
          <w:sz w:val="24"/>
          <w:szCs w:val="24"/>
          <w:lang w:val="en-US"/>
        </w:rPr>
        <w:t>—</w:t>
      </w:r>
      <w:r w:rsidRPr="00D138F8">
        <w:rPr>
          <w:rFonts w:ascii="Times New Roman" w:eastAsia="Times New Roman" w:hAnsi="Times New Roman" w:cs="Times New Roman"/>
          <w:color w:val="000000"/>
          <w:sz w:val="24"/>
          <w:szCs w:val="24"/>
          <w:lang w:val="en-US"/>
        </w:rPr>
        <w:t xml:space="preserve">into, that is, another person’s perspective or mindset, typically via their writing. </w:t>
      </w:r>
      <w:r w:rsidRPr="00D138F8">
        <w:rPr>
          <w:rFonts w:ascii="Times New Roman" w:eastAsia="Times New Roman" w:hAnsi="Times New Roman" w:cs="Times New Roman"/>
          <w:i/>
          <w:iCs/>
          <w:color w:val="000000"/>
          <w:sz w:val="24"/>
          <w:szCs w:val="24"/>
          <w:lang w:val="en-US"/>
        </w:rPr>
        <w:t xml:space="preserve">Einfühlung </w:t>
      </w:r>
      <w:r w:rsidRPr="00D138F8">
        <w:rPr>
          <w:rFonts w:ascii="Times New Roman" w:eastAsia="Times New Roman" w:hAnsi="Times New Roman" w:cs="Times New Roman"/>
          <w:color w:val="000000"/>
          <w:sz w:val="24"/>
          <w:szCs w:val="24"/>
          <w:lang w:val="en-US"/>
        </w:rPr>
        <w:t>is an “arduous process of historical-philological inquiry” according to Forster, involving, among other things, gaining imaginative access to the affective and sensory feelings of the interpreted subject</w:t>
      </w:r>
      <w:r w:rsidR="00FB5C6B" w:rsidRPr="00FB5C6B">
        <w:rPr>
          <w:rFonts w:ascii="Times New Roman" w:eastAsia="Times New Roman" w:hAnsi="Times New Roman" w:cs="Times New Roman"/>
          <w:color w:val="000000"/>
          <w:sz w:val="24"/>
          <w:szCs w:val="24"/>
          <w:lang w:val="en-US"/>
        </w:rPr>
        <w:t xml:space="preserve"> (</w:t>
      </w:r>
      <w:r w:rsidR="00FB5C6B" w:rsidRPr="00FB5C6B">
        <w:rPr>
          <w:rFonts w:ascii="Times New Roman" w:eastAsia="Times New Roman" w:hAnsi="Times New Roman" w:cs="Times New Roman"/>
          <w:sz w:val="24"/>
          <w:szCs w:val="24"/>
          <w:highlight w:val="white"/>
        </w:rPr>
        <w:t>Forster, 2019,</w:t>
      </w:r>
      <w:r w:rsidR="00FB5C6B" w:rsidRPr="00FB5C6B">
        <w:rPr>
          <w:rFonts w:ascii="Times New Roman" w:eastAsia="Times New Roman" w:hAnsi="Times New Roman" w:cs="Times New Roman"/>
          <w:sz w:val="24"/>
          <w:szCs w:val="24"/>
        </w:rPr>
        <w:t xml:space="preserve"> p. 177)</w:t>
      </w:r>
      <w:r w:rsidR="00A739C0">
        <w:rPr>
          <w:rFonts w:ascii="Times New Roman" w:eastAsia="Times New Roman" w:hAnsi="Times New Roman" w:cs="Times New Roman"/>
          <w:color w:val="000000"/>
          <w:sz w:val="24"/>
          <w:szCs w:val="24"/>
          <w:lang w:val="en-US"/>
        </w:rPr>
        <w:t>.</w:t>
      </w:r>
      <w:r w:rsidRPr="00D138F8">
        <w:rPr>
          <w:rFonts w:ascii="Times New Roman" w:eastAsia="Times New Roman" w:hAnsi="Times New Roman" w:cs="Times New Roman"/>
          <w:color w:val="000000"/>
          <w:sz w:val="24"/>
          <w:szCs w:val="24"/>
          <w:lang w:val="en-US"/>
        </w:rPr>
        <w:t xml:space="preserve"> The </w:t>
      </w:r>
      <w:r w:rsidR="00C319FB">
        <w:rPr>
          <w:rFonts w:ascii="Times New Roman" w:eastAsia="Times New Roman" w:hAnsi="Times New Roman" w:cs="Times New Roman"/>
          <w:color w:val="000000"/>
          <w:sz w:val="24"/>
          <w:szCs w:val="24"/>
          <w:lang w:val="en-US"/>
        </w:rPr>
        <w:t>empathetic</w:t>
      </w:r>
      <w:r w:rsidRPr="00D138F8">
        <w:rPr>
          <w:rFonts w:ascii="Times New Roman" w:eastAsia="Times New Roman" w:hAnsi="Times New Roman" w:cs="Times New Roman"/>
          <w:color w:val="000000"/>
          <w:sz w:val="24"/>
          <w:szCs w:val="24"/>
          <w:lang w:val="en-US"/>
        </w:rPr>
        <w:t xml:space="preserve"> functioning of the imagination is in fact a </w:t>
      </w:r>
      <w:r w:rsidRPr="00A1713E">
        <w:rPr>
          <w:rFonts w:ascii="Times New Roman" w:eastAsia="Times New Roman" w:hAnsi="Times New Roman" w:cs="Times New Roman"/>
          <w:i/>
          <w:iCs/>
          <w:color w:val="000000"/>
          <w:sz w:val="24"/>
          <w:szCs w:val="24"/>
          <w:lang w:val="en-US"/>
        </w:rPr>
        <w:t>sine qua non</w:t>
      </w:r>
      <w:r w:rsidRPr="00D138F8">
        <w:rPr>
          <w:rFonts w:ascii="Times New Roman" w:eastAsia="Times New Roman" w:hAnsi="Times New Roman" w:cs="Times New Roman"/>
          <w:color w:val="000000"/>
          <w:sz w:val="24"/>
          <w:szCs w:val="24"/>
          <w:lang w:val="en-US"/>
        </w:rPr>
        <w:t xml:space="preserve"> of </w:t>
      </w:r>
      <w:r w:rsidRPr="00D138F8">
        <w:rPr>
          <w:rFonts w:ascii="Times New Roman" w:eastAsia="Times New Roman" w:hAnsi="Times New Roman" w:cs="Times New Roman"/>
          <w:i/>
          <w:iCs/>
          <w:color w:val="000000"/>
          <w:sz w:val="24"/>
          <w:szCs w:val="24"/>
          <w:lang w:val="en-US"/>
        </w:rPr>
        <w:t xml:space="preserve">Einfühlung </w:t>
      </w:r>
      <w:r w:rsidRPr="00D138F8">
        <w:rPr>
          <w:rFonts w:ascii="Times New Roman" w:eastAsia="Times New Roman" w:hAnsi="Times New Roman" w:cs="Times New Roman"/>
          <w:color w:val="000000"/>
          <w:sz w:val="24"/>
          <w:szCs w:val="24"/>
          <w:lang w:val="en-US"/>
        </w:rPr>
        <w:t>and interpretation for Herder</w:t>
      </w:r>
      <w:r>
        <w:rPr>
          <w:rStyle w:val="FootnoteReference"/>
          <w:rFonts w:ascii="Times New Roman" w:eastAsia="Times New Roman" w:hAnsi="Times New Roman" w:cs="Times New Roman"/>
          <w:color w:val="000000"/>
          <w:sz w:val="24"/>
          <w:szCs w:val="24"/>
          <w:lang w:val="en-US"/>
        </w:rPr>
        <w:footnoteReference w:id="11"/>
      </w:r>
      <w:r w:rsidR="00A739C0">
        <w:rPr>
          <w:rFonts w:ascii="Times New Roman" w:eastAsia="Times New Roman" w:hAnsi="Times New Roman" w:cs="Times New Roman"/>
          <w:color w:val="000000"/>
          <w:sz w:val="24"/>
          <w:szCs w:val="24"/>
          <w:lang w:val="en-US"/>
        </w:rPr>
        <w:t>.</w:t>
      </w:r>
    </w:p>
    <w:p w14:paraId="5928C09D" w14:textId="5B0AD0FF" w:rsidR="00D138F8" w:rsidRDefault="00A218CD" w:rsidP="002D49C1">
      <w:pPr>
        <w:spacing w:line="240" w:lineRule="auto"/>
        <w:ind w:firstLine="461"/>
        <w:jc w:val="both"/>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Mme</w:t>
      </w:r>
      <w:proofErr w:type="spellEnd"/>
      <w:r>
        <w:rPr>
          <w:rFonts w:ascii="Times New Roman" w:eastAsia="Times New Roman" w:hAnsi="Times New Roman" w:cs="Times New Roman"/>
          <w:color w:val="000000"/>
          <w:sz w:val="24"/>
          <w:szCs w:val="24"/>
          <w:lang w:val="en-US"/>
        </w:rPr>
        <w:t xml:space="preserve"> de </w:t>
      </w:r>
      <w:r w:rsidR="00D138F8" w:rsidRPr="00D138F8">
        <w:rPr>
          <w:rFonts w:ascii="Times New Roman" w:eastAsia="Times New Roman" w:hAnsi="Times New Roman" w:cs="Times New Roman"/>
          <w:color w:val="000000"/>
          <w:sz w:val="24"/>
          <w:szCs w:val="24"/>
          <w:lang w:val="en-US"/>
        </w:rPr>
        <w:t xml:space="preserve">Staël </w:t>
      </w:r>
      <w:r w:rsidR="00DE2A4D">
        <w:rPr>
          <w:rFonts w:ascii="Times New Roman" w:eastAsia="Times New Roman" w:hAnsi="Times New Roman" w:cs="Times New Roman"/>
          <w:color w:val="000000"/>
          <w:sz w:val="24"/>
          <w:szCs w:val="24"/>
          <w:lang w:val="en-US"/>
        </w:rPr>
        <w:t>evidently</w:t>
      </w:r>
      <w:r w:rsidR="004C6532">
        <w:rPr>
          <w:rFonts w:ascii="Times New Roman" w:eastAsia="Times New Roman" w:hAnsi="Times New Roman" w:cs="Times New Roman"/>
          <w:color w:val="000000"/>
          <w:sz w:val="24"/>
          <w:szCs w:val="24"/>
          <w:lang w:val="en-US"/>
        </w:rPr>
        <w:t xml:space="preserve"> believes</w:t>
      </w:r>
      <w:r w:rsidR="00D138F8" w:rsidRPr="00D138F8">
        <w:rPr>
          <w:rFonts w:ascii="Times New Roman" w:eastAsia="Times New Roman" w:hAnsi="Times New Roman" w:cs="Times New Roman"/>
          <w:color w:val="000000"/>
          <w:sz w:val="24"/>
          <w:szCs w:val="24"/>
          <w:lang w:val="en-US"/>
        </w:rPr>
        <w:t xml:space="preserve"> something </w:t>
      </w:r>
      <w:r w:rsidR="00DE2A4D">
        <w:rPr>
          <w:rFonts w:ascii="Times New Roman" w:eastAsia="Times New Roman" w:hAnsi="Times New Roman" w:cs="Times New Roman"/>
          <w:color w:val="000000"/>
          <w:sz w:val="24"/>
          <w:szCs w:val="24"/>
          <w:lang w:val="en-US"/>
        </w:rPr>
        <w:t>like this</w:t>
      </w:r>
      <w:r w:rsidR="00D138F8" w:rsidRPr="00D138F8">
        <w:rPr>
          <w:rFonts w:ascii="Times New Roman" w:eastAsia="Times New Roman" w:hAnsi="Times New Roman" w:cs="Times New Roman"/>
          <w:color w:val="000000"/>
          <w:sz w:val="24"/>
          <w:szCs w:val="24"/>
          <w:lang w:val="en-US"/>
        </w:rPr>
        <w:t xml:space="preserve"> </w:t>
      </w:r>
      <w:proofErr w:type="gramStart"/>
      <w:r w:rsidR="00DE2A4D">
        <w:rPr>
          <w:rFonts w:ascii="Times New Roman" w:eastAsia="Times New Roman" w:hAnsi="Times New Roman" w:cs="Times New Roman"/>
          <w:color w:val="000000"/>
          <w:sz w:val="24"/>
          <w:szCs w:val="24"/>
          <w:lang w:val="en-US"/>
        </w:rPr>
        <w:t>by</w:t>
      </w:r>
      <w:proofErr w:type="gramEnd"/>
      <w:r w:rsidR="00D138F8" w:rsidRPr="00D138F8">
        <w:rPr>
          <w:rFonts w:ascii="Times New Roman" w:eastAsia="Times New Roman" w:hAnsi="Times New Roman" w:cs="Times New Roman"/>
          <w:color w:val="000000"/>
          <w:sz w:val="24"/>
          <w:szCs w:val="24"/>
          <w:lang w:val="en-US"/>
        </w:rPr>
        <w:t xml:space="preserve"> 1799-1800. In </w:t>
      </w:r>
      <w:r w:rsidR="00D138F8" w:rsidRPr="00D138F8">
        <w:rPr>
          <w:rFonts w:ascii="Times New Roman" w:eastAsia="Times New Roman" w:hAnsi="Times New Roman" w:cs="Times New Roman"/>
          <w:i/>
          <w:iCs/>
          <w:color w:val="000000"/>
          <w:sz w:val="24"/>
          <w:szCs w:val="24"/>
          <w:lang w:val="en-US"/>
        </w:rPr>
        <w:t xml:space="preserve">De la </w:t>
      </w:r>
      <w:proofErr w:type="spellStart"/>
      <w:r w:rsidR="00D138F8" w:rsidRPr="00D138F8">
        <w:rPr>
          <w:rFonts w:ascii="Times New Roman" w:eastAsia="Times New Roman" w:hAnsi="Times New Roman" w:cs="Times New Roman"/>
          <w:i/>
          <w:iCs/>
          <w:color w:val="000000"/>
          <w:sz w:val="24"/>
          <w:szCs w:val="24"/>
          <w:lang w:val="en-US"/>
        </w:rPr>
        <w:t>littérature</w:t>
      </w:r>
      <w:proofErr w:type="spellEnd"/>
      <w:r w:rsidR="00D138F8" w:rsidRPr="00D138F8">
        <w:rPr>
          <w:rFonts w:ascii="Times New Roman" w:eastAsia="Times New Roman" w:hAnsi="Times New Roman" w:cs="Times New Roman"/>
          <w:i/>
          <w:iCs/>
          <w:color w:val="000000"/>
          <w:sz w:val="24"/>
          <w:szCs w:val="24"/>
          <w:lang w:val="en-US"/>
        </w:rPr>
        <w:t xml:space="preserve"> </w:t>
      </w:r>
      <w:r w:rsidR="00D138F8" w:rsidRPr="00D138F8">
        <w:rPr>
          <w:rFonts w:ascii="Times New Roman" w:eastAsia="Times New Roman" w:hAnsi="Times New Roman" w:cs="Times New Roman"/>
          <w:color w:val="000000"/>
          <w:sz w:val="24"/>
          <w:szCs w:val="24"/>
          <w:lang w:val="en-US"/>
        </w:rPr>
        <w:t xml:space="preserve">she </w:t>
      </w:r>
      <w:r w:rsidR="00DE2A4D">
        <w:rPr>
          <w:rFonts w:ascii="Times New Roman" w:eastAsia="Times New Roman" w:hAnsi="Times New Roman" w:cs="Times New Roman"/>
          <w:color w:val="000000"/>
          <w:sz w:val="24"/>
          <w:szCs w:val="24"/>
          <w:lang w:val="en-US"/>
        </w:rPr>
        <w:t>tells us</w:t>
      </w:r>
      <w:r w:rsidR="00D138F8" w:rsidRPr="00D138F8">
        <w:rPr>
          <w:rFonts w:ascii="Times New Roman" w:eastAsia="Times New Roman" w:hAnsi="Times New Roman" w:cs="Times New Roman"/>
          <w:color w:val="000000"/>
          <w:sz w:val="24"/>
          <w:szCs w:val="24"/>
          <w:lang w:val="en-US"/>
        </w:rPr>
        <w:t xml:space="preserve"> that “Men of imagination, by transporting themselves into the character of another, discover what they may have said” (</w:t>
      </w:r>
      <w:r w:rsidR="00DA6FEF" w:rsidRPr="00D138F8">
        <w:rPr>
          <w:rFonts w:ascii="Times New Roman" w:eastAsia="Times New Roman" w:hAnsi="Times New Roman" w:cs="Times New Roman"/>
          <w:i/>
          <w:iCs/>
          <w:color w:val="000000"/>
          <w:sz w:val="24"/>
          <w:szCs w:val="24"/>
          <w:lang w:val="en-US"/>
        </w:rPr>
        <w:t xml:space="preserve">De la </w:t>
      </w:r>
      <w:proofErr w:type="spellStart"/>
      <w:r w:rsidR="00DA6FEF" w:rsidRPr="00D138F8">
        <w:rPr>
          <w:rFonts w:ascii="Times New Roman" w:eastAsia="Times New Roman" w:hAnsi="Times New Roman" w:cs="Times New Roman"/>
          <w:i/>
          <w:iCs/>
          <w:color w:val="000000"/>
          <w:sz w:val="24"/>
          <w:szCs w:val="24"/>
          <w:lang w:val="en-US"/>
        </w:rPr>
        <w:t>littérature</w:t>
      </w:r>
      <w:proofErr w:type="spellEnd"/>
      <w:r w:rsidR="004C6532">
        <w:rPr>
          <w:rFonts w:ascii="Times New Roman" w:eastAsia="Times New Roman" w:hAnsi="Times New Roman" w:cs="Times New Roman"/>
          <w:color w:val="000000"/>
          <w:sz w:val="24"/>
          <w:szCs w:val="24"/>
          <w:lang w:val="en-US"/>
        </w:rPr>
        <w:t>, p.</w:t>
      </w:r>
      <w:r w:rsidR="00D138F8" w:rsidRPr="00D138F8">
        <w:rPr>
          <w:rFonts w:ascii="Times New Roman" w:eastAsia="Times New Roman" w:hAnsi="Times New Roman" w:cs="Times New Roman"/>
          <w:color w:val="000000"/>
          <w:sz w:val="24"/>
          <w:szCs w:val="24"/>
          <w:lang w:val="en-US"/>
        </w:rPr>
        <w:t xml:space="preserve"> </w:t>
      </w:r>
      <w:r w:rsidR="00DA6FEF">
        <w:rPr>
          <w:rFonts w:ascii="Times New Roman" w:eastAsia="Times New Roman" w:hAnsi="Times New Roman" w:cs="Times New Roman"/>
          <w:color w:val="000000"/>
          <w:sz w:val="24"/>
          <w:szCs w:val="24"/>
          <w:lang w:val="en-US"/>
        </w:rPr>
        <w:t>391</w:t>
      </w:r>
      <w:r w:rsidR="00D138F8" w:rsidRPr="00D138F8">
        <w:rPr>
          <w:rFonts w:ascii="Times New Roman" w:eastAsia="Times New Roman" w:hAnsi="Times New Roman" w:cs="Times New Roman"/>
          <w:color w:val="000000"/>
          <w:sz w:val="24"/>
          <w:szCs w:val="24"/>
          <w:lang w:val="en-US"/>
        </w:rPr>
        <w:t>).</w:t>
      </w:r>
      <w:r w:rsidR="00C60FC6">
        <w:rPr>
          <w:rFonts w:ascii="Times New Roman" w:eastAsia="Times New Roman" w:hAnsi="Times New Roman" w:cs="Times New Roman"/>
          <w:color w:val="000000"/>
          <w:sz w:val="24"/>
          <w:szCs w:val="24"/>
          <w:lang w:val="en-US"/>
        </w:rPr>
        <w:t xml:space="preserve"> This </w:t>
      </w:r>
      <w:r w:rsidR="002E45FB">
        <w:rPr>
          <w:rFonts w:ascii="Times New Roman" w:eastAsia="Times New Roman" w:hAnsi="Times New Roman" w:cs="Times New Roman"/>
          <w:color w:val="000000"/>
          <w:sz w:val="24"/>
          <w:szCs w:val="24"/>
          <w:lang w:val="en-US"/>
        </w:rPr>
        <w:t>is</w:t>
      </w:r>
      <w:r w:rsidR="00C60FC6">
        <w:rPr>
          <w:rFonts w:ascii="Times New Roman" w:eastAsia="Times New Roman" w:hAnsi="Times New Roman" w:cs="Times New Roman"/>
          <w:color w:val="000000"/>
          <w:sz w:val="24"/>
          <w:szCs w:val="24"/>
          <w:lang w:val="en-US"/>
        </w:rPr>
        <w:t xml:space="preserve"> likely</w:t>
      </w:r>
      <w:r w:rsidR="004C6532">
        <w:rPr>
          <w:rFonts w:ascii="Times New Roman" w:eastAsia="Times New Roman" w:hAnsi="Times New Roman" w:cs="Times New Roman"/>
          <w:color w:val="000000"/>
          <w:sz w:val="24"/>
          <w:szCs w:val="24"/>
          <w:lang w:val="en-US"/>
        </w:rPr>
        <w:t xml:space="preserve"> </w:t>
      </w:r>
      <w:r w:rsidR="00DB23A9">
        <w:rPr>
          <w:rFonts w:ascii="Times New Roman" w:eastAsia="Times New Roman" w:hAnsi="Times New Roman" w:cs="Times New Roman"/>
          <w:color w:val="000000"/>
          <w:sz w:val="24"/>
          <w:szCs w:val="24"/>
          <w:lang w:val="en-US"/>
        </w:rPr>
        <w:t xml:space="preserve">the influence of </w:t>
      </w:r>
      <w:r w:rsidR="00C0084B">
        <w:rPr>
          <w:rFonts w:ascii="Times New Roman" w:eastAsia="Times New Roman" w:hAnsi="Times New Roman" w:cs="Times New Roman"/>
          <w:color w:val="000000"/>
          <w:sz w:val="24"/>
          <w:szCs w:val="24"/>
          <w:lang w:val="en-US"/>
        </w:rPr>
        <w:t xml:space="preserve">Rousseau, </w:t>
      </w:r>
      <w:r w:rsidR="00B80965">
        <w:rPr>
          <w:rFonts w:ascii="Times New Roman" w:eastAsia="Times New Roman" w:hAnsi="Times New Roman" w:cs="Times New Roman"/>
          <w:color w:val="000000"/>
          <w:sz w:val="24"/>
          <w:szCs w:val="24"/>
          <w:lang w:val="en-US"/>
        </w:rPr>
        <w:t>for whom</w:t>
      </w:r>
      <w:r w:rsidR="00F5731B">
        <w:rPr>
          <w:rFonts w:ascii="Times New Roman" w:eastAsia="Times New Roman" w:hAnsi="Times New Roman" w:cs="Times New Roman"/>
          <w:color w:val="000000"/>
          <w:sz w:val="24"/>
          <w:szCs w:val="24"/>
          <w:lang w:val="en-US"/>
        </w:rPr>
        <w:t xml:space="preserve"> </w:t>
      </w:r>
      <w:r w:rsidR="002806BD">
        <w:rPr>
          <w:rFonts w:ascii="Times New Roman" w:eastAsia="Times New Roman" w:hAnsi="Times New Roman" w:cs="Times New Roman"/>
          <w:color w:val="000000"/>
          <w:sz w:val="24"/>
          <w:szCs w:val="24"/>
          <w:lang w:val="en-US"/>
        </w:rPr>
        <w:t xml:space="preserve">the sentiments of </w:t>
      </w:r>
      <w:r w:rsidR="00F5731B">
        <w:rPr>
          <w:rFonts w:ascii="Times New Roman" w:eastAsia="Times New Roman" w:hAnsi="Times New Roman" w:cs="Times New Roman"/>
          <w:color w:val="000000"/>
          <w:sz w:val="24"/>
          <w:szCs w:val="24"/>
          <w:lang w:val="en-US"/>
        </w:rPr>
        <w:t>enthusiasm and</w:t>
      </w:r>
      <w:r w:rsidR="004C0362">
        <w:rPr>
          <w:rFonts w:ascii="Times New Roman" w:eastAsia="Times New Roman" w:hAnsi="Times New Roman" w:cs="Times New Roman"/>
          <w:color w:val="000000"/>
          <w:sz w:val="24"/>
          <w:szCs w:val="24"/>
          <w:lang w:val="en-US"/>
        </w:rPr>
        <w:t xml:space="preserve"> </w:t>
      </w:r>
      <w:r w:rsidR="00D503FF">
        <w:rPr>
          <w:rFonts w:ascii="Times New Roman" w:eastAsia="Times New Roman" w:hAnsi="Times New Roman" w:cs="Times New Roman"/>
          <w:color w:val="000000"/>
          <w:sz w:val="24"/>
          <w:szCs w:val="24"/>
          <w:lang w:val="en-US"/>
        </w:rPr>
        <w:t>sympathy</w:t>
      </w:r>
      <w:r w:rsidR="00B80965">
        <w:rPr>
          <w:rFonts w:ascii="Times New Roman" w:eastAsia="Times New Roman" w:hAnsi="Times New Roman" w:cs="Times New Roman"/>
          <w:color w:val="000000"/>
          <w:sz w:val="24"/>
          <w:szCs w:val="24"/>
          <w:lang w:val="en-US"/>
        </w:rPr>
        <w:t xml:space="preserve"> </w:t>
      </w:r>
      <w:r w:rsidR="004C0362">
        <w:rPr>
          <w:rFonts w:ascii="Times New Roman" w:eastAsia="Times New Roman" w:hAnsi="Times New Roman" w:cs="Times New Roman"/>
          <w:color w:val="000000"/>
          <w:sz w:val="24"/>
          <w:szCs w:val="24"/>
          <w:lang w:val="en-US"/>
        </w:rPr>
        <w:t>(</w:t>
      </w:r>
      <w:proofErr w:type="spellStart"/>
      <w:r w:rsidR="00552CCB" w:rsidRPr="00552CCB">
        <w:rPr>
          <w:rFonts w:ascii="Times New Roman" w:eastAsia="Times New Roman" w:hAnsi="Times New Roman" w:cs="Times New Roman"/>
          <w:i/>
          <w:iCs/>
          <w:color w:val="000000"/>
          <w:sz w:val="24"/>
          <w:szCs w:val="24"/>
          <w:lang w:val="en-US"/>
        </w:rPr>
        <w:t>pitié</w:t>
      </w:r>
      <w:proofErr w:type="spellEnd"/>
      <w:r w:rsidR="004C0362">
        <w:rPr>
          <w:rFonts w:ascii="Times New Roman" w:eastAsia="Times New Roman" w:hAnsi="Times New Roman" w:cs="Times New Roman"/>
          <w:color w:val="000000"/>
          <w:sz w:val="24"/>
          <w:szCs w:val="24"/>
          <w:lang w:val="en-US"/>
        </w:rPr>
        <w:t>)</w:t>
      </w:r>
      <w:r w:rsidR="00A754C5">
        <w:rPr>
          <w:rFonts w:ascii="Times New Roman" w:eastAsia="Times New Roman" w:hAnsi="Times New Roman" w:cs="Times New Roman"/>
          <w:color w:val="000000"/>
          <w:sz w:val="24"/>
          <w:szCs w:val="24"/>
          <w:lang w:val="en-US"/>
        </w:rPr>
        <w:t xml:space="preserve"> </w:t>
      </w:r>
      <w:r w:rsidR="004C0362">
        <w:rPr>
          <w:rFonts w:ascii="Times New Roman" w:eastAsia="Times New Roman" w:hAnsi="Times New Roman" w:cs="Times New Roman"/>
          <w:color w:val="000000"/>
          <w:sz w:val="24"/>
          <w:szCs w:val="24"/>
          <w:lang w:val="en-US"/>
        </w:rPr>
        <w:t>are</w:t>
      </w:r>
      <w:r w:rsidR="00A754C5">
        <w:rPr>
          <w:rFonts w:ascii="Times New Roman" w:eastAsia="Times New Roman" w:hAnsi="Times New Roman" w:cs="Times New Roman"/>
          <w:color w:val="000000"/>
          <w:sz w:val="24"/>
          <w:szCs w:val="24"/>
          <w:lang w:val="en-US"/>
        </w:rPr>
        <w:t xml:space="preserve"> imaginative activit</w:t>
      </w:r>
      <w:r w:rsidR="004C0362">
        <w:rPr>
          <w:rFonts w:ascii="Times New Roman" w:eastAsia="Times New Roman" w:hAnsi="Times New Roman" w:cs="Times New Roman"/>
          <w:color w:val="000000"/>
          <w:sz w:val="24"/>
          <w:szCs w:val="24"/>
          <w:lang w:val="en-US"/>
        </w:rPr>
        <w:t>ies</w:t>
      </w:r>
      <w:r w:rsidR="00A754C5">
        <w:rPr>
          <w:rFonts w:ascii="Times New Roman" w:eastAsia="Times New Roman" w:hAnsi="Times New Roman" w:cs="Times New Roman"/>
          <w:color w:val="000000"/>
          <w:sz w:val="24"/>
          <w:szCs w:val="24"/>
          <w:lang w:val="en-US"/>
        </w:rPr>
        <w:t xml:space="preserve"> </w:t>
      </w:r>
      <w:r w:rsidR="00F5731B">
        <w:rPr>
          <w:rFonts w:ascii="Times New Roman" w:eastAsia="Times New Roman" w:hAnsi="Times New Roman" w:cs="Times New Roman"/>
          <w:color w:val="000000"/>
          <w:sz w:val="24"/>
          <w:szCs w:val="24"/>
          <w:lang w:val="en-US"/>
        </w:rPr>
        <w:t>that enable us to empathize with othe</w:t>
      </w:r>
      <w:r w:rsidR="008F1478">
        <w:rPr>
          <w:rFonts w:ascii="Times New Roman" w:eastAsia="Times New Roman" w:hAnsi="Times New Roman" w:cs="Times New Roman"/>
          <w:color w:val="000000"/>
          <w:sz w:val="24"/>
          <w:szCs w:val="24"/>
          <w:lang w:val="en-US"/>
        </w:rPr>
        <w:t>rs</w:t>
      </w:r>
      <w:r w:rsidR="008F6C8A" w:rsidRPr="00283670">
        <w:rPr>
          <w:rFonts w:ascii="Times New Roman" w:eastAsia="Times New Roman" w:hAnsi="Times New Roman" w:cs="Times New Roman"/>
          <w:color w:val="000000"/>
          <w:sz w:val="24"/>
          <w:szCs w:val="24"/>
          <w:lang w:val="en-US"/>
        </w:rPr>
        <w:t xml:space="preserve"> (</w:t>
      </w:r>
      <w:proofErr w:type="spellStart"/>
      <w:r w:rsidR="008F6C8A" w:rsidRPr="00283670">
        <w:rPr>
          <w:rFonts w:ascii="Times New Roman" w:hAnsi="Times New Roman" w:cs="Times New Roman"/>
          <w:sz w:val="24"/>
          <w:szCs w:val="24"/>
        </w:rPr>
        <w:t>Cuillé</w:t>
      </w:r>
      <w:proofErr w:type="spellEnd"/>
      <w:r w:rsidR="008F6C8A" w:rsidRPr="00283670">
        <w:rPr>
          <w:rFonts w:ascii="Times New Roman" w:hAnsi="Times New Roman" w:cs="Times New Roman"/>
          <w:sz w:val="24"/>
          <w:szCs w:val="24"/>
        </w:rPr>
        <w:t xml:space="preserve">, 2021, </w:t>
      </w:r>
      <w:r w:rsidR="000A7994">
        <w:rPr>
          <w:rFonts w:ascii="Times New Roman" w:hAnsi="Times New Roman" w:cs="Times New Roman"/>
          <w:sz w:val="24"/>
          <w:szCs w:val="24"/>
        </w:rPr>
        <w:t>p. 119, 131</w:t>
      </w:r>
      <w:r w:rsidR="008F6C8A" w:rsidRPr="00283670">
        <w:rPr>
          <w:rFonts w:ascii="Times New Roman" w:hAnsi="Times New Roman" w:cs="Times New Roman"/>
          <w:sz w:val="24"/>
          <w:szCs w:val="24"/>
        </w:rPr>
        <w:t>)</w:t>
      </w:r>
      <w:r w:rsidR="00283670">
        <w:rPr>
          <w:rFonts w:ascii="Times New Roman" w:hAnsi="Times New Roman" w:cs="Times New Roman"/>
          <w:sz w:val="24"/>
          <w:szCs w:val="24"/>
        </w:rPr>
        <w:t>.</w:t>
      </w:r>
      <w:r w:rsidR="00C27981">
        <w:rPr>
          <w:rFonts w:ascii="Times New Roman" w:eastAsia="Times New Roman" w:hAnsi="Times New Roman" w:cs="Times New Roman"/>
          <w:color w:val="000000"/>
          <w:sz w:val="24"/>
          <w:szCs w:val="24"/>
          <w:lang w:val="en-US"/>
        </w:rPr>
        <w:t xml:space="preserve"> It may also reflect Smith’</w:t>
      </w:r>
      <w:r w:rsidR="00551B87">
        <w:rPr>
          <w:rFonts w:ascii="Times New Roman" w:eastAsia="Times New Roman" w:hAnsi="Times New Roman" w:cs="Times New Roman"/>
          <w:color w:val="000000"/>
          <w:sz w:val="24"/>
          <w:szCs w:val="24"/>
          <w:lang w:val="en-US"/>
        </w:rPr>
        <w:t>s views on sympathy in</w:t>
      </w:r>
      <w:r w:rsidR="001E2BB3">
        <w:rPr>
          <w:rFonts w:ascii="Times New Roman" w:eastAsia="Times New Roman" w:hAnsi="Times New Roman" w:cs="Times New Roman"/>
          <w:color w:val="000000"/>
          <w:sz w:val="24"/>
          <w:szCs w:val="24"/>
          <w:lang w:val="en-US"/>
        </w:rPr>
        <w:t xml:space="preserve"> </w:t>
      </w:r>
      <w:r w:rsidR="00EF782D">
        <w:rPr>
          <w:rFonts w:ascii="Times New Roman" w:eastAsia="Times New Roman" w:hAnsi="Times New Roman" w:cs="Times New Roman"/>
          <w:color w:val="000000"/>
          <w:sz w:val="24"/>
          <w:szCs w:val="24"/>
          <w:lang w:val="en-US"/>
        </w:rPr>
        <w:t xml:space="preserve">the </w:t>
      </w:r>
      <w:r w:rsidR="00EF782D">
        <w:rPr>
          <w:rFonts w:ascii="Times New Roman" w:eastAsia="Times New Roman" w:hAnsi="Times New Roman" w:cs="Times New Roman"/>
          <w:i/>
          <w:iCs/>
          <w:color w:val="000000"/>
          <w:sz w:val="24"/>
          <w:szCs w:val="24"/>
          <w:lang w:val="en-US"/>
        </w:rPr>
        <w:t xml:space="preserve">Theory of </w:t>
      </w:r>
      <w:r w:rsidR="00283670">
        <w:rPr>
          <w:rFonts w:ascii="Times New Roman" w:eastAsia="Times New Roman" w:hAnsi="Times New Roman" w:cs="Times New Roman"/>
          <w:i/>
          <w:iCs/>
          <w:color w:val="000000"/>
          <w:sz w:val="24"/>
          <w:szCs w:val="24"/>
          <w:lang w:val="en-US"/>
        </w:rPr>
        <w:t>m</w:t>
      </w:r>
      <w:r w:rsidR="00EF782D">
        <w:rPr>
          <w:rFonts w:ascii="Times New Roman" w:eastAsia="Times New Roman" w:hAnsi="Times New Roman" w:cs="Times New Roman"/>
          <w:i/>
          <w:iCs/>
          <w:color w:val="000000"/>
          <w:sz w:val="24"/>
          <w:szCs w:val="24"/>
          <w:lang w:val="en-US"/>
        </w:rPr>
        <w:t xml:space="preserve">oral </w:t>
      </w:r>
      <w:r w:rsidR="00283670">
        <w:rPr>
          <w:rFonts w:ascii="Times New Roman" w:eastAsia="Times New Roman" w:hAnsi="Times New Roman" w:cs="Times New Roman"/>
          <w:i/>
          <w:iCs/>
          <w:color w:val="000000"/>
          <w:sz w:val="24"/>
          <w:szCs w:val="24"/>
          <w:lang w:val="en-US"/>
        </w:rPr>
        <w:t>s</w:t>
      </w:r>
      <w:r w:rsidR="00EF782D">
        <w:rPr>
          <w:rFonts w:ascii="Times New Roman" w:eastAsia="Times New Roman" w:hAnsi="Times New Roman" w:cs="Times New Roman"/>
          <w:i/>
          <w:iCs/>
          <w:color w:val="000000"/>
          <w:sz w:val="24"/>
          <w:szCs w:val="24"/>
          <w:lang w:val="en-US"/>
        </w:rPr>
        <w:t>entiments</w:t>
      </w:r>
      <w:r w:rsidR="00EF782D">
        <w:rPr>
          <w:rFonts w:ascii="Times New Roman" w:eastAsia="Times New Roman" w:hAnsi="Times New Roman" w:cs="Times New Roman"/>
          <w:color w:val="000000"/>
          <w:sz w:val="24"/>
          <w:szCs w:val="24"/>
          <w:lang w:val="en-US"/>
        </w:rPr>
        <w:t>,</w:t>
      </w:r>
      <w:r w:rsidR="00325530">
        <w:rPr>
          <w:rFonts w:ascii="Times New Roman" w:eastAsia="Times New Roman" w:hAnsi="Times New Roman" w:cs="Times New Roman"/>
          <w:color w:val="000000"/>
          <w:sz w:val="24"/>
          <w:szCs w:val="24"/>
          <w:lang w:val="en-US"/>
        </w:rPr>
        <w:t xml:space="preserve"> with which she was familiar—</w:t>
      </w:r>
      <w:r w:rsidR="00996CED">
        <w:rPr>
          <w:rFonts w:ascii="Times New Roman" w:eastAsia="Times New Roman" w:hAnsi="Times New Roman" w:cs="Times New Roman"/>
          <w:color w:val="000000"/>
          <w:sz w:val="24"/>
          <w:szCs w:val="24"/>
          <w:lang w:val="en-US"/>
        </w:rPr>
        <w:t>in</w:t>
      </w:r>
      <w:r w:rsidR="00FA4ACE">
        <w:rPr>
          <w:rFonts w:ascii="Times New Roman" w:eastAsia="Times New Roman" w:hAnsi="Times New Roman" w:cs="Times New Roman"/>
          <w:color w:val="000000"/>
          <w:sz w:val="24"/>
          <w:szCs w:val="24"/>
          <w:lang w:val="en-US"/>
        </w:rPr>
        <w:t xml:space="preserve"> </w:t>
      </w:r>
      <w:r w:rsidR="00996CED">
        <w:rPr>
          <w:rFonts w:ascii="Times New Roman" w:eastAsia="Times New Roman" w:hAnsi="Times New Roman" w:cs="Times New Roman"/>
          <w:color w:val="000000"/>
          <w:sz w:val="24"/>
          <w:szCs w:val="24"/>
          <w:lang w:val="en-US"/>
        </w:rPr>
        <w:t xml:space="preserve">Samuel </w:t>
      </w:r>
      <w:proofErr w:type="spellStart"/>
      <w:r w:rsidR="00996CED" w:rsidRPr="007B024F">
        <w:rPr>
          <w:rFonts w:ascii="Times New Roman" w:eastAsia="Times New Roman" w:hAnsi="Times New Roman" w:cs="Times New Roman"/>
          <w:sz w:val="24"/>
          <w:szCs w:val="24"/>
        </w:rPr>
        <w:t>Fleischacker</w:t>
      </w:r>
      <w:r w:rsidR="00996CED">
        <w:rPr>
          <w:rFonts w:ascii="Times New Roman" w:eastAsia="Times New Roman" w:hAnsi="Times New Roman" w:cs="Times New Roman"/>
          <w:sz w:val="24"/>
          <w:szCs w:val="24"/>
        </w:rPr>
        <w:t>’s</w:t>
      </w:r>
      <w:proofErr w:type="spellEnd"/>
      <w:r w:rsidR="00996CED">
        <w:rPr>
          <w:rFonts w:ascii="Times New Roman" w:eastAsia="Times New Roman" w:hAnsi="Times New Roman" w:cs="Times New Roman"/>
          <w:sz w:val="24"/>
          <w:szCs w:val="24"/>
        </w:rPr>
        <w:t xml:space="preserve"> words,</w:t>
      </w:r>
      <w:r w:rsidR="00E4762C">
        <w:rPr>
          <w:rFonts w:ascii="Times New Roman" w:eastAsia="Times New Roman" w:hAnsi="Times New Roman" w:cs="Times New Roman"/>
          <w:color w:val="000000"/>
          <w:sz w:val="24"/>
          <w:szCs w:val="24"/>
          <w:lang w:val="en-US"/>
        </w:rPr>
        <w:t xml:space="preserve"> that </w:t>
      </w:r>
      <w:r w:rsidR="00D11F58">
        <w:rPr>
          <w:rFonts w:ascii="Times New Roman" w:eastAsia="Times New Roman" w:hAnsi="Times New Roman" w:cs="Times New Roman"/>
          <w:color w:val="000000"/>
          <w:sz w:val="24"/>
          <w:szCs w:val="24"/>
          <w:lang w:val="en-US"/>
        </w:rPr>
        <w:t xml:space="preserve">sympathy </w:t>
      </w:r>
      <w:r w:rsidR="00E2571E">
        <w:rPr>
          <w:rFonts w:ascii="Times New Roman" w:eastAsia="Times New Roman" w:hAnsi="Times New Roman" w:cs="Times New Roman"/>
          <w:color w:val="000000"/>
          <w:sz w:val="24"/>
          <w:szCs w:val="24"/>
          <w:lang w:val="en-US"/>
        </w:rPr>
        <w:t xml:space="preserve">arises </w:t>
      </w:r>
      <w:r w:rsidR="00411C40">
        <w:rPr>
          <w:rFonts w:ascii="Times New Roman" w:eastAsia="Times New Roman" w:hAnsi="Times New Roman" w:cs="Times New Roman"/>
          <w:color w:val="000000"/>
          <w:sz w:val="24"/>
          <w:szCs w:val="24"/>
          <w:lang w:val="en-US"/>
        </w:rPr>
        <w:t>“</w:t>
      </w:r>
      <w:r w:rsidR="00411C40" w:rsidRPr="00411C40">
        <w:rPr>
          <w:rFonts w:ascii="Times New Roman" w:eastAsia="Times New Roman" w:hAnsi="Times New Roman" w:cs="Times New Roman"/>
          <w:color w:val="000000"/>
          <w:sz w:val="24"/>
          <w:szCs w:val="24"/>
          <w:lang w:val="en-US"/>
        </w:rPr>
        <w:t>when we imagine how we would feel in the circumstances of others</w:t>
      </w:r>
      <w:r w:rsidR="006D3D38">
        <w:rPr>
          <w:rFonts w:ascii="Times New Roman" w:eastAsia="Times New Roman" w:hAnsi="Times New Roman" w:cs="Times New Roman"/>
          <w:color w:val="000000"/>
          <w:sz w:val="24"/>
          <w:szCs w:val="24"/>
          <w:lang w:val="en-US"/>
        </w:rPr>
        <w:t>”</w:t>
      </w:r>
      <w:r w:rsidR="00283670">
        <w:rPr>
          <w:rFonts w:ascii="Times New Roman" w:eastAsia="Times New Roman" w:hAnsi="Times New Roman" w:cs="Times New Roman"/>
          <w:color w:val="000000"/>
          <w:sz w:val="24"/>
          <w:szCs w:val="24"/>
          <w:lang w:val="en-US"/>
        </w:rPr>
        <w:t xml:space="preserve"> </w:t>
      </w:r>
      <w:r w:rsidR="00283670" w:rsidRPr="00283670">
        <w:rPr>
          <w:rFonts w:ascii="Times New Roman" w:eastAsia="Times New Roman" w:hAnsi="Times New Roman" w:cs="Times New Roman"/>
          <w:color w:val="000000"/>
          <w:sz w:val="24"/>
          <w:szCs w:val="24"/>
          <w:lang w:val="en-US"/>
        </w:rPr>
        <w:t>(</w:t>
      </w:r>
      <w:proofErr w:type="spellStart"/>
      <w:r w:rsidR="00283670" w:rsidRPr="00283670">
        <w:rPr>
          <w:rFonts w:ascii="Times New Roman" w:hAnsi="Times New Roman" w:cs="Times New Roman"/>
          <w:sz w:val="24"/>
          <w:szCs w:val="24"/>
        </w:rPr>
        <w:t>Fleischacker</w:t>
      </w:r>
      <w:proofErr w:type="spellEnd"/>
      <w:r w:rsidR="00283670" w:rsidRPr="00283670">
        <w:rPr>
          <w:rFonts w:ascii="Times New Roman" w:hAnsi="Times New Roman" w:cs="Times New Roman"/>
          <w:sz w:val="24"/>
          <w:szCs w:val="24"/>
        </w:rPr>
        <w:t>, 2020, §2).</w:t>
      </w:r>
      <w:r w:rsidR="00CB632D" w:rsidRPr="00283670">
        <w:rPr>
          <w:rFonts w:ascii="Times New Roman" w:eastAsia="Times New Roman" w:hAnsi="Times New Roman" w:cs="Times New Roman"/>
          <w:color w:val="000000"/>
          <w:sz w:val="24"/>
          <w:szCs w:val="24"/>
          <w:lang w:val="en-US"/>
        </w:rPr>
        <w:t xml:space="preserve"> But</w:t>
      </w:r>
      <w:r w:rsidR="00F25DC6">
        <w:rPr>
          <w:rFonts w:ascii="Times New Roman" w:eastAsia="Times New Roman" w:hAnsi="Times New Roman" w:cs="Times New Roman"/>
          <w:color w:val="000000"/>
          <w:sz w:val="24"/>
          <w:szCs w:val="24"/>
          <w:lang w:val="en-US"/>
        </w:rPr>
        <w:t xml:space="preserve"> </w:t>
      </w:r>
      <w:r w:rsidR="00C65922">
        <w:rPr>
          <w:rFonts w:ascii="Times New Roman" w:eastAsia="Times New Roman" w:hAnsi="Times New Roman" w:cs="Times New Roman"/>
          <w:color w:val="000000"/>
          <w:sz w:val="24"/>
          <w:szCs w:val="24"/>
          <w:lang w:val="en-US"/>
        </w:rPr>
        <w:t xml:space="preserve">from </w:t>
      </w:r>
      <w:proofErr w:type="spellStart"/>
      <w:r w:rsidR="0064142E">
        <w:rPr>
          <w:rFonts w:ascii="Times New Roman" w:eastAsia="Times New Roman" w:hAnsi="Times New Roman" w:cs="Times New Roman"/>
          <w:color w:val="000000"/>
          <w:sz w:val="24"/>
          <w:szCs w:val="24"/>
          <w:lang w:val="en-US"/>
        </w:rPr>
        <w:t>Mme</w:t>
      </w:r>
      <w:proofErr w:type="spellEnd"/>
      <w:r w:rsidR="0064142E">
        <w:rPr>
          <w:rFonts w:ascii="Times New Roman" w:eastAsia="Times New Roman" w:hAnsi="Times New Roman" w:cs="Times New Roman"/>
          <w:color w:val="000000"/>
          <w:sz w:val="24"/>
          <w:szCs w:val="24"/>
          <w:lang w:val="en-US"/>
        </w:rPr>
        <w:t xml:space="preserve"> de </w:t>
      </w:r>
      <w:r w:rsidR="00C65922" w:rsidRPr="00D138F8">
        <w:rPr>
          <w:rFonts w:ascii="Times New Roman" w:eastAsia="Times New Roman" w:hAnsi="Times New Roman" w:cs="Times New Roman"/>
          <w:color w:val="000000"/>
          <w:sz w:val="24"/>
          <w:szCs w:val="24"/>
          <w:lang w:val="en-US"/>
        </w:rPr>
        <w:t>Staël</w:t>
      </w:r>
      <w:r w:rsidR="00C65922">
        <w:rPr>
          <w:rFonts w:ascii="Times New Roman" w:eastAsia="Times New Roman" w:hAnsi="Times New Roman" w:cs="Times New Roman"/>
          <w:color w:val="000000"/>
          <w:sz w:val="24"/>
          <w:szCs w:val="24"/>
          <w:lang w:val="en-US"/>
        </w:rPr>
        <w:t>’s commentary on</w:t>
      </w:r>
      <w:r w:rsidR="00E53607">
        <w:rPr>
          <w:rFonts w:ascii="Times New Roman" w:eastAsia="Times New Roman" w:hAnsi="Times New Roman" w:cs="Times New Roman"/>
          <w:color w:val="000000"/>
          <w:sz w:val="24"/>
          <w:szCs w:val="24"/>
          <w:lang w:val="en-US"/>
        </w:rPr>
        <w:t xml:space="preserve"> genius and imagination in Herder we can glean a</w:t>
      </w:r>
      <w:r w:rsidR="00045E04">
        <w:rPr>
          <w:rFonts w:ascii="Times New Roman" w:eastAsia="Times New Roman" w:hAnsi="Times New Roman" w:cs="Times New Roman"/>
          <w:color w:val="000000"/>
          <w:sz w:val="24"/>
          <w:szCs w:val="24"/>
          <w:lang w:val="en-US"/>
        </w:rPr>
        <w:t xml:space="preserve"> clearer picture of how she has come to view these concepts</w:t>
      </w:r>
      <w:r w:rsidR="006A62BA">
        <w:rPr>
          <w:rFonts w:ascii="Times New Roman" w:eastAsia="Times New Roman" w:hAnsi="Times New Roman" w:cs="Times New Roman"/>
          <w:color w:val="000000"/>
          <w:sz w:val="24"/>
          <w:szCs w:val="24"/>
          <w:lang w:val="en-US"/>
        </w:rPr>
        <w:t>—a picture which resonates with Herder’s own views.</w:t>
      </w:r>
    </w:p>
    <w:p w14:paraId="6DA2814E" w14:textId="77777777" w:rsidR="00F65790" w:rsidRDefault="00F65790" w:rsidP="002D49C1">
      <w:pPr>
        <w:spacing w:line="240" w:lineRule="auto"/>
        <w:ind w:firstLine="461"/>
        <w:jc w:val="both"/>
        <w:rPr>
          <w:rFonts w:ascii="Times New Roman" w:eastAsia="Times New Roman" w:hAnsi="Times New Roman" w:cs="Times New Roman"/>
          <w:color w:val="000000"/>
          <w:sz w:val="24"/>
          <w:szCs w:val="24"/>
          <w:lang w:val="en-US"/>
        </w:rPr>
      </w:pPr>
    </w:p>
    <w:p w14:paraId="687B4AFC" w14:textId="5A1E07BE" w:rsidR="00F65790" w:rsidRPr="00F65790" w:rsidRDefault="00F65790" w:rsidP="00F65790">
      <w:pPr>
        <w:spacing w:line="240" w:lineRule="auto"/>
        <w:jc w:val="both"/>
        <w:rPr>
          <w:rFonts w:ascii="Times New Roman" w:eastAsia="Times New Roman" w:hAnsi="Times New Roman" w:cs="Times New Roman"/>
          <w:color w:val="000000"/>
          <w:sz w:val="20"/>
          <w:szCs w:val="20"/>
          <w:lang w:val="en-US"/>
        </w:rPr>
      </w:pPr>
      <w:r w:rsidRPr="00F65790">
        <w:rPr>
          <w:rFonts w:ascii="Times New Roman" w:eastAsia="Times New Roman" w:hAnsi="Times New Roman" w:cs="Times New Roman"/>
          <w:color w:val="000000"/>
          <w:sz w:val="20"/>
          <w:szCs w:val="20"/>
          <w:lang w:val="en-US"/>
        </w:rPr>
        <w:t xml:space="preserve">Son livre </w:t>
      </w:r>
      <w:proofErr w:type="spellStart"/>
      <w:r w:rsidRPr="00F65790">
        <w:rPr>
          <w:rFonts w:ascii="Times New Roman" w:eastAsia="Times New Roman" w:hAnsi="Times New Roman" w:cs="Times New Roman"/>
          <w:color w:val="000000"/>
          <w:sz w:val="20"/>
          <w:szCs w:val="20"/>
          <w:lang w:val="en-US"/>
        </w:rPr>
        <w:t>intitulé</w:t>
      </w:r>
      <w:proofErr w:type="spellEnd"/>
      <w:r w:rsidRPr="00F65790">
        <w:rPr>
          <w:rFonts w:ascii="Times New Roman" w:eastAsia="Times New Roman" w:hAnsi="Times New Roman" w:cs="Times New Roman"/>
          <w:color w:val="000000"/>
          <w:sz w:val="20"/>
          <w:szCs w:val="20"/>
          <w:lang w:val="en-US"/>
        </w:rPr>
        <w:t xml:space="preserve"> </w:t>
      </w:r>
      <w:r w:rsidRPr="00D65595">
        <w:rPr>
          <w:rFonts w:ascii="Times New Roman" w:eastAsia="Times New Roman" w:hAnsi="Times New Roman" w:cs="Times New Roman"/>
          <w:i/>
          <w:iCs/>
          <w:color w:val="000000"/>
          <w:sz w:val="20"/>
          <w:szCs w:val="20"/>
          <w:lang w:val="en-US"/>
        </w:rPr>
        <w:t xml:space="preserve">la Philosophie de </w:t>
      </w:r>
      <w:proofErr w:type="spellStart"/>
      <w:r w:rsidRPr="00D65595">
        <w:rPr>
          <w:rFonts w:ascii="Times New Roman" w:eastAsia="Times New Roman" w:hAnsi="Times New Roman" w:cs="Times New Roman"/>
          <w:i/>
          <w:iCs/>
          <w:color w:val="000000"/>
          <w:sz w:val="20"/>
          <w:szCs w:val="20"/>
          <w:lang w:val="en-US"/>
        </w:rPr>
        <w:t>l’Histoire</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est</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peut-être</w:t>
      </w:r>
      <w:proofErr w:type="spellEnd"/>
      <w:r w:rsidRPr="00F65790">
        <w:rPr>
          <w:rFonts w:ascii="Times New Roman" w:eastAsia="Times New Roman" w:hAnsi="Times New Roman" w:cs="Times New Roman"/>
          <w:color w:val="000000"/>
          <w:sz w:val="20"/>
          <w:szCs w:val="20"/>
          <w:lang w:val="en-US"/>
        </w:rPr>
        <w:t xml:space="preserve"> le livre </w:t>
      </w:r>
      <w:proofErr w:type="spellStart"/>
      <w:r w:rsidRPr="00F65790">
        <w:rPr>
          <w:rFonts w:ascii="Times New Roman" w:eastAsia="Times New Roman" w:hAnsi="Times New Roman" w:cs="Times New Roman"/>
          <w:color w:val="000000"/>
          <w:sz w:val="20"/>
          <w:szCs w:val="20"/>
          <w:lang w:val="en-US"/>
        </w:rPr>
        <w:t>allemand</w:t>
      </w:r>
      <w:proofErr w:type="spellEnd"/>
      <w:r w:rsidRPr="00F65790">
        <w:rPr>
          <w:rFonts w:ascii="Times New Roman" w:eastAsia="Times New Roman" w:hAnsi="Times New Roman" w:cs="Times New Roman"/>
          <w:color w:val="000000"/>
          <w:sz w:val="20"/>
          <w:szCs w:val="20"/>
          <w:lang w:val="en-US"/>
        </w:rPr>
        <w:t xml:space="preserve"> crit avec le plus de </w:t>
      </w:r>
      <w:proofErr w:type="spellStart"/>
      <w:r w:rsidRPr="00F65790">
        <w:rPr>
          <w:rFonts w:ascii="Times New Roman" w:eastAsia="Times New Roman" w:hAnsi="Times New Roman" w:cs="Times New Roman"/>
          <w:color w:val="000000"/>
          <w:sz w:val="20"/>
          <w:szCs w:val="20"/>
          <w:lang w:val="en-US"/>
        </w:rPr>
        <w:t>charme</w:t>
      </w:r>
      <w:proofErr w:type="spellEnd"/>
      <w:r w:rsidRPr="00F65790">
        <w:rPr>
          <w:rFonts w:ascii="Times New Roman" w:eastAsia="Times New Roman" w:hAnsi="Times New Roman" w:cs="Times New Roman"/>
          <w:color w:val="000000"/>
          <w:sz w:val="20"/>
          <w:szCs w:val="20"/>
          <w:lang w:val="en-US"/>
        </w:rPr>
        <w:t xml:space="preserve">. On </w:t>
      </w:r>
      <w:proofErr w:type="spellStart"/>
      <w:r w:rsidRPr="00F65790">
        <w:rPr>
          <w:rFonts w:ascii="Times New Roman" w:eastAsia="Times New Roman" w:hAnsi="Times New Roman" w:cs="Times New Roman"/>
          <w:color w:val="000000"/>
          <w:sz w:val="20"/>
          <w:szCs w:val="20"/>
          <w:lang w:val="en-US"/>
        </w:rPr>
        <w:t>n’y</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trouve</w:t>
      </w:r>
      <w:proofErr w:type="spellEnd"/>
      <w:r w:rsidRPr="00F65790">
        <w:rPr>
          <w:rFonts w:ascii="Times New Roman" w:eastAsia="Times New Roman" w:hAnsi="Times New Roman" w:cs="Times New Roman"/>
          <w:color w:val="000000"/>
          <w:sz w:val="20"/>
          <w:szCs w:val="20"/>
          <w:lang w:val="en-US"/>
        </w:rPr>
        <w:t xml:space="preserve"> pas la </w:t>
      </w:r>
      <w:proofErr w:type="spellStart"/>
      <w:r w:rsidRPr="00F65790">
        <w:rPr>
          <w:rFonts w:ascii="Times New Roman" w:eastAsia="Times New Roman" w:hAnsi="Times New Roman" w:cs="Times New Roman"/>
          <w:color w:val="000000"/>
          <w:sz w:val="20"/>
          <w:szCs w:val="20"/>
          <w:lang w:val="en-US"/>
        </w:rPr>
        <w:t>même</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profondeur</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d’observations</w:t>
      </w:r>
      <w:proofErr w:type="spellEnd"/>
      <w:r w:rsidRPr="00F65790">
        <w:rPr>
          <w:rFonts w:ascii="Times New Roman" w:eastAsia="Times New Roman" w:hAnsi="Times New Roman" w:cs="Times New Roman"/>
          <w:color w:val="000000"/>
          <w:sz w:val="20"/>
          <w:szCs w:val="20"/>
          <w:lang w:val="en-US"/>
        </w:rPr>
        <w:t xml:space="preserve"> politiques que dans </w:t>
      </w:r>
      <w:proofErr w:type="spellStart"/>
      <w:r w:rsidRPr="00F65790">
        <w:rPr>
          <w:rFonts w:ascii="Times New Roman" w:eastAsia="Times New Roman" w:hAnsi="Times New Roman" w:cs="Times New Roman"/>
          <w:color w:val="000000"/>
          <w:sz w:val="20"/>
          <w:szCs w:val="20"/>
          <w:lang w:val="en-US"/>
        </w:rPr>
        <w:t>l’ouvrage</w:t>
      </w:r>
      <w:proofErr w:type="spellEnd"/>
      <w:r w:rsidRPr="00F65790">
        <w:rPr>
          <w:rFonts w:ascii="Times New Roman" w:eastAsia="Times New Roman" w:hAnsi="Times New Roman" w:cs="Times New Roman"/>
          <w:color w:val="000000"/>
          <w:sz w:val="20"/>
          <w:szCs w:val="20"/>
          <w:lang w:val="en-US"/>
        </w:rPr>
        <w:t xml:space="preserve"> de Montesquieu, sur les causes de la grandeur et de la </w:t>
      </w:r>
      <w:proofErr w:type="spellStart"/>
      <w:r w:rsidRPr="00F65790">
        <w:rPr>
          <w:rFonts w:ascii="Times New Roman" w:eastAsia="Times New Roman" w:hAnsi="Times New Roman" w:cs="Times New Roman"/>
          <w:color w:val="000000"/>
          <w:sz w:val="20"/>
          <w:szCs w:val="20"/>
          <w:lang w:val="en-US"/>
        </w:rPr>
        <w:t>décadence</w:t>
      </w:r>
      <w:proofErr w:type="spellEnd"/>
      <w:r w:rsidRPr="00F65790">
        <w:rPr>
          <w:rFonts w:ascii="Times New Roman" w:eastAsia="Times New Roman" w:hAnsi="Times New Roman" w:cs="Times New Roman"/>
          <w:color w:val="000000"/>
          <w:sz w:val="20"/>
          <w:szCs w:val="20"/>
          <w:lang w:val="en-US"/>
        </w:rPr>
        <w:t xml:space="preserve"> des Romains; </w:t>
      </w:r>
      <w:proofErr w:type="spellStart"/>
      <w:r w:rsidRPr="00F65790">
        <w:rPr>
          <w:rFonts w:ascii="Times New Roman" w:eastAsia="Times New Roman" w:hAnsi="Times New Roman" w:cs="Times New Roman"/>
          <w:color w:val="000000"/>
          <w:sz w:val="20"/>
          <w:szCs w:val="20"/>
          <w:lang w:val="en-US"/>
        </w:rPr>
        <w:t>mais</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comme</w:t>
      </w:r>
      <w:proofErr w:type="spellEnd"/>
      <w:r w:rsidRPr="00F65790">
        <w:rPr>
          <w:rFonts w:ascii="Times New Roman" w:eastAsia="Times New Roman" w:hAnsi="Times New Roman" w:cs="Times New Roman"/>
          <w:color w:val="000000"/>
          <w:sz w:val="20"/>
          <w:szCs w:val="20"/>
          <w:lang w:val="en-US"/>
        </w:rPr>
        <w:t xml:space="preserve"> Herder </w:t>
      </w:r>
      <w:proofErr w:type="spellStart"/>
      <w:r w:rsidRPr="00F65790">
        <w:rPr>
          <w:rFonts w:ascii="Times New Roman" w:eastAsia="Times New Roman" w:hAnsi="Times New Roman" w:cs="Times New Roman"/>
          <w:color w:val="000000"/>
          <w:sz w:val="20"/>
          <w:szCs w:val="20"/>
          <w:lang w:val="en-US"/>
        </w:rPr>
        <w:t>s’attachait</w:t>
      </w:r>
      <w:proofErr w:type="spellEnd"/>
      <w:r w:rsidRPr="00F65790">
        <w:rPr>
          <w:rFonts w:ascii="Times New Roman" w:eastAsia="Times New Roman" w:hAnsi="Times New Roman" w:cs="Times New Roman"/>
          <w:color w:val="000000"/>
          <w:sz w:val="20"/>
          <w:szCs w:val="20"/>
          <w:lang w:val="en-US"/>
        </w:rPr>
        <w:t xml:space="preserve"> à </w:t>
      </w:r>
      <w:proofErr w:type="spellStart"/>
      <w:r w:rsidRPr="00F65790">
        <w:rPr>
          <w:rFonts w:ascii="Times New Roman" w:eastAsia="Times New Roman" w:hAnsi="Times New Roman" w:cs="Times New Roman"/>
          <w:color w:val="000000"/>
          <w:sz w:val="20"/>
          <w:szCs w:val="20"/>
          <w:lang w:val="en-US"/>
        </w:rPr>
        <w:t>pénétrer</w:t>
      </w:r>
      <w:proofErr w:type="spellEnd"/>
      <w:r w:rsidRPr="00F65790">
        <w:rPr>
          <w:rFonts w:ascii="Times New Roman" w:eastAsia="Times New Roman" w:hAnsi="Times New Roman" w:cs="Times New Roman"/>
          <w:color w:val="000000"/>
          <w:sz w:val="20"/>
          <w:szCs w:val="20"/>
          <w:lang w:val="en-US"/>
        </w:rPr>
        <w:t xml:space="preserve"> le </w:t>
      </w:r>
      <w:proofErr w:type="spellStart"/>
      <w:r w:rsidRPr="00F65790">
        <w:rPr>
          <w:rFonts w:ascii="Times New Roman" w:eastAsia="Times New Roman" w:hAnsi="Times New Roman" w:cs="Times New Roman"/>
          <w:color w:val="000000"/>
          <w:sz w:val="20"/>
          <w:szCs w:val="20"/>
          <w:lang w:val="en-US"/>
        </w:rPr>
        <w:t>génie</w:t>
      </w:r>
      <w:proofErr w:type="spellEnd"/>
      <w:r w:rsidRPr="00F65790">
        <w:rPr>
          <w:rFonts w:ascii="Times New Roman" w:eastAsia="Times New Roman" w:hAnsi="Times New Roman" w:cs="Times New Roman"/>
          <w:color w:val="000000"/>
          <w:sz w:val="20"/>
          <w:szCs w:val="20"/>
          <w:lang w:val="en-US"/>
        </w:rPr>
        <w:t xml:space="preserve"> des temps les plus </w:t>
      </w:r>
      <w:proofErr w:type="spellStart"/>
      <w:r w:rsidRPr="00F65790">
        <w:rPr>
          <w:rFonts w:ascii="Times New Roman" w:eastAsia="Times New Roman" w:hAnsi="Times New Roman" w:cs="Times New Roman"/>
          <w:color w:val="000000"/>
          <w:sz w:val="20"/>
          <w:szCs w:val="20"/>
          <w:lang w:val="en-US"/>
        </w:rPr>
        <w:t>reculés</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peut-être</w:t>
      </w:r>
      <w:proofErr w:type="spellEnd"/>
      <w:r w:rsidRPr="00F65790">
        <w:rPr>
          <w:rFonts w:ascii="Times New Roman" w:eastAsia="Times New Roman" w:hAnsi="Times New Roman" w:cs="Times New Roman"/>
          <w:color w:val="000000"/>
          <w:sz w:val="20"/>
          <w:szCs w:val="20"/>
          <w:lang w:val="en-US"/>
        </w:rPr>
        <w:t xml:space="preserve"> que la </w:t>
      </w:r>
      <w:proofErr w:type="spellStart"/>
      <w:r w:rsidRPr="00F65790">
        <w:rPr>
          <w:rFonts w:ascii="Times New Roman" w:eastAsia="Times New Roman" w:hAnsi="Times New Roman" w:cs="Times New Roman"/>
          <w:color w:val="000000"/>
          <w:sz w:val="20"/>
          <w:szCs w:val="20"/>
          <w:lang w:val="en-US"/>
        </w:rPr>
        <w:t>qualité</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qu’il</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possédait</w:t>
      </w:r>
      <w:proofErr w:type="spellEnd"/>
      <w:r w:rsidRPr="00F65790">
        <w:rPr>
          <w:rFonts w:ascii="Times New Roman" w:eastAsia="Times New Roman" w:hAnsi="Times New Roman" w:cs="Times New Roman"/>
          <w:color w:val="000000"/>
          <w:sz w:val="20"/>
          <w:szCs w:val="20"/>
          <w:lang w:val="en-US"/>
        </w:rPr>
        <w:t xml:space="preserve"> au </w:t>
      </w:r>
      <w:proofErr w:type="spellStart"/>
      <w:r w:rsidRPr="00F65790">
        <w:rPr>
          <w:rFonts w:ascii="Times New Roman" w:eastAsia="Times New Roman" w:hAnsi="Times New Roman" w:cs="Times New Roman"/>
          <w:color w:val="000000"/>
          <w:sz w:val="20"/>
          <w:szCs w:val="20"/>
          <w:lang w:val="en-US"/>
        </w:rPr>
        <w:t>suprême</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degré</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l’imagination</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servait</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mieux</w:t>
      </w:r>
      <w:proofErr w:type="spellEnd"/>
      <w:r w:rsidRPr="00F65790">
        <w:rPr>
          <w:rFonts w:ascii="Times New Roman" w:eastAsia="Times New Roman" w:hAnsi="Times New Roman" w:cs="Times New Roman"/>
          <w:color w:val="000000"/>
          <w:sz w:val="20"/>
          <w:szCs w:val="20"/>
          <w:lang w:val="en-US"/>
        </w:rPr>
        <w:t xml:space="preserve"> que </w:t>
      </w:r>
      <w:proofErr w:type="spellStart"/>
      <w:r w:rsidRPr="00F65790">
        <w:rPr>
          <w:rFonts w:ascii="Times New Roman" w:eastAsia="Times New Roman" w:hAnsi="Times New Roman" w:cs="Times New Roman"/>
          <w:color w:val="000000"/>
          <w:sz w:val="20"/>
          <w:szCs w:val="20"/>
          <w:lang w:val="en-US"/>
        </w:rPr>
        <w:t>toute</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autre</w:t>
      </w:r>
      <w:proofErr w:type="spellEnd"/>
      <w:r w:rsidRPr="00F65790">
        <w:rPr>
          <w:rFonts w:ascii="Times New Roman" w:eastAsia="Times New Roman" w:hAnsi="Times New Roman" w:cs="Times New Roman"/>
          <w:color w:val="000000"/>
          <w:sz w:val="20"/>
          <w:szCs w:val="20"/>
          <w:lang w:val="en-US"/>
        </w:rPr>
        <w:t xml:space="preserve"> à les faire </w:t>
      </w:r>
      <w:proofErr w:type="spellStart"/>
      <w:r w:rsidRPr="00F65790">
        <w:rPr>
          <w:rFonts w:ascii="Times New Roman" w:eastAsia="Times New Roman" w:hAnsi="Times New Roman" w:cs="Times New Roman"/>
          <w:color w:val="000000"/>
          <w:sz w:val="20"/>
          <w:szCs w:val="20"/>
          <w:lang w:val="en-US"/>
        </w:rPr>
        <w:t>connaître</w:t>
      </w:r>
      <w:proofErr w:type="spellEnd"/>
      <w:r w:rsidRPr="00F65790">
        <w:rPr>
          <w:rFonts w:ascii="Times New Roman" w:eastAsia="Times New Roman" w:hAnsi="Times New Roman" w:cs="Times New Roman"/>
          <w:color w:val="000000"/>
          <w:sz w:val="20"/>
          <w:szCs w:val="20"/>
          <w:lang w:val="en-US"/>
        </w:rPr>
        <w:t xml:space="preserve">. Il faut </w:t>
      </w:r>
      <w:proofErr w:type="spellStart"/>
      <w:r w:rsidRPr="00F65790">
        <w:rPr>
          <w:rFonts w:ascii="Times New Roman" w:eastAsia="Times New Roman" w:hAnsi="Times New Roman" w:cs="Times New Roman"/>
          <w:color w:val="000000"/>
          <w:sz w:val="20"/>
          <w:szCs w:val="20"/>
          <w:lang w:val="en-US"/>
        </w:rPr>
        <w:t>ce</w:t>
      </w:r>
      <w:proofErr w:type="spellEnd"/>
      <w:r w:rsidRPr="00F65790">
        <w:rPr>
          <w:rFonts w:ascii="Times New Roman" w:eastAsia="Times New Roman" w:hAnsi="Times New Roman" w:cs="Times New Roman"/>
          <w:color w:val="000000"/>
          <w:sz w:val="20"/>
          <w:szCs w:val="20"/>
          <w:lang w:val="en-US"/>
        </w:rPr>
        <w:t xml:space="preserve"> flambeau pour marcher dans les </w:t>
      </w:r>
      <w:proofErr w:type="spellStart"/>
      <w:r w:rsidRPr="00F65790">
        <w:rPr>
          <w:rFonts w:ascii="Times New Roman" w:eastAsia="Times New Roman" w:hAnsi="Times New Roman" w:cs="Times New Roman"/>
          <w:color w:val="000000"/>
          <w:sz w:val="20"/>
          <w:szCs w:val="20"/>
          <w:lang w:val="en-US"/>
        </w:rPr>
        <w:t>ténèbres</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c’est</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une</w:t>
      </w:r>
      <w:proofErr w:type="spellEnd"/>
      <w:r w:rsidRPr="00F65790">
        <w:rPr>
          <w:rFonts w:ascii="Times New Roman" w:eastAsia="Times New Roman" w:hAnsi="Times New Roman" w:cs="Times New Roman"/>
          <w:color w:val="000000"/>
          <w:sz w:val="20"/>
          <w:szCs w:val="20"/>
          <w:lang w:val="en-US"/>
        </w:rPr>
        <w:t xml:space="preserve"> lecture </w:t>
      </w:r>
      <w:proofErr w:type="spellStart"/>
      <w:r w:rsidRPr="00F65790">
        <w:rPr>
          <w:rFonts w:ascii="Times New Roman" w:eastAsia="Times New Roman" w:hAnsi="Times New Roman" w:cs="Times New Roman"/>
          <w:color w:val="000000"/>
          <w:sz w:val="20"/>
          <w:szCs w:val="20"/>
          <w:lang w:val="en-US"/>
        </w:rPr>
        <w:t>délicieuse</w:t>
      </w:r>
      <w:proofErr w:type="spellEnd"/>
      <w:r w:rsidRPr="00F65790">
        <w:rPr>
          <w:rFonts w:ascii="Times New Roman" w:eastAsia="Times New Roman" w:hAnsi="Times New Roman" w:cs="Times New Roman"/>
          <w:color w:val="000000"/>
          <w:sz w:val="20"/>
          <w:szCs w:val="20"/>
          <w:lang w:val="en-US"/>
        </w:rPr>
        <w:t xml:space="preserve"> que les divers </w:t>
      </w:r>
      <w:proofErr w:type="spellStart"/>
      <w:r w:rsidRPr="00F65790">
        <w:rPr>
          <w:rFonts w:ascii="Times New Roman" w:eastAsia="Times New Roman" w:hAnsi="Times New Roman" w:cs="Times New Roman"/>
          <w:color w:val="000000"/>
          <w:sz w:val="20"/>
          <w:szCs w:val="20"/>
          <w:lang w:val="en-US"/>
        </w:rPr>
        <w:t>chapitres</w:t>
      </w:r>
      <w:proofErr w:type="spellEnd"/>
      <w:r w:rsidRPr="00F65790">
        <w:rPr>
          <w:rFonts w:ascii="Times New Roman" w:eastAsia="Times New Roman" w:hAnsi="Times New Roman" w:cs="Times New Roman"/>
          <w:color w:val="000000"/>
          <w:sz w:val="20"/>
          <w:szCs w:val="20"/>
          <w:lang w:val="en-US"/>
        </w:rPr>
        <w:t xml:space="preserve"> de Herder sur </w:t>
      </w:r>
      <w:proofErr w:type="spellStart"/>
      <w:r w:rsidRPr="00F65790">
        <w:rPr>
          <w:rFonts w:ascii="Times New Roman" w:eastAsia="Times New Roman" w:hAnsi="Times New Roman" w:cs="Times New Roman"/>
          <w:color w:val="000000"/>
          <w:sz w:val="20"/>
          <w:szCs w:val="20"/>
          <w:lang w:val="en-US"/>
        </w:rPr>
        <w:t>Persépolis</w:t>
      </w:r>
      <w:proofErr w:type="spellEnd"/>
      <w:r w:rsidRPr="00F65790">
        <w:rPr>
          <w:rFonts w:ascii="Times New Roman" w:eastAsia="Times New Roman" w:hAnsi="Times New Roman" w:cs="Times New Roman"/>
          <w:color w:val="000000"/>
          <w:sz w:val="20"/>
          <w:szCs w:val="20"/>
          <w:lang w:val="en-US"/>
        </w:rPr>
        <w:t xml:space="preserve"> et </w:t>
      </w:r>
      <w:proofErr w:type="spellStart"/>
      <w:r w:rsidRPr="00F65790">
        <w:rPr>
          <w:rFonts w:ascii="Times New Roman" w:eastAsia="Times New Roman" w:hAnsi="Times New Roman" w:cs="Times New Roman"/>
          <w:color w:val="000000"/>
          <w:sz w:val="20"/>
          <w:szCs w:val="20"/>
          <w:lang w:val="en-US"/>
        </w:rPr>
        <w:t>Babylone</w:t>
      </w:r>
      <w:proofErr w:type="spellEnd"/>
      <w:r w:rsidRPr="00F65790">
        <w:rPr>
          <w:rFonts w:ascii="Times New Roman" w:eastAsia="Times New Roman" w:hAnsi="Times New Roman" w:cs="Times New Roman"/>
          <w:color w:val="000000"/>
          <w:sz w:val="20"/>
          <w:szCs w:val="20"/>
          <w:lang w:val="en-US"/>
        </w:rPr>
        <w:t xml:space="preserve">, sur les </w:t>
      </w:r>
      <w:proofErr w:type="spellStart"/>
      <w:r w:rsidRPr="00F65790">
        <w:rPr>
          <w:rFonts w:ascii="Times New Roman" w:eastAsia="Times New Roman" w:hAnsi="Times New Roman" w:cs="Times New Roman"/>
          <w:color w:val="000000"/>
          <w:sz w:val="20"/>
          <w:szCs w:val="20"/>
          <w:lang w:val="en-US"/>
        </w:rPr>
        <w:t>Hébreux</w:t>
      </w:r>
      <w:proofErr w:type="spellEnd"/>
      <w:r w:rsidRPr="00F65790">
        <w:rPr>
          <w:rFonts w:ascii="Times New Roman" w:eastAsia="Times New Roman" w:hAnsi="Times New Roman" w:cs="Times New Roman"/>
          <w:color w:val="000000"/>
          <w:sz w:val="20"/>
          <w:szCs w:val="20"/>
          <w:lang w:val="en-US"/>
        </w:rPr>
        <w:t xml:space="preserve"> et sur les </w:t>
      </w:r>
      <w:proofErr w:type="spellStart"/>
      <w:r w:rsidRPr="00F65790">
        <w:rPr>
          <w:rFonts w:ascii="Times New Roman" w:eastAsia="Times New Roman" w:hAnsi="Times New Roman" w:cs="Times New Roman"/>
          <w:color w:val="000000"/>
          <w:sz w:val="20"/>
          <w:szCs w:val="20"/>
          <w:lang w:val="en-US"/>
        </w:rPr>
        <w:t>Égyptiens</w:t>
      </w:r>
      <w:proofErr w:type="spellEnd"/>
      <w:r w:rsidRPr="00F65790">
        <w:rPr>
          <w:rFonts w:ascii="Times New Roman" w:eastAsia="Times New Roman" w:hAnsi="Times New Roman" w:cs="Times New Roman"/>
          <w:color w:val="000000"/>
          <w:sz w:val="20"/>
          <w:szCs w:val="20"/>
          <w:lang w:val="en-US"/>
        </w:rPr>
        <w:t xml:space="preserve">; il </w:t>
      </w:r>
      <w:proofErr w:type="spellStart"/>
      <w:r w:rsidRPr="00F65790">
        <w:rPr>
          <w:rFonts w:ascii="Times New Roman" w:eastAsia="Times New Roman" w:hAnsi="Times New Roman" w:cs="Times New Roman"/>
          <w:color w:val="000000"/>
          <w:sz w:val="20"/>
          <w:szCs w:val="20"/>
          <w:lang w:val="en-US"/>
        </w:rPr>
        <w:t>semble</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qu’on</w:t>
      </w:r>
      <w:proofErr w:type="spellEnd"/>
      <w:r w:rsidRPr="00F65790">
        <w:rPr>
          <w:rFonts w:ascii="Times New Roman" w:eastAsia="Times New Roman" w:hAnsi="Times New Roman" w:cs="Times New Roman"/>
          <w:color w:val="000000"/>
          <w:sz w:val="20"/>
          <w:szCs w:val="20"/>
          <w:lang w:val="en-US"/>
        </w:rPr>
        <w:t xml:space="preserve"> se </w:t>
      </w:r>
      <w:proofErr w:type="spellStart"/>
      <w:r w:rsidRPr="00F65790">
        <w:rPr>
          <w:rFonts w:ascii="Times New Roman" w:eastAsia="Times New Roman" w:hAnsi="Times New Roman" w:cs="Times New Roman"/>
          <w:color w:val="000000"/>
          <w:sz w:val="20"/>
          <w:szCs w:val="20"/>
          <w:lang w:val="en-US"/>
        </w:rPr>
        <w:t>promène</w:t>
      </w:r>
      <w:proofErr w:type="spellEnd"/>
      <w:r w:rsidRPr="00F65790">
        <w:rPr>
          <w:rFonts w:ascii="Times New Roman" w:eastAsia="Times New Roman" w:hAnsi="Times New Roman" w:cs="Times New Roman"/>
          <w:color w:val="000000"/>
          <w:sz w:val="20"/>
          <w:szCs w:val="20"/>
          <w:lang w:val="en-US"/>
        </w:rPr>
        <w:t xml:space="preserve"> au milieu de </w:t>
      </w:r>
      <w:proofErr w:type="spellStart"/>
      <w:r w:rsidRPr="00F65790">
        <w:rPr>
          <w:rFonts w:ascii="Times New Roman" w:eastAsia="Times New Roman" w:hAnsi="Times New Roman" w:cs="Times New Roman"/>
          <w:color w:val="000000"/>
          <w:sz w:val="20"/>
          <w:szCs w:val="20"/>
          <w:lang w:val="en-US"/>
        </w:rPr>
        <w:t>l’ancien</w:t>
      </w:r>
      <w:proofErr w:type="spellEnd"/>
      <w:r w:rsidRPr="00F65790">
        <w:rPr>
          <w:rFonts w:ascii="Times New Roman" w:eastAsia="Times New Roman" w:hAnsi="Times New Roman" w:cs="Times New Roman"/>
          <w:color w:val="000000"/>
          <w:sz w:val="20"/>
          <w:szCs w:val="20"/>
          <w:lang w:val="en-US"/>
        </w:rPr>
        <w:t xml:space="preserve"> monde avec un </w:t>
      </w:r>
      <w:proofErr w:type="spellStart"/>
      <w:r w:rsidRPr="00F65790">
        <w:rPr>
          <w:rFonts w:ascii="Times New Roman" w:eastAsia="Times New Roman" w:hAnsi="Times New Roman" w:cs="Times New Roman"/>
          <w:color w:val="000000"/>
          <w:sz w:val="20"/>
          <w:szCs w:val="20"/>
          <w:lang w:val="en-US"/>
        </w:rPr>
        <w:t>poète</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historien</w:t>
      </w:r>
      <w:proofErr w:type="spellEnd"/>
      <w:r w:rsidRPr="00F65790">
        <w:rPr>
          <w:rFonts w:ascii="Times New Roman" w:eastAsia="Times New Roman" w:hAnsi="Times New Roman" w:cs="Times New Roman"/>
          <w:color w:val="000000"/>
          <w:sz w:val="20"/>
          <w:szCs w:val="20"/>
          <w:lang w:val="en-US"/>
        </w:rPr>
        <w:t xml:space="preserve"> qui </w:t>
      </w:r>
      <w:proofErr w:type="spellStart"/>
      <w:r w:rsidRPr="00F65790">
        <w:rPr>
          <w:rFonts w:ascii="Times New Roman" w:eastAsia="Times New Roman" w:hAnsi="Times New Roman" w:cs="Times New Roman"/>
          <w:color w:val="000000"/>
          <w:sz w:val="20"/>
          <w:szCs w:val="20"/>
          <w:lang w:val="en-US"/>
        </w:rPr>
        <w:t>touche</w:t>
      </w:r>
      <w:proofErr w:type="spellEnd"/>
      <w:r w:rsidRPr="00F65790">
        <w:rPr>
          <w:rFonts w:ascii="Times New Roman" w:eastAsia="Times New Roman" w:hAnsi="Times New Roman" w:cs="Times New Roman"/>
          <w:color w:val="000000"/>
          <w:sz w:val="20"/>
          <w:szCs w:val="20"/>
          <w:lang w:val="en-US"/>
        </w:rPr>
        <w:t xml:space="preserve"> les </w:t>
      </w:r>
      <w:proofErr w:type="spellStart"/>
      <w:r w:rsidRPr="00F65790">
        <w:rPr>
          <w:rFonts w:ascii="Times New Roman" w:eastAsia="Times New Roman" w:hAnsi="Times New Roman" w:cs="Times New Roman"/>
          <w:color w:val="000000"/>
          <w:sz w:val="20"/>
          <w:szCs w:val="20"/>
          <w:lang w:val="en-US"/>
        </w:rPr>
        <w:t>ruines</w:t>
      </w:r>
      <w:proofErr w:type="spellEnd"/>
      <w:r w:rsidRPr="00F65790">
        <w:rPr>
          <w:rFonts w:ascii="Times New Roman" w:eastAsia="Times New Roman" w:hAnsi="Times New Roman" w:cs="Times New Roman"/>
          <w:color w:val="000000"/>
          <w:sz w:val="20"/>
          <w:szCs w:val="20"/>
          <w:lang w:val="en-US"/>
        </w:rPr>
        <w:t xml:space="preserve"> de </w:t>
      </w:r>
      <w:proofErr w:type="spellStart"/>
      <w:r w:rsidRPr="00F65790">
        <w:rPr>
          <w:rFonts w:ascii="Times New Roman" w:eastAsia="Times New Roman" w:hAnsi="Times New Roman" w:cs="Times New Roman"/>
          <w:color w:val="000000"/>
          <w:sz w:val="20"/>
          <w:szCs w:val="20"/>
          <w:lang w:val="en-US"/>
        </w:rPr>
        <w:t>sa</w:t>
      </w:r>
      <w:proofErr w:type="spellEnd"/>
      <w:r w:rsidRPr="00F65790">
        <w:rPr>
          <w:rFonts w:ascii="Times New Roman" w:eastAsia="Times New Roman" w:hAnsi="Times New Roman" w:cs="Times New Roman"/>
          <w:color w:val="000000"/>
          <w:sz w:val="20"/>
          <w:szCs w:val="20"/>
          <w:lang w:val="en-US"/>
        </w:rPr>
        <w:t xml:space="preserve"> baguette et </w:t>
      </w:r>
      <w:proofErr w:type="spellStart"/>
      <w:r w:rsidRPr="00F65790">
        <w:rPr>
          <w:rFonts w:ascii="Times New Roman" w:eastAsia="Times New Roman" w:hAnsi="Times New Roman" w:cs="Times New Roman"/>
          <w:color w:val="000000"/>
          <w:sz w:val="20"/>
          <w:szCs w:val="20"/>
          <w:lang w:val="en-US"/>
        </w:rPr>
        <w:t>reconstruit</w:t>
      </w:r>
      <w:proofErr w:type="spellEnd"/>
      <w:r w:rsidRPr="00F65790">
        <w:rPr>
          <w:rFonts w:ascii="Times New Roman" w:eastAsia="Times New Roman" w:hAnsi="Times New Roman" w:cs="Times New Roman"/>
          <w:color w:val="000000"/>
          <w:sz w:val="20"/>
          <w:szCs w:val="20"/>
          <w:lang w:val="en-US"/>
        </w:rPr>
        <w:t xml:space="preserve"> à </w:t>
      </w:r>
      <w:proofErr w:type="spellStart"/>
      <w:r w:rsidRPr="00F65790">
        <w:rPr>
          <w:rFonts w:ascii="Times New Roman" w:eastAsia="Times New Roman" w:hAnsi="Times New Roman" w:cs="Times New Roman"/>
          <w:color w:val="000000"/>
          <w:sz w:val="20"/>
          <w:szCs w:val="20"/>
          <w:lang w:val="en-US"/>
        </w:rPr>
        <w:t>nos</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yeux</w:t>
      </w:r>
      <w:proofErr w:type="spellEnd"/>
      <w:r w:rsidRPr="00F65790">
        <w:rPr>
          <w:rFonts w:ascii="Times New Roman" w:eastAsia="Times New Roman" w:hAnsi="Times New Roman" w:cs="Times New Roman"/>
          <w:color w:val="000000"/>
          <w:sz w:val="20"/>
          <w:szCs w:val="20"/>
          <w:lang w:val="en-US"/>
        </w:rPr>
        <w:t xml:space="preserve"> les </w:t>
      </w:r>
      <w:proofErr w:type="spellStart"/>
      <w:r w:rsidRPr="00F65790">
        <w:rPr>
          <w:rFonts w:ascii="Times New Roman" w:eastAsia="Times New Roman" w:hAnsi="Times New Roman" w:cs="Times New Roman"/>
          <w:color w:val="000000"/>
          <w:sz w:val="20"/>
          <w:szCs w:val="20"/>
          <w:lang w:val="en-US"/>
        </w:rPr>
        <w:t>édifices</w:t>
      </w:r>
      <w:proofErr w:type="spellEnd"/>
      <w:r w:rsidRPr="00F65790">
        <w:rPr>
          <w:rFonts w:ascii="Times New Roman" w:eastAsia="Times New Roman" w:hAnsi="Times New Roman" w:cs="Times New Roman"/>
          <w:color w:val="000000"/>
          <w:sz w:val="20"/>
          <w:szCs w:val="20"/>
          <w:lang w:val="en-US"/>
        </w:rPr>
        <w:t xml:space="preserve"> </w:t>
      </w:r>
      <w:proofErr w:type="spellStart"/>
      <w:r w:rsidRPr="00F65790">
        <w:rPr>
          <w:rFonts w:ascii="Times New Roman" w:eastAsia="Times New Roman" w:hAnsi="Times New Roman" w:cs="Times New Roman"/>
          <w:color w:val="000000"/>
          <w:sz w:val="20"/>
          <w:szCs w:val="20"/>
          <w:lang w:val="en-US"/>
        </w:rPr>
        <w:t>abattus</w:t>
      </w:r>
      <w:proofErr w:type="spellEnd"/>
      <w:r w:rsidRPr="00F65790">
        <w:rPr>
          <w:rFonts w:ascii="Times New Roman" w:eastAsia="Times New Roman" w:hAnsi="Times New Roman" w:cs="Times New Roman"/>
          <w:color w:val="000000"/>
          <w:sz w:val="20"/>
          <w:szCs w:val="20"/>
          <w:lang w:val="en-US"/>
        </w:rPr>
        <w:t>.</w:t>
      </w:r>
      <w:r w:rsidR="006B2B7F">
        <w:rPr>
          <w:rFonts w:ascii="Times New Roman" w:eastAsia="Times New Roman" w:hAnsi="Times New Roman" w:cs="Times New Roman"/>
          <w:color w:val="000000"/>
          <w:sz w:val="20"/>
          <w:szCs w:val="20"/>
          <w:lang w:val="en-US"/>
        </w:rPr>
        <w:t xml:space="preserve"> </w:t>
      </w:r>
      <w:r w:rsidR="006B2B7F" w:rsidRPr="0001018C">
        <w:rPr>
          <w:rFonts w:ascii="Times New Roman" w:eastAsia="Times New Roman" w:hAnsi="Times New Roman" w:cs="Times New Roman"/>
          <w:color w:val="000000"/>
          <w:sz w:val="20"/>
          <w:szCs w:val="20"/>
          <w:lang w:val="en-US"/>
        </w:rPr>
        <w:t>(</w:t>
      </w:r>
      <w:r w:rsidR="006B2B7F" w:rsidRPr="0095011E">
        <w:rPr>
          <w:rFonts w:ascii="Times New Roman" w:eastAsia="Times New Roman" w:hAnsi="Times New Roman" w:cs="Times New Roman"/>
          <w:sz w:val="20"/>
          <w:szCs w:val="20"/>
        </w:rPr>
        <w:t>Staël, 2017[1813]</w:t>
      </w:r>
      <w:r w:rsidR="006B2B7F" w:rsidRPr="0001018C">
        <w:rPr>
          <w:rFonts w:ascii="Times New Roman" w:eastAsia="Times New Roman" w:hAnsi="Times New Roman" w:cs="Times New Roman"/>
          <w:color w:val="000000"/>
          <w:sz w:val="20"/>
          <w:szCs w:val="20"/>
          <w:lang w:val="en-US"/>
        </w:rPr>
        <w:t>, p. 521-2</w:t>
      </w:r>
      <w:r w:rsidR="006B2B7F">
        <w:rPr>
          <w:rFonts w:ascii="Times New Roman" w:eastAsia="Times New Roman" w:hAnsi="Times New Roman" w:cs="Times New Roman"/>
          <w:color w:val="000000"/>
          <w:sz w:val="20"/>
          <w:szCs w:val="20"/>
          <w:lang w:val="en-US"/>
        </w:rPr>
        <w:t>)</w:t>
      </w:r>
    </w:p>
    <w:p w14:paraId="70AC58C7" w14:textId="772E398A" w:rsidR="00410860" w:rsidRDefault="00D138F8" w:rsidP="00410860">
      <w:pPr>
        <w:spacing w:before="240" w:after="240" w:line="240" w:lineRule="auto"/>
        <w:jc w:val="both"/>
        <w:rPr>
          <w:rFonts w:ascii="Times New Roman" w:eastAsia="Times New Roman" w:hAnsi="Times New Roman" w:cs="Times New Roman"/>
          <w:sz w:val="20"/>
          <w:szCs w:val="20"/>
          <w:lang w:val="en-US"/>
        </w:rPr>
      </w:pPr>
      <w:r w:rsidRPr="0001018C">
        <w:rPr>
          <w:rFonts w:ascii="Times New Roman" w:eastAsia="Times New Roman" w:hAnsi="Times New Roman" w:cs="Times New Roman"/>
          <w:color w:val="000000"/>
          <w:sz w:val="20"/>
          <w:szCs w:val="20"/>
          <w:lang w:val="en-US"/>
        </w:rPr>
        <w:t xml:space="preserve">[Herder’s] book </w:t>
      </w:r>
      <w:r w:rsidRPr="0001018C">
        <w:rPr>
          <w:rFonts w:ascii="Times New Roman" w:eastAsia="Times New Roman" w:hAnsi="Times New Roman" w:cs="Times New Roman"/>
          <w:i/>
          <w:iCs/>
          <w:color w:val="000000"/>
          <w:sz w:val="20"/>
          <w:szCs w:val="20"/>
          <w:lang w:val="en-US"/>
        </w:rPr>
        <w:t xml:space="preserve">This </w:t>
      </w:r>
      <w:r w:rsidR="00E15892">
        <w:rPr>
          <w:rFonts w:ascii="Times New Roman" w:eastAsia="Times New Roman" w:hAnsi="Times New Roman" w:cs="Times New Roman"/>
          <w:i/>
          <w:iCs/>
          <w:color w:val="000000"/>
          <w:sz w:val="20"/>
          <w:szCs w:val="20"/>
          <w:lang w:val="en-US"/>
        </w:rPr>
        <w:t>t</w:t>
      </w:r>
      <w:r w:rsidRPr="0001018C">
        <w:rPr>
          <w:rFonts w:ascii="Times New Roman" w:eastAsia="Times New Roman" w:hAnsi="Times New Roman" w:cs="Times New Roman"/>
          <w:i/>
          <w:iCs/>
          <w:color w:val="000000"/>
          <w:sz w:val="20"/>
          <w:szCs w:val="20"/>
          <w:lang w:val="en-US"/>
        </w:rPr>
        <w:t xml:space="preserve">oo a </w:t>
      </w:r>
      <w:r w:rsidR="00E15892">
        <w:rPr>
          <w:rFonts w:ascii="Times New Roman" w:eastAsia="Times New Roman" w:hAnsi="Times New Roman" w:cs="Times New Roman"/>
          <w:i/>
          <w:iCs/>
          <w:color w:val="000000"/>
          <w:sz w:val="20"/>
          <w:szCs w:val="20"/>
          <w:lang w:val="en-US"/>
        </w:rPr>
        <w:t>p</w:t>
      </w:r>
      <w:r w:rsidRPr="0001018C">
        <w:rPr>
          <w:rFonts w:ascii="Times New Roman" w:eastAsia="Times New Roman" w:hAnsi="Times New Roman" w:cs="Times New Roman"/>
          <w:i/>
          <w:iCs/>
          <w:color w:val="000000"/>
          <w:sz w:val="20"/>
          <w:szCs w:val="20"/>
          <w:lang w:val="en-US"/>
        </w:rPr>
        <w:t xml:space="preserve">hilosophy of </w:t>
      </w:r>
      <w:r w:rsidR="00E15892">
        <w:rPr>
          <w:rFonts w:ascii="Times New Roman" w:eastAsia="Times New Roman" w:hAnsi="Times New Roman" w:cs="Times New Roman"/>
          <w:i/>
          <w:iCs/>
          <w:color w:val="000000"/>
          <w:sz w:val="20"/>
          <w:szCs w:val="20"/>
          <w:lang w:val="en-US"/>
        </w:rPr>
        <w:t>h</w:t>
      </w:r>
      <w:r w:rsidRPr="0001018C">
        <w:rPr>
          <w:rFonts w:ascii="Times New Roman" w:eastAsia="Times New Roman" w:hAnsi="Times New Roman" w:cs="Times New Roman"/>
          <w:i/>
          <w:iCs/>
          <w:color w:val="000000"/>
          <w:sz w:val="20"/>
          <w:szCs w:val="20"/>
          <w:lang w:val="en-US"/>
        </w:rPr>
        <w:t>istory</w:t>
      </w:r>
      <w:r w:rsidRPr="0001018C">
        <w:rPr>
          <w:rFonts w:ascii="Times New Roman" w:eastAsia="Times New Roman" w:hAnsi="Times New Roman" w:cs="Times New Roman"/>
          <w:color w:val="000000"/>
          <w:sz w:val="20"/>
          <w:szCs w:val="20"/>
          <w:lang w:val="en-US"/>
        </w:rPr>
        <w:t xml:space="preserve"> has more fascination in it than almost any other German production… </w:t>
      </w:r>
      <w:r w:rsidRPr="0001018C">
        <w:rPr>
          <w:rFonts w:ascii="Times New Roman" w:eastAsia="Times New Roman" w:hAnsi="Times New Roman" w:cs="Times New Roman"/>
          <w:i/>
          <w:iCs/>
          <w:color w:val="000000"/>
          <w:sz w:val="20"/>
          <w:szCs w:val="20"/>
          <w:lang w:val="en-US"/>
        </w:rPr>
        <w:t xml:space="preserve">[As] Herder’s object was to penetrate the genius of the earliest times, perhaps the quality he most possessed, which was imagination, proved more serviceable to him in that pursuit than any other would have </w:t>
      </w:r>
      <w:r w:rsidRPr="0001018C">
        <w:rPr>
          <w:rFonts w:ascii="Times New Roman" w:eastAsia="Times New Roman" w:hAnsi="Times New Roman" w:cs="Times New Roman"/>
          <w:i/>
          <w:iCs/>
          <w:color w:val="000000"/>
          <w:sz w:val="20"/>
          <w:szCs w:val="20"/>
          <w:lang w:val="en-US"/>
        </w:rPr>
        <w:lastRenderedPageBreak/>
        <w:t>done.</w:t>
      </w:r>
      <w:r w:rsidRPr="0001018C">
        <w:rPr>
          <w:rFonts w:ascii="Times New Roman" w:eastAsia="Times New Roman" w:hAnsi="Times New Roman" w:cs="Times New Roman"/>
          <w:color w:val="000000"/>
          <w:sz w:val="20"/>
          <w:szCs w:val="20"/>
          <w:lang w:val="en-US"/>
        </w:rPr>
        <w:t xml:space="preserve"> That sort of torch is necessary when we walk in darkness: Herder’s various chapters on Persepolis and Babylon, on the Hebrews and Egyptians, form a delightful kind of reading; it seems as if we were walking </w:t>
      </w:r>
      <w:proofErr w:type="gramStart"/>
      <w:r w:rsidRPr="0001018C">
        <w:rPr>
          <w:rFonts w:ascii="Times New Roman" w:eastAsia="Times New Roman" w:hAnsi="Times New Roman" w:cs="Times New Roman"/>
          <w:color w:val="000000"/>
          <w:sz w:val="20"/>
          <w:szCs w:val="20"/>
          <w:lang w:val="en-US"/>
        </w:rPr>
        <w:t>in the midst of</w:t>
      </w:r>
      <w:proofErr w:type="gramEnd"/>
      <w:r w:rsidRPr="0001018C">
        <w:rPr>
          <w:rFonts w:ascii="Times New Roman" w:eastAsia="Times New Roman" w:hAnsi="Times New Roman" w:cs="Times New Roman"/>
          <w:color w:val="000000"/>
          <w:sz w:val="20"/>
          <w:szCs w:val="20"/>
          <w:lang w:val="en-US"/>
        </w:rPr>
        <w:t xml:space="preserve"> the old world with an historical poet, who touches the ruins with his wand, and erects anew before our eyes all the fallen edifices. </w:t>
      </w:r>
      <w:r w:rsidR="00D863F4" w:rsidRPr="009B2C97">
        <w:rPr>
          <w:rFonts w:ascii="Times New Roman" w:eastAsia="Times New Roman" w:hAnsi="Times New Roman" w:cs="Times New Roman"/>
          <w:sz w:val="20"/>
          <w:szCs w:val="20"/>
        </w:rPr>
        <w:t>(</w:t>
      </w:r>
      <w:r w:rsidR="00D863F4" w:rsidRPr="0095011E">
        <w:rPr>
          <w:rFonts w:ascii="Times New Roman" w:eastAsia="Times New Roman" w:hAnsi="Times New Roman" w:cs="Times New Roman"/>
          <w:sz w:val="20"/>
          <w:szCs w:val="20"/>
        </w:rPr>
        <w:t>Staël</w:t>
      </w:r>
      <w:r w:rsidR="00D863F4">
        <w:rPr>
          <w:rFonts w:ascii="Times New Roman" w:eastAsia="Times New Roman" w:hAnsi="Times New Roman" w:cs="Times New Roman"/>
          <w:sz w:val="20"/>
          <w:szCs w:val="20"/>
        </w:rPr>
        <w:t>, 1859 [1813], vol. 2, p. 85; e</w:t>
      </w:r>
      <w:proofErr w:type="spellStart"/>
      <w:r w:rsidR="00E56033" w:rsidRPr="0001018C">
        <w:rPr>
          <w:rFonts w:ascii="Times New Roman" w:eastAsia="Times New Roman" w:hAnsi="Times New Roman" w:cs="Times New Roman"/>
          <w:color w:val="000000"/>
          <w:sz w:val="20"/>
          <w:szCs w:val="20"/>
          <w:lang w:val="en-US"/>
        </w:rPr>
        <w:t>mphasis</w:t>
      </w:r>
      <w:proofErr w:type="spellEnd"/>
      <w:r w:rsidR="00E56033" w:rsidRPr="0001018C">
        <w:rPr>
          <w:rFonts w:ascii="Times New Roman" w:eastAsia="Times New Roman" w:hAnsi="Times New Roman" w:cs="Times New Roman"/>
          <w:color w:val="000000"/>
          <w:sz w:val="20"/>
          <w:szCs w:val="20"/>
          <w:lang w:val="en-US"/>
        </w:rPr>
        <w:t xml:space="preserve"> added</w:t>
      </w:r>
      <w:r w:rsidRPr="0001018C">
        <w:rPr>
          <w:rFonts w:ascii="Times New Roman" w:eastAsia="Times New Roman" w:hAnsi="Times New Roman" w:cs="Times New Roman"/>
          <w:color w:val="000000"/>
          <w:sz w:val="20"/>
          <w:szCs w:val="20"/>
          <w:lang w:val="en-US"/>
        </w:rPr>
        <w:t>)</w:t>
      </w:r>
    </w:p>
    <w:p w14:paraId="04FC8B9E" w14:textId="721AD886" w:rsidR="00157FB1" w:rsidRDefault="00D138F8" w:rsidP="00157FB1">
      <w:pPr>
        <w:spacing w:line="240" w:lineRule="auto"/>
        <w:jc w:val="both"/>
        <w:rPr>
          <w:rFonts w:ascii="Times New Roman" w:eastAsia="Times New Roman" w:hAnsi="Times New Roman" w:cs="Times New Roman"/>
          <w:sz w:val="20"/>
          <w:szCs w:val="20"/>
          <w:lang w:val="en-US"/>
        </w:rPr>
      </w:pPr>
      <w:r w:rsidRPr="00D138F8">
        <w:rPr>
          <w:rFonts w:ascii="Times New Roman" w:eastAsia="Times New Roman" w:hAnsi="Times New Roman" w:cs="Times New Roman"/>
          <w:color w:val="000000"/>
          <w:sz w:val="24"/>
          <w:szCs w:val="24"/>
          <w:lang w:val="en-US"/>
        </w:rPr>
        <w:t xml:space="preserve">According to </w:t>
      </w:r>
      <w:proofErr w:type="spellStart"/>
      <w:r w:rsidR="0064142E">
        <w:rPr>
          <w:rFonts w:ascii="Times New Roman" w:eastAsia="Times New Roman" w:hAnsi="Times New Roman" w:cs="Times New Roman"/>
          <w:color w:val="000000"/>
          <w:sz w:val="24"/>
          <w:szCs w:val="24"/>
          <w:lang w:val="en-US"/>
        </w:rPr>
        <w:t>Mme</w:t>
      </w:r>
      <w:proofErr w:type="spellEnd"/>
      <w:r w:rsidR="0064142E">
        <w:rPr>
          <w:rFonts w:ascii="Times New Roman" w:eastAsia="Times New Roman" w:hAnsi="Times New Roman" w:cs="Times New Roman"/>
          <w:color w:val="000000"/>
          <w:sz w:val="24"/>
          <w:szCs w:val="24"/>
          <w:lang w:val="en-US"/>
        </w:rPr>
        <w:t xml:space="preserve"> de </w:t>
      </w:r>
      <w:r w:rsidRPr="00D138F8">
        <w:rPr>
          <w:rFonts w:ascii="Times New Roman" w:eastAsia="Times New Roman" w:hAnsi="Times New Roman" w:cs="Times New Roman"/>
          <w:color w:val="000000"/>
          <w:sz w:val="24"/>
          <w:szCs w:val="24"/>
          <w:lang w:val="en-US"/>
        </w:rPr>
        <w:t xml:space="preserve">Staël, Herder’s imagination was most serviceable for “penetrating the genius of the earliest times.” Without </w:t>
      </w:r>
      <w:r w:rsidR="002B2B9B">
        <w:rPr>
          <w:rFonts w:ascii="Times New Roman" w:eastAsia="Times New Roman" w:hAnsi="Times New Roman" w:cs="Times New Roman"/>
          <w:color w:val="000000"/>
          <w:sz w:val="24"/>
          <w:szCs w:val="24"/>
          <w:lang w:val="en-US"/>
        </w:rPr>
        <w:t>getting</w:t>
      </w:r>
      <w:r w:rsidRPr="00D138F8">
        <w:rPr>
          <w:rFonts w:ascii="Times New Roman" w:eastAsia="Times New Roman" w:hAnsi="Times New Roman" w:cs="Times New Roman"/>
          <w:color w:val="000000"/>
          <w:sz w:val="24"/>
          <w:szCs w:val="24"/>
          <w:lang w:val="en-US"/>
        </w:rPr>
        <w:t xml:space="preserve"> into detail about </w:t>
      </w:r>
      <w:proofErr w:type="spellStart"/>
      <w:r w:rsidR="002B263F">
        <w:rPr>
          <w:rFonts w:ascii="Times New Roman" w:eastAsia="Times New Roman" w:hAnsi="Times New Roman" w:cs="Times New Roman"/>
          <w:color w:val="000000"/>
          <w:sz w:val="24"/>
          <w:szCs w:val="24"/>
          <w:lang w:val="en-US"/>
        </w:rPr>
        <w:t>Mme</w:t>
      </w:r>
      <w:proofErr w:type="spellEnd"/>
      <w:r w:rsidR="002B263F">
        <w:rPr>
          <w:rFonts w:ascii="Times New Roman" w:eastAsia="Times New Roman" w:hAnsi="Times New Roman" w:cs="Times New Roman"/>
          <w:color w:val="000000"/>
          <w:sz w:val="24"/>
          <w:szCs w:val="24"/>
          <w:lang w:val="en-US"/>
        </w:rPr>
        <w:t xml:space="preserve"> de </w:t>
      </w:r>
      <w:r w:rsidRPr="00D138F8">
        <w:rPr>
          <w:rFonts w:ascii="Times New Roman" w:eastAsia="Times New Roman" w:hAnsi="Times New Roman" w:cs="Times New Roman"/>
          <w:color w:val="000000"/>
          <w:sz w:val="24"/>
          <w:szCs w:val="24"/>
          <w:lang w:val="en-US"/>
        </w:rPr>
        <w:t xml:space="preserve">Staël’s </w:t>
      </w:r>
      <w:r w:rsidR="00EF2A3D">
        <w:rPr>
          <w:rFonts w:ascii="Times New Roman" w:eastAsia="Times New Roman" w:hAnsi="Times New Roman" w:cs="Times New Roman"/>
          <w:color w:val="000000"/>
          <w:sz w:val="24"/>
          <w:szCs w:val="24"/>
          <w:lang w:val="en-US"/>
        </w:rPr>
        <w:t>conception</w:t>
      </w:r>
      <w:r w:rsidRPr="00D138F8">
        <w:rPr>
          <w:rFonts w:ascii="Times New Roman" w:eastAsia="Times New Roman" w:hAnsi="Times New Roman" w:cs="Times New Roman"/>
          <w:color w:val="000000"/>
          <w:sz w:val="24"/>
          <w:szCs w:val="24"/>
          <w:lang w:val="en-US"/>
        </w:rPr>
        <w:t xml:space="preserve"> of genius yet, part of her point is that Herder’s imagination enabled him to understand the distinctive characters of ancient cultures, which are portrayed as shrouded in darkness. Furthermore, we see that</w:t>
      </w:r>
      <w:r w:rsidR="002B263F">
        <w:rPr>
          <w:rFonts w:ascii="Times New Roman" w:eastAsia="Times New Roman" w:hAnsi="Times New Roman" w:cs="Times New Roman"/>
          <w:color w:val="000000"/>
          <w:sz w:val="24"/>
          <w:szCs w:val="24"/>
          <w:lang w:val="en-US"/>
        </w:rPr>
        <w:t xml:space="preserve"> </w:t>
      </w:r>
      <w:proofErr w:type="spellStart"/>
      <w:r w:rsidR="002B263F">
        <w:rPr>
          <w:rFonts w:ascii="Times New Roman" w:eastAsia="Times New Roman" w:hAnsi="Times New Roman" w:cs="Times New Roman"/>
          <w:color w:val="000000"/>
          <w:sz w:val="24"/>
          <w:szCs w:val="24"/>
          <w:lang w:val="en-US"/>
        </w:rPr>
        <w:t>Mme</w:t>
      </w:r>
      <w:proofErr w:type="spellEnd"/>
      <w:r w:rsidR="002B263F">
        <w:rPr>
          <w:rFonts w:ascii="Times New Roman" w:eastAsia="Times New Roman" w:hAnsi="Times New Roman" w:cs="Times New Roman"/>
          <w:color w:val="000000"/>
          <w:sz w:val="24"/>
          <w:szCs w:val="24"/>
          <w:lang w:val="en-US"/>
        </w:rPr>
        <w:t xml:space="preserve"> de</w:t>
      </w:r>
      <w:r w:rsidRPr="00D138F8">
        <w:rPr>
          <w:rFonts w:ascii="Times New Roman" w:eastAsia="Times New Roman" w:hAnsi="Times New Roman" w:cs="Times New Roman"/>
          <w:color w:val="000000"/>
          <w:sz w:val="24"/>
          <w:szCs w:val="24"/>
          <w:lang w:val="en-US"/>
        </w:rPr>
        <w:t xml:space="preserve"> Staël </w:t>
      </w:r>
      <w:r w:rsidR="00EF2A3D">
        <w:rPr>
          <w:rFonts w:ascii="Times New Roman" w:eastAsia="Times New Roman" w:hAnsi="Times New Roman" w:cs="Times New Roman"/>
          <w:color w:val="000000"/>
          <w:sz w:val="24"/>
          <w:szCs w:val="24"/>
          <w:lang w:val="en-US"/>
        </w:rPr>
        <w:t>thinks</w:t>
      </w:r>
      <w:r w:rsidRPr="00D138F8">
        <w:rPr>
          <w:rFonts w:ascii="Times New Roman" w:eastAsia="Times New Roman" w:hAnsi="Times New Roman" w:cs="Times New Roman"/>
          <w:color w:val="000000"/>
          <w:sz w:val="24"/>
          <w:szCs w:val="24"/>
          <w:lang w:val="en-US"/>
        </w:rPr>
        <w:t xml:space="preserve"> of Herder’s deft interpretation as making him a highly effective communicator (a </w:t>
      </w:r>
      <w:r w:rsidR="003046EE">
        <w:rPr>
          <w:rFonts w:ascii="Times New Roman" w:eastAsia="Times New Roman" w:hAnsi="Times New Roman" w:cs="Times New Roman"/>
          <w:color w:val="000000"/>
          <w:sz w:val="24"/>
          <w:szCs w:val="24"/>
          <w:lang w:val="en-US"/>
        </w:rPr>
        <w:t>“</w:t>
      </w:r>
      <w:r w:rsidRPr="00D138F8">
        <w:rPr>
          <w:rFonts w:ascii="Times New Roman" w:eastAsia="Times New Roman" w:hAnsi="Times New Roman" w:cs="Times New Roman"/>
          <w:color w:val="000000"/>
          <w:sz w:val="24"/>
          <w:szCs w:val="24"/>
          <w:lang w:val="en-US"/>
        </w:rPr>
        <w:t>wand-bearing</w:t>
      </w:r>
      <w:r w:rsidR="00A464EC">
        <w:rPr>
          <w:rFonts w:ascii="Times New Roman" w:eastAsia="Times New Roman" w:hAnsi="Times New Roman" w:cs="Times New Roman"/>
          <w:color w:val="000000"/>
          <w:sz w:val="24"/>
          <w:szCs w:val="24"/>
          <w:lang w:val="en-US"/>
        </w:rPr>
        <w:t>”</w:t>
      </w:r>
      <w:r w:rsidRPr="00D138F8">
        <w:rPr>
          <w:rFonts w:ascii="Times New Roman" w:eastAsia="Times New Roman" w:hAnsi="Times New Roman" w:cs="Times New Roman"/>
          <w:color w:val="000000"/>
          <w:sz w:val="24"/>
          <w:szCs w:val="24"/>
          <w:lang w:val="en-US"/>
        </w:rPr>
        <w:t xml:space="preserve"> </w:t>
      </w:r>
      <w:r w:rsidR="00A464EC">
        <w:rPr>
          <w:rFonts w:ascii="Times New Roman" w:eastAsia="Times New Roman" w:hAnsi="Times New Roman" w:cs="Times New Roman"/>
          <w:color w:val="000000"/>
          <w:sz w:val="24"/>
          <w:szCs w:val="24"/>
          <w:lang w:val="en-US"/>
        </w:rPr>
        <w:t>“</w:t>
      </w:r>
      <w:r w:rsidRPr="00D138F8">
        <w:rPr>
          <w:rFonts w:ascii="Times New Roman" w:eastAsia="Times New Roman" w:hAnsi="Times New Roman" w:cs="Times New Roman"/>
          <w:color w:val="000000"/>
          <w:sz w:val="24"/>
          <w:szCs w:val="24"/>
          <w:lang w:val="en-US"/>
        </w:rPr>
        <w:t>historical poet”). While one</w:t>
      </w:r>
      <w:r w:rsidR="00314245">
        <w:rPr>
          <w:rFonts w:ascii="Times New Roman" w:eastAsia="Times New Roman" w:hAnsi="Times New Roman" w:cs="Times New Roman"/>
          <w:color w:val="000000"/>
          <w:sz w:val="24"/>
          <w:szCs w:val="24"/>
          <w:lang w:val="en-US"/>
        </w:rPr>
        <w:t xml:space="preserve"> apparently</w:t>
      </w:r>
      <w:r w:rsidRPr="00D138F8">
        <w:rPr>
          <w:rFonts w:ascii="Times New Roman" w:eastAsia="Times New Roman" w:hAnsi="Times New Roman" w:cs="Times New Roman"/>
          <w:color w:val="000000"/>
          <w:sz w:val="24"/>
          <w:szCs w:val="24"/>
          <w:lang w:val="en-US"/>
        </w:rPr>
        <w:t xml:space="preserve"> must </w:t>
      </w:r>
      <w:r w:rsidRPr="00D138F8">
        <w:rPr>
          <w:rFonts w:ascii="Times New Roman" w:eastAsia="Times New Roman" w:hAnsi="Times New Roman" w:cs="Times New Roman"/>
          <w:i/>
          <w:iCs/>
          <w:color w:val="000000"/>
          <w:sz w:val="24"/>
          <w:szCs w:val="24"/>
          <w:lang w:val="en-US"/>
        </w:rPr>
        <w:t>have</w:t>
      </w:r>
      <w:r w:rsidRPr="00D138F8">
        <w:rPr>
          <w:rFonts w:ascii="Times New Roman" w:eastAsia="Times New Roman" w:hAnsi="Times New Roman" w:cs="Times New Roman"/>
          <w:color w:val="000000"/>
          <w:sz w:val="24"/>
          <w:szCs w:val="24"/>
          <w:lang w:val="en-US"/>
        </w:rPr>
        <w:t xml:space="preserve"> an idea to communicate it, </w:t>
      </w:r>
      <w:proofErr w:type="spellStart"/>
      <w:r w:rsidR="002B263F">
        <w:rPr>
          <w:rFonts w:ascii="Times New Roman" w:eastAsia="Times New Roman" w:hAnsi="Times New Roman" w:cs="Times New Roman"/>
          <w:color w:val="000000"/>
          <w:sz w:val="24"/>
          <w:szCs w:val="24"/>
          <w:lang w:val="en-US"/>
        </w:rPr>
        <w:t>Mme</w:t>
      </w:r>
      <w:proofErr w:type="spellEnd"/>
      <w:r w:rsidR="002B263F">
        <w:rPr>
          <w:rFonts w:ascii="Times New Roman" w:eastAsia="Times New Roman" w:hAnsi="Times New Roman" w:cs="Times New Roman"/>
          <w:color w:val="000000"/>
          <w:sz w:val="24"/>
          <w:szCs w:val="24"/>
          <w:lang w:val="en-US"/>
        </w:rPr>
        <w:t xml:space="preserve"> de </w:t>
      </w:r>
      <w:r w:rsidRPr="00D138F8">
        <w:rPr>
          <w:rFonts w:ascii="Times New Roman" w:eastAsia="Times New Roman" w:hAnsi="Times New Roman" w:cs="Times New Roman"/>
          <w:color w:val="000000"/>
          <w:sz w:val="24"/>
          <w:szCs w:val="24"/>
          <w:lang w:val="en-US"/>
        </w:rPr>
        <w:t xml:space="preserve">Staël </w:t>
      </w:r>
      <w:r w:rsidR="00314245">
        <w:rPr>
          <w:rFonts w:ascii="Times New Roman" w:eastAsia="Times New Roman" w:hAnsi="Times New Roman" w:cs="Times New Roman"/>
          <w:color w:val="000000"/>
          <w:sz w:val="24"/>
          <w:szCs w:val="24"/>
          <w:lang w:val="en-US"/>
        </w:rPr>
        <w:t>sees</w:t>
      </w:r>
      <w:r w:rsidRPr="00D138F8">
        <w:rPr>
          <w:rFonts w:ascii="Times New Roman" w:eastAsia="Times New Roman" w:hAnsi="Times New Roman" w:cs="Times New Roman"/>
          <w:color w:val="000000"/>
          <w:sz w:val="24"/>
          <w:szCs w:val="24"/>
          <w:lang w:val="en-US"/>
        </w:rPr>
        <w:t xml:space="preserve"> the powers of interpretation through literature, on one hand, and communication on the other, as connected in a deeper way. Both sets of powers depend on the more basic ability to access the perspectives of other</w:t>
      </w:r>
      <w:r w:rsidR="00DE7142">
        <w:rPr>
          <w:rFonts w:ascii="Times New Roman" w:eastAsia="Times New Roman" w:hAnsi="Times New Roman" w:cs="Times New Roman"/>
          <w:color w:val="000000"/>
          <w:sz w:val="24"/>
          <w:szCs w:val="24"/>
          <w:lang w:val="en-US"/>
        </w:rPr>
        <w:t>s, and therefore,</w:t>
      </w:r>
      <w:r w:rsidRPr="00D138F8">
        <w:rPr>
          <w:rFonts w:ascii="Times New Roman" w:eastAsia="Times New Roman" w:hAnsi="Times New Roman" w:cs="Times New Roman"/>
          <w:color w:val="000000"/>
          <w:sz w:val="24"/>
          <w:szCs w:val="24"/>
          <w:lang w:val="en-US"/>
        </w:rPr>
        <w:t xml:space="preserve"> on the power of imagination. Herder’s ability to understand ancient cultures </w:t>
      </w:r>
      <w:r w:rsidR="00351F2B">
        <w:rPr>
          <w:rFonts w:ascii="Times New Roman" w:eastAsia="Times New Roman" w:hAnsi="Times New Roman" w:cs="Times New Roman"/>
          <w:color w:val="000000"/>
          <w:sz w:val="24"/>
          <w:szCs w:val="24"/>
          <w:lang w:val="en-US"/>
        </w:rPr>
        <w:t>is</w:t>
      </w:r>
      <w:r w:rsidRPr="00D138F8">
        <w:rPr>
          <w:rFonts w:ascii="Times New Roman" w:eastAsia="Times New Roman" w:hAnsi="Times New Roman" w:cs="Times New Roman"/>
          <w:color w:val="000000"/>
          <w:sz w:val="24"/>
          <w:szCs w:val="24"/>
          <w:lang w:val="en-US"/>
        </w:rPr>
        <w:t xml:space="preserve"> nothing more than his </w:t>
      </w:r>
      <w:r w:rsidR="00351F2B">
        <w:rPr>
          <w:rFonts w:ascii="Times New Roman" w:eastAsia="Times New Roman" w:hAnsi="Times New Roman" w:cs="Times New Roman"/>
          <w:color w:val="000000"/>
          <w:sz w:val="24"/>
          <w:szCs w:val="24"/>
          <w:lang w:val="en-US"/>
        </w:rPr>
        <w:t>ability</w:t>
      </w:r>
      <w:r w:rsidRPr="00D138F8">
        <w:rPr>
          <w:rFonts w:ascii="Times New Roman" w:eastAsia="Times New Roman" w:hAnsi="Times New Roman" w:cs="Times New Roman"/>
          <w:color w:val="000000"/>
          <w:sz w:val="24"/>
          <w:szCs w:val="24"/>
          <w:lang w:val="en-US"/>
        </w:rPr>
        <w:t xml:space="preserve"> to imagine his way into them through literary sources. And his ability to communicate the spirit of those cultures flow</w:t>
      </w:r>
      <w:r w:rsidR="00DE59B9">
        <w:rPr>
          <w:rFonts w:ascii="Times New Roman" w:eastAsia="Times New Roman" w:hAnsi="Times New Roman" w:cs="Times New Roman"/>
          <w:color w:val="000000"/>
          <w:sz w:val="24"/>
          <w:szCs w:val="24"/>
          <w:lang w:val="en-US"/>
        </w:rPr>
        <w:t>s</w:t>
      </w:r>
      <w:r w:rsidRPr="00D138F8">
        <w:rPr>
          <w:rFonts w:ascii="Times New Roman" w:eastAsia="Times New Roman" w:hAnsi="Times New Roman" w:cs="Times New Roman"/>
          <w:color w:val="000000"/>
          <w:sz w:val="24"/>
          <w:szCs w:val="24"/>
          <w:lang w:val="en-US"/>
        </w:rPr>
        <w:t xml:space="preserve"> directly from his indirect</w:t>
      </w:r>
      <w:r w:rsidR="00DE59B9">
        <w:rPr>
          <w:rFonts w:ascii="Times New Roman" w:eastAsia="Times New Roman" w:hAnsi="Times New Roman" w:cs="Times New Roman"/>
          <w:color w:val="000000"/>
          <w:sz w:val="24"/>
          <w:szCs w:val="24"/>
          <w:lang w:val="en-US"/>
        </w:rPr>
        <w:t>,</w:t>
      </w:r>
      <w:r w:rsidRPr="00D138F8">
        <w:rPr>
          <w:rFonts w:ascii="Times New Roman" w:eastAsia="Times New Roman" w:hAnsi="Times New Roman" w:cs="Times New Roman"/>
          <w:color w:val="000000"/>
          <w:sz w:val="24"/>
          <w:szCs w:val="24"/>
          <w:lang w:val="en-US"/>
        </w:rPr>
        <w:t xml:space="preserve"> but felt</w:t>
      </w:r>
      <w:r w:rsidR="00DE59B9">
        <w:rPr>
          <w:rFonts w:ascii="Times New Roman" w:eastAsia="Times New Roman" w:hAnsi="Times New Roman" w:cs="Times New Roman"/>
          <w:color w:val="000000"/>
          <w:sz w:val="24"/>
          <w:szCs w:val="24"/>
          <w:lang w:val="en-US"/>
        </w:rPr>
        <w:t>,</w:t>
      </w:r>
      <w:r w:rsidRPr="00D138F8">
        <w:rPr>
          <w:rFonts w:ascii="Times New Roman" w:eastAsia="Times New Roman" w:hAnsi="Times New Roman" w:cs="Times New Roman"/>
          <w:color w:val="000000"/>
          <w:sz w:val="24"/>
          <w:szCs w:val="24"/>
          <w:lang w:val="en-US"/>
        </w:rPr>
        <w:t xml:space="preserve"> imaginative experience of them. Indeed, the fact that </w:t>
      </w:r>
      <w:proofErr w:type="spellStart"/>
      <w:r w:rsidR="00F72E43">
        <w:rPr>
          <w:rFonts w:ascii="Times New Roman" w:eastAsia="Times New Roman" w:hAnsi="Times New Roman" w:cs="Times New Roman"/>
          <w:color w:val="000000"/>
          <w:sz w:val="24"/>
          <w:szCs w:val="24"/>
          <w:lang w:val="en-US"/>
        </w:rPr>
        <w:t>Mme</w:t>
      </w:r>
      <w:proofErr w:type="spellEnd"/>
      <w:r w:rsidR="00F72E43">
        <w:rPr>
          <w:rFonts w:ascii="Times New Roman" w:eastAsia="Times New Roman" w:hAnsi="Times New Roman" w:cs="Times New Roman"/>
          <w:color w:val="000000"/>
          <w:sz w:val="24"/>
          <w:szCs w:val="24"/>
          <w:lang w:val="en-US"/>
        </w:rPr>
        <w:t xml:space="preserve"> de </w:t>
      </w:r>
      <w:r w:rsidRPr="00D138F8">
        <w:rPr>
          <w:rFonts w:ascii="Times New Roman" w:eastAsia="Times New Roman" w:hAnsi="Times New Roman" w:cs="Times New Roman"/>
          <w:color w:val="000000"/>
          <w:sz w:val="24"/>
          <w:szCs w:val="24"/>
          <w:lang w:val="en-US"/>
        </w:rPr>
        <w:t>Staël liken</w:t>
      </w:r>
      <w:r w:rsidR="00DE59B9">
        <w:rPr>
          <w:rFonts w:ascii="Times New Roman" w:eastAsia="Times New Roman" w:hAnsi="Times New Roman" w:cs="Times New Roman"/>
          <w:color w:val="000000"/>
          <w:sz w:val="24"/>
          <w:szCs w:val="24"/>
          <w:lang w:val="en-US"/>
        </w:rPr>
        <w:t>s</w:t>
      </w:r>
      <w:r w:rsidRPr="00D138F8">
        <w:rPr>
          <w:rFonts w:ascii="Times New Roman" w:eastAsia="Times New Roman" w:hAnsi="Times New Roman" w:cs="Times New Roman"/>
          <w:color w:val="000000"/>
          <w:sz w:val="24"/>
          <w:szCs w:val="24"/>
          <w:lang w:val="en-US"/>
        </w:rPr>
        <w:t xml:space="preserve"> Herder to a historical poet suggests something more specific: namely, that Herder’s interpretive and communicative abilities were a matter of his imaginative access to</w:t>
      </w:r>
      <w:r w:rsidRPr="00D138F8">
        <w:rPr>
          <w:rFonts w:ascii="Times New Roman" w:eastAsia="Times New Roman" w:hAnsi="Times New Roman" w:cs="Times New Roman"/>
          <w:i/>
          <w:iCs/>
          <w:color w:val="000000"/>
          <w:sz w:val="24"/>
          <w:szCs w:val="24"/>
          <w:lang w:val="en-US"/>
        </w:rPr>
        <w:t xml:space="preserve"> the minds of the authors</w:t>
      </w:r>
      <w:r w:rsidRPr="00D138F8">
        <w:rPr>
          <w:rFonts w:ascii="Times New Roman" w:eastAsia="Times New Roman" w:hAnsi="Times New Roman" w:cs="Times New Roman"/>
          <w:color w:val="000000"/>
          <w:sz w:val="24"/>
          <w:szCs w:val="24"/>
          <w:lang w:val="en-US"/>
        </w:rPr>
        <w:t xml:space="preserve"> of the works that gave him access to the cultures in question, and therefore to the special genius of those cultures. If this is right then we must say of </w:t>
      </w:r>
      <w:proofErr w:type="spellStart"/>
      <w:r w:rsidR="00F72E43">
        <w:rPr>
          <w:rFonts w:ascii="Times New Roman" w:eastAsia="Times New Roman" w:hAnsi="Times New Roman" w:cs="Times New Roman"/>
          <w:color w:val="000000"/>
          <w:sz w:val="24"/>
          <w:szCs w:val="24"/>
          <w:lang w:val="en-US"/>
        </w:rPr>
        <w:t>Mme</w:t>
      </w:r>
      <w:proofErr w:type="spellEnd"/>
      <w:r w:rsidR="00F72E43">
        <w:rPr>
          <w:rFonts w:ascii="Times New Roman" w:eastAsia="Times New Roman" w:hAnsi="Times New Roman" w:cs="Times New Roman"/>
          <w:color w:val="000000"/>
          <w:sz w:val="24"/>
          <w:szCs w:val="24"/>
          <w:lang w:val="en-US"/>
        </w:rPr>
        <w:t xml:space="preserve"> de </w:t>
      </w:r>
      <w:r w:rsidRPr="00D138F8">
        <w:rPr>
          <w:rFonts w:ascii="Times New Roman" w:eastAsia="Times New Roman" w:hAnsi="Times New Roman" w:cs="Times New Roman"/>
          <w:color w:val="000000"/>
          <w:sz w:val="24"/>
          <w:szCs w:val="24"/>
          <w:lang w:val="en-US"/>
        </w:rPr>
        <w:t xml:space="preserve">Staël that she </w:t>
      </w:r>
      <w:r w:rsidR="00DE59B9">
        <w:rPr>
          <w:rFonts w:ascii="Times New Roman" w:eastAsia="Times New Roman" w:hAnsi="Times New Roman" w:cs="Times New Roman"/>
          <w:color w:val="000000"/>
          <w:sz w:val="24"/>
          <w:szCs w:val="24"/>
          <w:lang w:val="en-US"/>
        </w:rPr>
        <w:t>sees</w:t>
      </w:r>
      <w:r w:rsidRPr="00D138F8">
        <w:rPr>
          <w:rFonts w:ascii="Times New Roman" w:eastAsia="Times New Roman" w:hAnsi="Times New Roman" w:cs="Times New Roman"/>
          <w:color w:val="000000"/>
          <w:sz w:val="24"/>
          <w:szCs w:val="24"/>
          <w:lang w:val="en-US"/>
        </w:rPr>
        <w:t xml:space="preserve"> imagination as enabling access to other cultures by giving access to, among other things, the perspectives of other individual people. As we have seen, this is a </w:t>
      </w:r>
      <w:proofErr w:type="spellStart"/>
      <w:r w:rsidRPr="00D138F8">
        <w:rPr>
          <w:rFonts w:ascii="Times New Roman" w:eastAsia="Times New Roman" w:hAnsi="Times New Roman" w:cs="Times New Roman"/>
          <w:color w:val="000000"/>
          <w:sz w:val="24"/>
          <w:szCs w:val="24"/>
          <w:lang w:val="en-US"/>
        </w:rPr>
        <w:t>Herderian</w:t>
      </w:r>
      <w:proofErr w:type="spellEnd"/>
      <w:r w:rsidRPr="00D138F8">
        <w:rPr>
          <w:rFonts w:ascii="Times New Roman" w:eastAsia="Times New Roman" w:hAnsi="Times New Roman" w:cs="Times New Roman"/>
          <w:color w:val="000000"/>
          <w:sz w:val="24"/>
          <w:szCs w:val="24"/>
          <w:lang w:val="en-US"/>
        </w:rPr>
        <w:t xml:space="preserve"> point itself.</w:t>
      </w:r>
      <w:r w:rsidR="00232330">
        <w:rPr>
          <w:rFonts w:ascii="Times New Roman" w:eastAsia="Times New Roman" w:hAnsi="Times New Roman" w:cs="Times New Roman"/>
          <w:color w:val="000000"/>
          <w:sz w:val="24"/>
          <w:szCs w:val="24"/>
          <w:lang w:val="en-US"/>
        </w:rPr>
        <w:t xml:space="preserve"> It is also a natural </w:t>
      </w:r>
      <w:r w:rsidR="00645622">
        <w:rPr>
          <w:rFonts w:ascii="Times New Roman" w:eastAsia="Times New Roman" w:hAnsi="Times New Roman" w:cs="Times New Roman"/>
          <w:color w:val="000000"/>
          <w:sz w:val="24"/>
          <w:szCs w:val="24"/>
          <w:lang w:val="en-US"/>
        </w:rPr>
        <w:t>evolution</w:t>
      </w:r>
      <w:r w:rsidR="00232330">
        <w:rPr>
          <w:rFonts w:ascii="Times New Roman" w:eastAsia="Times New Roman" w:hAnsi="Times New Roman" w:cs="Times New Roman"/>
          <w:color w:val="000000"/>
          <w:sz w:val="24"/>
          <w:szCs w:val="24"/>
          <w:lang w:val="en-US"/>
        </w:rPr>
        <w:t xml:space="preserve"> of </w:t>
      </w:r>
      <w:r w:rsidR="00E54268">
        <w:rPr>
          <w:rFonts w:ascii="Times New Roman" w:eastAsia="Times New Roman" w:hAnsi="Times New Roman" w:cs="Times New Roman"/>
          <w:color w:val="000000"/>
          <w:sz w:val="24"/>
          <w:szCs w:val="24"/>
          <w:lang w:val="en-US"/>
        </w:rPr>
        <w:t xml:space="preserve">Rousseau’s </w:t>
      </w:r>
      <w:r w:rsidR="0058712A">
        <w:rPr>
          <w:rFonts w:ascii="Times New Roman" w:eastAsia="Times New Roman" w:hAnsi="Times New Roman" w:cs="Times New Roman"/>
          <w:color w:val="000000"/>
          <w:sz w:val="24"/>
          <w:szCs w:val="24"/>
          <w:lang w:val="en-US"/>
        </w:rPr>
        <w:t xml:space="preserve">view that we gain access to </w:t>
      </w:r>
      <w:r w:rsidR="001646F2">
        <w:rPr>
          <w:rFonts w:ascii="Times New Roman" w:eastAsia="Times New Roman" w:hAnsi="Times New Roman" w:cs="Times New Roman"/>
          <w:color w:val="000000"/>
          <w:sz w:val="24"/>
          <w:szCs w:val="24"/>
          <w:lang w:val="en-US"/>
        </w:rPr>
        <w:t xml:space="preserve">the internality of others </w:t>
      </w:r>
      <w:r w:rsidR="00986E42">
        <w:rPr>
          <w:rFonts w:ascii="Times New Roman" w:eastAsia="Times New Roman" w:hAnsi="Times New Roman" w:cs="Times New Roman"/>
          <w:color w:val="000000"/>
          <w:sz w:val="24"/>
          <w:szCs w:val="24"/>
          <w:lang w:val="en-US"/>
        </w:rPr>
        <w:t>in personal interaction and art consumption through the affective susceptibility of the imagination.</w:t>
      </w:r>
    </w:p>
    <w:p w14:paraId="00000025" w14:textId="14D96FED" w:rsidR="00071000" w:rsidRPr="00157FB1" w:rsidRDefault="00330F4F" w:rsidP="00157FB1">
      <w:pPr>
        <w:spacing w:line="240" w:lineRule="auto"/>
        <w:ind w:firstLine="454"/>
        <w:jc w:val="both"/>
        <w:rPr>
          <w:rFonts w:ascii="Times New Roman" w:eastAsia="Times New Roman" w:hAnsi="Times New Roman" w:cs="Times New Roman"/>
          <w:sz w:val="20"/>
          <w:szCs w:val="20"/>
          <w:lang w:val="en-US"/>
        </w:rPr>
      </w:pPr>
      <w:r>
        <w:rPr>
          <w:rFonts w:ascii="Times New Roman" w:eastAsia="Times New Roman" w:hAnsi="Times New Roman" w:cs="Times New Roman"/>
          <w:color w:val="000000"/>
          <w:sz w:val="24"/>
          <w:szCs w:val="24"/>
          <w:lang w:val="en-US"/>
        </w:rPr>
        <w:t xml:space="preserve">The imagination-genius connection found in this discussion of Herder </w:t>
      </w:r>
      <w:r w:rsidR="004402F2">
        <w:rPr>
          <w:rFonts w:ascii="Times New Roman" w:eastAsia="Times New Roman" w:hAnsi="Times New Roman" w:cs="Times New Roman"/>
          <w:color w:val="000000"/>
          <w:sz w:val="24"/>
          <w:szCs w:val="24"/>
          <w:lang w:val="en-US"/>
        </w:rPr>
        <w:t xml:space="preserve">is a helpful entrée into how </w:t>
      </w:r>
      <w:proofErr w:type="spellStart"/>
      <w:r w:rsidR="00262E21">
        <w:rPr>
          <w:rFonts w:ascii="Times New Roman" w:eastAsia="Times New Roman" w:hAnsi="Times New Roman" w:cs="Times New Roman"/>
          <w:color w:val="000000"/>
          <w:sz w:val="24"/>
          <w:szCs w:val="24"/>
          <w:lang w:val="en-US"/>
        </w:rPr>
        <w:t>Mme</w:t>
      </w:r>
      <w:proofErr w:type="spellEnd"/>
      <w:r w:rsidR="00262E21">
        <w:rPr>
          <w:rFonts w:ascii="Times New Roman" w:eastAsia="Times New Roman" w:hAnsi="Times New Roman" w:cs="Times New Roman"/>
          <w:color w:val="000000"/>
          <w:sz w:val="24"/>
          <w:szCs w:val="24"/>
          <w:lang w:val="en-US"/>
        </w:rPr>
        <w:t xml:space="preserve"> de </w:t>
      </w:r>
      <w:r w:rsidR="004402F2" w:rsidRPr="00D138F8">
        <w:rPr>
          <w:rFonts w:ascii="Times New Roman" w:eastAsia="Times New Roman" w:hAnsi="Times New Roman" w:cs="Times New Roman"/>
          <w:color w:val="000000"/>
          <w:sz w:val="24"/>
          <w:szCs w:val="24"/>
          <w:lang w:val="en-US"/>
        </w:rPr>
        <w:t>Staël</w:t>
      </w:r>
      <w:r w:rsidR="004402F2">
        <w:rPr>
          <w:rFonts w:ascii="Times New Roman" w:eastAsia="Times New Roman" w:hAnsi="Times New Roman" w:cs="Times New Roman"/>
          <w:color w:val="000000"/>
          <w:sz w:val="24"/>
          <w:szCs w:val="24"/>
          <w:lang w:val="en-US"/>
        </w:rPr>
        <w:t xml:space="preserve"> conceive</w:t>
      </w:r>
      <w:r w:rsidR="00564A67">
        <w:rPr>
          <w:rFonts w:ascii="Times New Roman" w:eastAsia="Times New Roman" w:hAnsi="Times New Roman" w:cs="Times New Roman"/>
          <w:color w:val="000000"/>
          <w:sz w:val="24"/>
          <w:szCs w:val="24"/>
          <w:lang w:val="en-US"/>
        </w:rPr>
        <w:t>s</w:t>
      </w:r>
      <w:r w:rsidR="004402F2">
        <w:rPr>
          <w:rFonts w:ascii="Times New Roman" w:eastAsia="Times New Roman" w:hAnsi="Times New Roman" w:cs="Times New Roman"/>
          <w:color w:val="000000"/>
          <w:sz w:val="24"/>
          <w:szCs w:val="24"/>
          <w:lang w:val="en-US"/>
        </w:rPr>
        <w:t xml:space="preserve"> of genius</w:t>
      </w:r>
      <w:r w:rsidR="00196E23">
        <w:rPr>
          <w:rFonts w:ascii="Times New Roman" w:eastAsia="Times New Roman" w:hAnsi="Times New Roman" w:cs="Times New Roman"/>
          <w:color w:val="000000"/>
          <w:sz w:val="24"/>
          <w:szCs w:val="24"/>
          <w:lang w:val="en-US"/>
        </w:rPr>
        <w:t>.</w:t>
      </w:r>
      <w:r w:rsidR="00040CC6">
        <w:rPr>
          <w:rFonts w:ascii="Times New Roman" w:eastAsia="Times New Roman" w:hAnsi="Times New Roman" w:cs="Times New Roman"/>
          <w:color w:val="000000"/>
          <w:sz w:val="24"/>
          <w:szCs w:val="24"/>
          <w:lang w:val="en-US"/>
        </w:rPr>
        <w:t xml:space="preserve"> We have seen that for</w:t>
      </w:r>
      <w:r w:rsidR="00F72E43">
        <w:rPr>
          <w:rFonts w:ascii="Times New Roman" w:eastAsia="Times New Roman" w:hAnsi="Times New Roman" w:cs="Times New Roman"/>
          <w:color w:val="000000"/>
          <w:sz w:val="24"/>
          <w:szCs w:val="24"/>
          <w:lang w:val="en-US"/>
        </w:rPr>
        <w:t xml:space="preserve"> </w:t>
      </w:r>
      <w:proofErr w:type="spellStart"/>
      <w:r w:rsidR="00F72E43">
        <w:rPr>
          <w:rFonts w:ascii="Times New Roman" w:eastAsia="Times New Roman" w:hAnsi="Times New Roman" w:cs="Times New Roman"/>
          <w:color w:val="000000"/>
          <w:sz w:val="24"/>
          <w:szCs w:val="24"/>
          <w:lang w:val="en-US"/>
        </w:rPr>
        <w:t>Mme</w:t>
      </w:r>
      <w:proofErr w:type="spellEnd"/>
      <w:r w:rsidR="00F72E43">
        <w:rPr>
          <w:rFonts w:ascii="Times New Roman" w:eastAsia="Times New Roman" w:hAnsi="Times New Roman" w:cs="Times New Roman"/>
          <w:color w:val="000000"/>
          <w:sz w:val="24"/>
          <w:szCs w:val="24"/>
          <w:lang w:val="en-US"/>
        </w:rPr>
        <w:t xml:space="preserve"> de</w:t>
      </w:r>
      <w:r w:rsidR="00040CC6">
        <w:rPr>
          <w:rFonts w:ascii="Times New Roman" w:eastAsia="Times New Roman" w:hAnsi="Times New Roman" w:cs="Times New Roman"/>
          <w:color w:val="000000"/>
          <w:sz w:val="24"/>
          <w:szCs w:val="24"/>
          <w:lang w:val="en-US"/>
        </w:rPr>
        <w:t xml:space="preserve"> </w:t>
      </w:r>
      <w:r w:rsidR="00040CC6" w:rsidRPr="00D138F8">
        <w:rPr>
          <w:rFonts w:ascii="Times New Roman" w:eastAsia="Times New Roman" w:hAnsi="Times New Roman" w:cs="Times New Roman"/>
          <w:color w:val="000000"/>
          <w:sz w:val="24"/>
          <w:szCs w:val="24"/>
          <w:lang w:val="en-US"/>
        </w:rPr>
        <w:t>Staël</w:t>
      </w:r>
      <w:r w:rsidR="00006E01">
        <w:rPr>
          <w:rFonts w:ascii="Times New Roman" w:eastAsia="Times New Roman" w:hAnsi="Times New Roman" w:cs="Times New Roman"/>
          <w:color w:val="000000"/>
          <w:sz w:val="24"/>
          <w:szCs w:val="24"/>
          <w:lang w:val="en-US"/>
        </w:rPr>
        <w:t>,</w:t>
      </w:r>
      <w:r w:rsidR="00040CC6">
        <w:rPr>
          <w:rFonts w:ascii="Times New Roman" w:eastAsia="Times New Roman" w:hAnsi="Times New Roman" w:cs="Times New Roman"/>
          <w:color w:val="000000"/>
          <w:sz w:val="24"/>
          <w:szCs w:val="24"/>
          <w:lang w:val="en-US"/>
        </w:rPr>
        <w:t xml:space="preserve"> imagination enables us to “penetrate the genius” of another time or culture. </w:t>
      </w:r>
      <w:r w:rsidR="00743251">
        <w:rPr>
          <w:rFonts w:ascii="Times New Roman" w:eastAsia="Times New Roman" w:hAnsi="Times New Roman" w:cs="Times New Roman"/>
          <w:color w:val="000000"/>
          <w:sz w:val="24"/>
          <w:szCs w:val="24"/>
          <w:lang w:val="en-US"/>
        </w:rPr>
        <w:t>But</w:t>
      </w:r>
      <w:r w:rsidR="00C50F26">
        <w:rPr>
          <w:rFonts w:ascii="Times New Roman" w:eastAsia="Times New Roman" w:hAnsi="Times New Roman" w:cs="Times New Roman"/>
          <w:color w:val="000000"/>
          <w:sz w:val="24"/>
          <w:szCs w:val="24"/>
          <w:lang w:val="en-US"/>
        </w:rPr>
        <w:t xml:space="preserve"> what is geniu</w:t>
      </w:r>
      <w:r w:rsidR="00006E01">
        <w:rPr>
          <w:rFonts w:ascii="Times New Roman" w:eastAsia="Times New Roman" w:hAnsi="Times New Roman" w:cs="Times New Roman"/>
          <w:color w:val="000000"/>
          <w:sz w:val="24"/>
          <w:szCs w:val="24"/>
          <w:lang w:val="en-US"/>
        </w:rPr>
        <w:t>s</w:t>
      </w:r>
      <w:r w:rsidR="00C50F26">
        <w:rPr>
          <w:rFonts w:ascii="Times New Roman" w:eastAsia="Times New Roman" w:hAnsi="Times New Roman" w:cs="Times New Roman"/>
          <w:color w:val="000000"/>
          <w:sz w:val="24"/>
          <w:szCs w:val="24"/>
          <w:lang w:val="en-US"/>
        </w:rPr>
        <w:t>? T</w:t>
      </w:r>
      <w:r w:rsidR="00743251">
        <w:rPr>
          <w:rFonts w:ascii="Times New Roman" w:eastAsia="Times New Roman" w:hAnsi="Times New Roman" w:cs="Times New Roman"/>
          <w:color w:val="000000"/>
          <w:sz w:val="24"/>
          <w:szCs w:val="24"/>
          <w:lang w:val="en-US"/>
        </w:rPr>
        <w:t xml:space="preserve">he closest thing we get to a definition comes not from </w:t>
      </w:r>
      <w:r w:rsidR="00743251">
        <w:rPr>
          <w:rFonts w:ascii="Times New Roman" w:eastAsia="Times New Roman" w:hAnsi="Times New Roman" w:cs="Times New Roman"/>
          <w:i/>
          <w:iCs/>
          <w:color w:val="000000"/>
          <w:sz w:val="24"/>
          <w:szCs w:val="24"/>
          <w:lang w:val="en-US"/>
        </w:rPr>
        <w:t xml:space="preserve">De </w:t>
      </w:r>
      <w:proofErr w:type="spellStart"/>
      <w:r w:rsidR="00743251">
        <w:rPr>
          <w:rFonts w:ascii="Times New Roman" w:eastAsia="Times New Roman" w:hAnsi="Times New Roman" w:cs="Times New Roman"/>
          <w:i/>
          <w:iCs/>
          <w:color w:val="000000"/>
          <w:sz w:val="24"/>
          <w:szCs w:val="24"/>
          <w:lang w:val="en-US"/>
        </w:rPr>
        <w:t>l’Allemagne</w:t>
      </w:r>
      <w:proofErr w:type="spellEnd"/>
      <w:r w:rsidR="00743251">
        <w:rPr>
          <w:rFonts w:ascii="Times New Roman" w:eastAsia="Times New Roman" w:hAnsi="Times New Roman" w:cs="Times New Roman"/>
          <w:color w:val="000000"/>
          <w:sz w:val="24"/>
          <w:szCs w:val="24"/>
          <w:lang w:val="en-US"/>
        </w:rPr>
        <w:t xml:space="preserve">, but </w:t>
      </w:r>
      <w:r w:rsidR="00743251">
        <w:rPr>
          <w:rFonts w:ascii="Times New Roman" w:eastAsia="Times New Roman" w:hAnsi="Times New Roman" w:cs="Times New Roman"/>
          <w:i/>
          <w:iCs/>
          <w:color w:val="000000"/>
          <w:sz w:val="24"/>
          <w:szCs w:val="24"/>
          <w:lang w:val="en-US"/>
        </w:rPr>
        <w:t xml:space="preserve">De la </w:t>
      </w:r>
      <w:proofErr w:type="spellStart"/>
      <w:r w:rsidR="00743251" w:rsidRPr="00D138F8">
        <w:rPr>
          <w:rFonts w:ascii="Times New Roman" w:eastAsia="Times New Roman" w:hAnsi="Times New Roman" w:cs="Times New Roman"/>
          <w:i/>
          <w:iCs/>
          <w:color w:val="000000"/>
          <w:sz w:val="24"/>
          <w:szCs w:val="24"/>
          <w:lang w:val="en-US"/>
        </w:rPr>
        <w:t>littérature</w:t>
      </w:r>
      <w:proofErr w:type="spellEnd"/>
      <w:r w:rsidR="00743251">
        <w:rPr>
          <w:rFonts w:ascii="Times New Roman" w:eastAsia="Times New Roman" w:hAnsi="Times New Roman" w:cs="Times New Roman"/>
          <w:color w:val="000000"/>
          <w:sz w:val="24"/>
          <w:szCs w:val="24"/>
          <w:lang w:val="en-US"/>
        </w:rPr>
        <w:t xml:space="preserve">: </w:t>
      </w:r>
      <w:r w:rsidR="00743251" w:rsidRPr="00D138F8">
        <w:rPr>
          <w:rFonts w:ascii="Times New Roman" w:eastAsia="Times New Roman" w:hAnsi="Times New Roman" w:cs="Times New Roman"/>
          <w:color w:val="000000"/>
          <w:sz w:val="24"/>
          <w:szCs w:val="24"/>
          <w:lang w:val="en-US"/>
        </w:rPr>
        <w:t>“genius, or talent, is … that susceptibility of soul which makes us feel, merely from the impressions of the imagination, those emotions which others experience only in the consequence of events that have occurred in their own life” (</w:t>
      </w:r>
      <w:r w:rsidR="003D1DDF">
        <w:rPr>
          <w:rFonts w:ascii="Times New Roman" w:eastAsia="Times New Roman" w:hAnsi="Times New Roman" w:cs="Times New Roman"/>
          <w:sz w:val="24"/>
          <w:szCs w:val="24"/>
        </w:rPr>
        <w:t xml:space="preserve">Staël, 1998 [1800], </w:t>
      </w:r>
      <w:r w:rsidR="00242EEB">
        <w:rPr>
          <w:rFonts w:ascii="Times New Roman" w:eastAsia="Times New Roman" w:hAnsi="Times New Roman" w:cs="Times New Roman"/>
          <w:color w:val="000000"/>
          <w:sz w:val="24"/>
          <w:szCs w:val="24"/>
          <w:lang w:val="en-US"/>
        </w:rPr>
        <w:t>p.</w:t>
      </w:r>
      <w:r w:rsidR="00743251" w:rsidRPr="00D138F8">
        <w:rPr>
          <w:rFonts w:ascii="Times New Roman" w:eastAsia="Times New Roman" w:hAnsi="Times New Roman" w:cs="Times New Roman"/>
          <w:color w:val="000000"/>
          <w:sz w:val="24"/>
          <w:szCs w:val="24"/>
          <w:lang w:val="en-US"/>
        </w:rPr>
        <w:t xml:space="preserve"> </w:t>
      </w:r>
      <w:r w:rsidR="00D00272">
        <w:rPr>
          <w:rFonts w:ascii="Times New Roman" w:eastAsia="Times New Roman" w:hAnsi="Times New Roman" w:cs="Times New Roman"/>
          <w:color w:val="000000"/>
          <w:sz w:val="24"/>
          <w:szCs w:val="24"/>
          <w:lang w:val="en-US"/>
        </w:rPr>
        <w:t>278-9</w:t>
      </w:r>
      <w:r w:rsidR="00743251" w:rsidRPr="00D138F8">
        <w:rPr>
          <w:rFonts w:ascii="Times New Roman" w:eastAsia="Times New Roman" w:hAnsi="Times New Roman" w:cs="Times New Roman"/>
          <w:color w:val="000000"/>
          <w:sz w:val="24"/>
          <w:szCs w:val="24"/>
          <w:lang w:val="en-US"/>
        </w:rPr>
        <w:t>)</w:t>
      </w:r>
      <w:r w:rsidR="002B2C04">
        <w:rPr>
          <w:rFonts w:ascii="Times New Roman" w:eastAsia="Times New Roman" w:hAnsi="Times New Roman" w:cs="Times New Roman"/>
          <w:color w:val="000000"/>
          <w:sz w:val="24"/>
          <w:szCs w:val="24"/>
          <w:lang w:val="en-US"/>
        </w:rPr>
        <w:t>.</w:t>
      </w:r>
      <w:r w:rsidR="00DB0917">
        <w:rPr>
          <w:rFonts w:ascii="Times New Roman" w:eastAsia="Times New Roman" w:hAnsi="Times New Roman" w:cs="Times New Roman"/>
          <w:color w:val="000000"/>
          <w:sz w:val="24"/>
          <w:szCs w:val="24"/>
          <w:lang w:val="en-US"/>
        </w:rPr>
        <w:t xml:space="preserve"> </w:t>
      </w:r>
      <w:r w:rsidR="00440CFC">
        <w:rPr>
          <w:rFonts w:ascii="Times New Roman" w:eastAsia="Times New Roman" w:hAnsi="Times New Roman" w:cs="Times New Roman"/>
          <w:color w:val="000000"/>
          <w:sz w:val="24"/>
          <w:szCs w:val="24"/>
          <w:lang w:val="en-US"/>
        </w:rPr>
        <w:t xml:space="preserve">At first glance, </w:t>
      </w:r>
      <w:r w:rsidR="00B90C07">
        <w:rPr>
          <w:rFonts w:ascii="Times New Roman" w:eastAsia="Times New Roman" w:hAnsi="Times New Roman" w:cs="Times New Roman"/>
          <w:color w:val="000000"/>
          <w:sz w:val="24"/>
          <w:szCs w:val="24"/>
          <w:lang w:val="en-US"/>
        </w:rPr>
        <w:t xml:space="preserve">this definition </w:t>
      </w:r>
      <w:r w:rsidR="00C10084">
        <w:rPr>
          <w:rFonts w:ascii="Times New Roman" w:eastAsia="Times New Roman" w:hAnsi="Times New Roman" w:cs="Times New Roman"/>
          <w:color w:val="000000"/>
          <w:sz w:val="24"/>
          <w:szCs w:val="24"/>
          <w:lang w:val="en-US"/>
        </w:rPr>
        <w:t xml:space="preserve">may </w:t>
      </w:r>
      <w:r w:rsidR="004D1F06">
        <w:rPr>
          <w:rFonts w:ascii="Times New Roman" w:eastAsia="Times New Roman" w:hAnsi="Times New Roman" w:cs="Times New Roman"/>
          <w:color w:val="000000"/>
          <w:sz w:val="24"/>
          <w:szCs w:val="24"/>
          <w:lang w:val="en-US"/>
        </w:rPr>
        <w:t xml:space="preserve">simply </w:t>
      </w:r>
      <w:r w:rsidR="00B90C07">
        <w:rPr>
          <w:rFonts w:ascii="Times New Roman" w:eastAsia="Times New Roman" w:hAnsi="Times New Roman" w:cs="Times New Roman"/>
          <w:color w:val="000000"/>
          <w:sz w:val="24"/>
          <w:szCs w:val="24"/>
          <w:lang w:val="en-US"/>
        </w:rPr>
        <w:t xml:space="preserve">seem to </w:t>
      </w:r>
      <w:r w:rsidR="00C10084">
        <w:rPr>
          <w:rFonts w:ascii="Times New Roman" w:eastAsia="Times New Roman" w:hAnsi="Times New Roman" w:cs="Times New Roman"/>
          <w:color w:val="000000"/>
          <w:sz w:val="24"/>
          <w:szCs w:val="24"/>
          <w:lang w:val="en-US"/>
        </w:rPr>
        <w:t>mirror</w:t>
      </w:r>
      <w:r w:rsidR="00B90C07">
        <w:rPr>
          <w:rFonts w:ascii="Times New Roman" w:eastAsia="Times New Roman" w:hAnsi="Times New Roman" w:cs="Times New Roman"/>
          <w:color w:val="000000"/>
          <w:sz w:val="24"/>
          <w:szCs w:val="24"/>
          <w:lang w:val="en-US"/>
        </w:rPr>
        <w:t xml:space="preserve"> </w:t>
      </w:r>
      <w:proofErr w:type="spellStart"/>
      <w:r w:rsidR="003F2386">
        <w:rPr>
          <w:rFonts w:ascii="Times New Roman" w:eastAsia="Times New Roman" w:hAnsi="Times New Roman" w:cs="Times New Roman"/>
          <w:color w:val="000000"/>
          <w:sz w:val="24"/>
          <w:szCs w:val="24"/>
          <w:lang w:val="en-US"/>
        </w:rPr>
        <w:t>Mme</w:t>
      </w:r>
      <w:proofErr w:type="spellEnd"/>
      <w:r w:rsidR="003F2386">
        <w:rPr>
          <w:rFonts w:ascii="Times New Roman" w:eastAsia="Times New Roman" w:hAnsi="Times New Roman" w:cs="Times New Roman"/>
          <w:color w:val="000000"/>
          <w:sz w:val="24"/>
          <w:szCs w:val="24"/>
          <w:lang w:val="en-US"/>
        </w:rPr>
        <w:t xml:space="preserve"> de </w:t>
      </w:r>
      <w:r w:rsidR="004D4EA6" w:rsidRPr="00D138F8">
        <w:rPr>
          <w:rFonts w:ascii="Times New Roman" w:eastAsia="Times New Roman" w:hAnsi="Times New Roman" w:cs="Times New Roman"/>
          <w:color w:val="000000"/>
          <w:sz w:val="24"/>
          <w:szCs w:val="24"/>
          <w:lang w:val="en-US"/>
        </w:rPr>
        <w:t>Staël</w:t>
      </w:r>
      <w:r w:rsidR="004D4EA6">
        <w:rPr>
          <w:rFonts w:ascii="Times New Roman" w:eastAsia="Times New Roman" w:hAnsi="Times New Roman" w:cs="Times New Roman"/>
          <w:color w:val="000000"/>
          <w:sz w:val="24"/>
          <w:szCs w:val="24"/>
          <w:lang w:val="en-US"/>
        </w:rPr>
        <w:t>’s characterization of Herder</w:t>
      </w:r>
      <w:r w:rsidR="004D1F06">
        <w:rPr>
          <w:rFonts w:ascii="Times New Roman" w:eastAsia="Times New Roman" w:hAnsi="Times New Roman" w:cs="Times New Roman"/>
          <w:color w:val="000000"/>
          <w:sz w:val="24"/>
          <w:szCs w:val="24"/>
          <w:lang w:val="en-US"/>
        </w:rPr>
        <w:t>.</w:t>
      </w:r>
      <w:r w:rsidR="00C10084">
        <w:rPr>
          <w:rFonts w:ascii="Times New Roman" w:eastAsia="Times New Roman" w:hAnsi="Times New Roman" w:cs="Times New Roman"/>
          <w:color w:val="000000"/>
          <w:sz w:val="24"/>
          <w:szCs w:val="24"/>
          <w:lang w:val="en-US"/>
        </w:rPr>
        <w:t xml:space="preserve"> </w:t>
      </w:r>
      <w:r w:rsidR="004D1F06">
        <w:rPr>
          <w:rFonts w:ascii="Times New Roman" w:eastAsia="Times New Roman" w:hAnsi="Times New Roman" w:cs="Times New Roman"/>
          <w:color w:val="000000"/>
          <w:sz w:val="24"/>
          <w:szCs w:val="24"/>
          <w:lang w:val="en-US"/>
        </w:rPr>
        <w:t>B</w:t>
      </w:r>
      <w:r w:rsidR="00C10084">
        <w:rPr>
          <w:rFonts w:ascii="Times New Roman" w:eastAsia="Times New Roman" w:hAnsi="Times New Roman" w:cs="Times New Roman"/>
          <w:color w:val="000000"/>
          <w:sz w:val="24"/>
          <w:szCs w:val="24"/>
          <w:lang w:val="en-US"/>
        </w:rPr>
        <w:t>ut it does not</w:t>
      </w:r>
      <w:r w:rsidR="004D1F06">
        <w:rPr>
          <w:rFonts w:ascii="Times New Roman" w:eastAsia="Times New Roman" w:hAnsi="Times New Roman" w:cs="Times New Roman"/>
          <w:color w:val="000000"/>
          <w:sz w:val="24"/>
          <w:szCs w:val="24"/>
          <w:lang w:val="en-US"/>
        </w:rPr>
        <w:t>:</w:t>
      </w:r>
      <w:r w:rsidR="00440CFC">
        <w:rPr>
          <w:rFonts w:ascii="Times New Roman" w:eastAsia="Times New Roman" w:hAnsi="Times New Roman" w:cs="Times New Roman"/>
          <w:color w:val="000000"/>
          <w:sz w:val="24"/>
          <w:szCs w:val="24"/>
          <w:lang w:val="en-US"/>
        </w:rPr>
        <w:t xml:space="preserve"> how </w:t>
      </w:r>
      <w:r w:rsidR="005F48F7">
        <w:rPr>
          <w:rFonts w:ascii="Times New Roman" w:eastAsia="Times New Roman" w:hAnsi="Times New Roman" w:cs="Times New Roman"/>
          <w:color w:val="000000"/>
          <w:sz w:val="24"/>
          <w:szCs w:val="24"/>
          <w:lang w:val="en-US"/>
        </w:rPr>
        <w:t xml:space="preserve">can genius be both what is penetrated by imagination, and the power that enables such penetration? </w:t>
      </w:r>
      <w:proofErr w:type="spellStart"/>
      <w:r w:rsidR="003F2386">
        <w:rPr>
          <w:rFonts w:ascii="Times New Roman" w:eastAsia="Times New Roman" w:hAnsi="Times New Roman" w:cs="Times New Roman"/>
          <w:color w:val="000000"/>
          <w:sz w:val="24"/>
          <w:szCs w:val="24"/>
          <w:lang w:val="en-US"/>
        </w:rPr>
        <w:t>Mme</w:t>
      </w:r>
      <w:proofErr w:type="spellEnd"/>
      <w:r w:rsidR="003F2386">
        <w:rPr>
          <w:rFonts w:ascii="Times New Roman" w:eastAsia="Times New Roman" w:hAnsi="Times New Roman" w:cs="Times New Roman"/>
          <w:color w:val="000000"/>
          <w:sz w:val="24"/>
          <w:szCs w:val="24"/>
          <w:lang w:val="en-US"/>
        </w:rPr>
        <w:t xml:space="preserve"> de </w:t>
      </w:r>
      <w:r w:rsidR="00AF6412" w:rsidRPr="00D138F8">
        <w:rPr>
          <w:rFonts w:ascii="Times New Roman" w:eastAsia="Times New Roman" w:hAnsi="Times New Roman" w:cs="Times New Roman"/>
          <w:color w:val="000000"/>
          <w:sz w:val="24"/>
          <w:szCs w:val="24"/>
          <w:lang w:val="en-US"/>
        </w:rPr>
        <w:t>Staël</w:t>
      </w:r>
      <w:r w:rsidR="00E8726F">
        <w:rPr>
          <w:rFonts w:ascii="Times New Roman" w:eastAsia="Times New Roman" w:hAnsi="Times New Roman" w:cs="Times New Roman"/>
          <w:color w:val="000000"/>
          <w:sz w:val="24"/>
          <w:szCs w:val="24"/>
          <w:lang w:val="en-US"/>
        </w:rPr>
        <w:t xml:space="preserve">’s </w:t>
      </w:r>
      <w:r w:rsidR="0074148F">
        <w:rPr>
          <w:rFonts w:ascii="Times New Roman" w:eastAsia="Times New Roman" w:hAnsi="Times New Roman" w:cs="Times New Roman"/>
          <w:color w:val="000000"/>
          <w:sz w:val="24"/>
          <w:szCs w:val="24"/>
          <w:lang w:val="en-US"/>
        </w:rPr>
        <w:t>understanding</w:t>
      </w:r>
      <w:r w:rsidR="00E8726F">
        <w:rPr>
          <w:rFonts w:ascii="Times New Roman" w:eastAsia="Times New Roman" w:hAnsi="Times New Roman" w:cs="Times New Roman"/>
          <w:color w:val="000000"/>
          <w:sz w:val="24"/>
          <w:szCs w:val="24"/>
          <w:lang w:val="en-US"/>
        </w:rPr>
        <w:t xml:space="preserve"> of cultural progress</w:t>
      </w:r>
      <w:r w:rsidR="00717D7B">
        <w:rPr>
          <w:rFonts w:ascii="Times New Roman" w:eastAsia="Times New Roman" w:hAnsi="Times New Roman" w:cs="Times New Roman"/>
          <w:color w:val="000000"/>
          <w:sz w:val="24"/>
          <w:szCs w:val="24"/>
          <w:lang w:val="en-US"/>
        </w:rPr>
        <w:t xml:space="preserve"> </w:t>
      </w:r>
      <w:r w:rsidR="00180EA7">
        <w:rPr>
          <w:rFonts w:ascii="Times New Roman" w:eastAsia="Times New Roman" w:hAnsi="Times New Roman" w:cs="Times New Roman"/>
          <w:color w:val="000000"/>
          <w:sz w:val="24"/>
          <w:szCs w:val="24"/>
          <w:lang w:val="en-US"/>
        </w:rPr>
        <w:t>suggests an answer</w:t>
      </w:r>
      <w:r w:rsidR="00E8726F">
        <w:rPr>
          <w:rFonts w:ascii="Times New Roman" w:eastAsia="Times New Roman" w:hAnsi="Times New Roman" w:cs="Times New Roman"/>
          <w:color w:val="000000"/>
          <w:sz w:val="24"/>
          <w:szCs w:val="24"/>
          <w:lang w:val="en-US"/>
        </w:rPr>
        <w:t>.</w:t>
      </w:r>
      <w:r w:rsidR="00037F1A">
        <w:rPr>
          <w:rFonts w:ascii="Times New Roman" w:eastAsia="Times New Roman" w:hAnsi="Times New Roman" w:cs="Times New Roman"/>
          <w:color w:val="000000"/>
          <w:sz w:val="24"/>
          <w:szCs w:val="24"/>
          <w:lang w:val="en-US"/>
        </w:rPr>
        <w:t xml:space="preserve"> </w:t>
      </w:r>
      <w:r w:rsidR="00B54721">
        <w:rPr>
          <w:rFonts w:ascii="Times New Roman" w:eastAsia="Times New Roman" w:hAnsi="Times New Roman" w:cs="Times New Roman"/>
          <w:color w:val="000000"/>
          <w:sz w:val="24"/>
          <w:szCs w:val="24"/>
          <w:lang w:val="en-US"/>
        </w:rPr>
        <w:t xml:space="preserve">For </w:t>
      </w:r>
      <w:proofErr w:type="spellStart"/>
      <w:r w:rsidR="003F2386">
        <w:rPr>
          <w:rFonts w:ascii="Times New Roman" w:eastAsia="Times New Roman" w:hAnsi="Times New Roman" w:cs="Times New Roman"/>
          <w:color w:val="000000"/>
          <w:sz w:val="24"/>
          <w:szCs w:val="24"/>
          <w:lang w:val="en-US"/>
        </w:rPr>
        <w:t>Mme</w:t>
      </w:r>
      <w:proofErr w:type="spellEnd"/>
      <w:r w:rsidR="003F2386">
        <w:rPr>
          <w:rFonts w:ascii="Times New Roman" w:eastAsia="Times New Roman" w:hAnsi="Times New Roman" w:cs="Times New Roman"/>
          <w:color w:val="000000"/>
          <w:sz w:val="24"/>
          <w:szCs w:val="24"/>
          <w:lang w:val="en-US"/>
        </w:rPr>
        <w:t xml:space="preserve"> de </w:t>
      </w:r>
      <w:r w:rsidR="00CF5D7E" w:rsidRPr="00D138F8">
        <w:rPr>
          <w:rFonts w:ascii="Times New Roman" w:eastAsia="Times New Roman" w:hAnsi="Times New Roman" w:cs="Times New Roman"/>
          <w:color w:val="000000"/>
          <w:sz w:val="24"/>
          <w:szCs w:val="24"/>
          <w:lang w:val="en-US"/>
        </w:rPr>
        <w:t>Staël</w:t>
      </w:r>
      <w:r w:rsidR="00B54721">
        <w:rPr>
          <w:rFonts w:ascii="Times New Roman" w:eastAsia="Times New Roman" w:hAnsi="Times New Roman" w:cs="Times New Roman"/>
          <w:color w:val="000000"/>
          <w:sz w:val="24"/>
          <w:szCs w:val="24"/>
          <w:lang w:val="en-US"/>
        </w:rPr>
        <w:t xml:space="preserve">, </w:t>
      </w:r>
      <w:r w:rsidR="008F012D">
        <w:rPr>
          <w:rFonts w:ascii="Times New Roman" w:eastAsia="Times New Roman" w:hAnsi="Times New Roman" w:cs="Times New Roman"/>
          <w:color w:val="000000"/>
          <w:sz w:val="24"/>
          <w:szCs w:val="24"/>
          <w:lang w:val="en-US"/>
        </w:rPr>
        <w:t>wider distribution of genius</w:t>
      </w:r>
      <w:r w:rsidR="006C69D9">
        <w:rPr>
          <w:rFonts w:ascii="Times New Roman" w:eastAsia="Times New Roman" w:hAnsi="Times New Roman" w:cs="Times New Roman"/>
          <w:color w:val="000000"/>
          <w:sz w:val="24"/>
          <w:szCs w:val="24"/>
          <w:lang w:val="en-US"/>
        </w:rPr>
        <w:t xml:space="preserve"> among humankind</w:t>
      </w:r>
      <w:r w:rsidR="008F012D">
        <w:rPr>
          <w:rFonts w:ascii="Times New Roman" w:eastAsia="Times New Roman" w:hAnsi="Times New Roman" w:cs="Times New Roman"/>
          <w:color w:val="000000"/>
          <w:sz w:val="24"/>
          <w:szCs w:val="24"/>
          <w:lang w:val="en-US"/>
        </w:rPr>
        <w:t xml:space="preserve"> would accelerat</w:t>
      </w:r>
      <w:r w:rsidR="0074148F">
        <w:rPr>
          <w:rFonts w:ascii="Times New Roman" w:eastAsia="Times New Roman" w:hAnsi="Times New Roman" w:cs="Times New Roman"/>
          <w:color w:val="000000"/>
          <w:sz w:val="24"/>
          <w:szCs w:val="24"/>
          <w:lang w:val="en-US"/>
        </w:rPr>
        <w:t xml:space="preserve">e </w:t>
      </w:r>
      <w:r w:rsidR="006C69D9">
        <w:rPr>
          <w:rFonts w:ascii="Times New Roman" w:eastAsia="Times New Roman" w:hAnsi="Times New Roman" w:cs="Times New Roman"/>
          <w:color w:val="000000"/>
          <w:sz w:val="24"/>
          <w:szCs w:val="24"/>
          <w:lang w:val="en-US"/>
        </w:rPr>
        <w:t>our</w:t>
      </w:r>
      <w:r w:rsidR="00D44F52">
        <w:rPr>
          <w:rFonts w:ascii="Times New Roman" w:eastAsia="Times New Roman" w:hAnsi="Times New Roman" w:cs="Times New Roman"/>
          <w:color w:val="000000"/>
          <w:sz w:val="24"/>
          <w:szCs w:val="24"/>
          <w:lang w:val="en-US"/>
        </w:rPr>
        <w:t xml:space="preserve"> moral progress: </w:t>
      </w:r>
      <w:r w:rsidR="00B54721">
        <w:rPr>
          <w:rFonts w:ascii="Times New Roman" w:eastAsia="Times New Roman" w:hAnsi="Times New Roman" w:cs="Times New Roman"/>
          <w:color w:val="000000"/>
          <w:sz w:val="24"/>
          <w:szCs w:val="24"/>
          <w:lang w:val="en-US"/>
        </w:rPr>
        <w:t>“</w:t>
      </w:r>
      <w:r w:rsidR="00B54721" w:rsidRPr="00D138F8">
        <w:rPr>
          <w:rFonts w:ascii="Times New Roman" w:eastAsia="Times New Roman" w:hAnsi="Times New Roman" w:cs="Times New Roman"/>
          <w:color w:val="000000"/>
          <w:sz w:val="24"/>
          <w:szCs w:val="24"/>
          <w:lang w:val="en-US"/>
        </w:rPr>
        <w:t>if Heaven had granted more genius to man,</w:t>
      </w:r>
      <w:r w:rsidR="00B54721">
        <w:rPr>
          <w:rFonts w:ascii="Times New Roman" w:eastAsia="Times New Roman" w:hAnsi="Times New Roman" w:cs="Times New Roman"/>
          <w:color w:val="000000"/>
          <w:sz w:val="24"/>
          <w:szCs w:val="24"/>
          <w:lang w:val="en-US"/>
        </w:rPr>
        <w:t>” she writes,</w:t>
      </w:r>
      <w:r w:rsidR="00B54721" w:rsidRPr="00D138F8">
        <w:rPr>
          <w:rFonts w:ascii="Times New Roman" w:eastAsia="Times New Roman" w:hAnsi="Times New Roman" w:cs="Times New Roman"/>
          <w:color w:val="000000"/>
          <w:sz w:val="24"/>
          <w:szCs w:val="24"/>
          <w:lang w:val="en-US"/>
        </w:rPr>
        <w:t xml:space="preserve"> </w:t>
      </w:r>
      <w:r w:rsidR="00B54721">
        <w:rPr>
          <w:rFonts w:ascii="Times New Roman" w:eastAsia="Times New Roman" w:hAnsi="Times New Roman" w:cs="Times New Roman"/>
          <w:color w:val="000000"/>
          <w:sz w:val="24"/>
          <w:szCs w:val="24"/>
          <w:lang w:val="en-US"/>
        </w:rPr>
        <w:t>“</w:t>
      </w:r>
      <w:r w:rsidR="00B54721" w:rsidRPr="00D138F8">
        <w:rPr>
          <w:rFonts w:ascii="Times New Roman" w:eastAsia="Times New Roman" w:hAnsi="Times New Roman" w:cs="Times New Roman"/>
          <w:color w:val="000000"/>
          <w:sz w:val="24"/>
          <w:szCs w:val="24"/>
          <w:lang w:val="en-US"/>
        </w:rPr>
        <w:t>he would have advanced so much the more in virtue” (</w:t>
      </w:r>
      <w:r w:rsidR="003C1BFA" w:rsidRPr="00D138F8">
        <w:rPr>
          <w:rFonts w:ascii="Times New Roman" w:eastAsia="Times New Roman" w:hAnsi="Times New Roman" w:cs="Times New Roman"/>
          <w:color w:val="000000"/>
          <w:sz w:val="24"/>
          <w:szCs w:val="24"/>
          <w:lang w:val="en-US"/>
        </w:rPr>
        <w:t>Staël</w:t>
      </w:r>
      <w:r w:rsidR="00665797">
        <w:rPr>
          <w:rFonts w:ascii="Times New Roman" w:eastAsia="Times New Roman" w:hAnsi="Times New Roman" w:cs="Times New Roman"/>
          <w:color w:val="000000"/>
          <w:sz w:val="24"/>
          <w:szCs w:val="24"/>
          <w:lang w:val="en-US"/>
        </w:rPr>
        <w:t>,</w:t>
      </w:r>
      <w:r w:rsidR="00950C67">
        <w:rPr>
          <w:rFonts w:ascii="Times New Roman" w:eastAsia="Times New Roman" w:hAnsi="Times New Roman" w:cs="Times New Roman"/>
          <w:color w:val="000000"/>
          <w:sz w:val="24"/>
          <w:szCs w:val="24"/>
          <w:lang w:val="en-US"/>
        </w:rPr>
        <w:t xml:space="preserve"> </w:t>
      </w:r>
      <w:r w:rsidR="003C1BFA" w:rsidRPr="00E67560">
        <w:rPr>
          <w:rFonts w:ascii="Times New Roman" w:eastAsia="Times New Roman" w:hAnsi="Times New Roman" w:cs="Times New Roman"/>
          <w:sz w:val="24"/>
          <w:szCs w:val="24"/>
        </w:rPr>
        <w:t>2017 [1813</w:t>
      </w:r>
      <w:r w:rsidR="003C1BFA">
        <w:rPr>
          <w:rFonts w:ascii="Times New Roman" w:eastAsia="Times New Roman" w:hAnsi="Times New Roman" w:cs="Times New Roman"/>
          <w:sz w:val="24"/>
          <w:szCs w:val="24"/>
        </w:rPr>
        <w:t>]</w:t>
      </w:r>
      <w:r w:rsidR="003C1BFA" w:rsidRPr="00E67560">
        <w:rPr>
          <w:rFonts w:ascii="Times New Roman" w:eastAsia="Times New Roman" w:hAnsi="Times New Roman" w:cs="Times New Roman"/>
          <w:sz w:val="24"/>
          <w:szCs w:val="24"/>
        </w:rPr>
        <w:t xml:space="preserve">, </w:t>
      </w:r>
      <w:r w:rsidR="00950C67">
        <w:rPr>
          <w:rFonts w:ascii="Times New Roman" w:eastAsia="Times New Roman" w:hAnsi="Times New Roman" w:cs="Times New Roman"/>
          <w:color w:val="000000"/>
          <w:sz w:val="24"/>
          <w:szCs w:val="24"/>
          <w:lang w:val="en-US"/>
        </w:rPr>
        <w:t xml:space="preserve">p. </w:t>
      </w:r>
      <w:r w:rsidR="00665797">
        <w:rPr>
          <w:rFonts w:ascii="Times New Roman" w:eastAsia="Times New Roman" w:hAnsi="Times New Roman" w:cs="Times New Roman"/>
          <w:color w:val="000000"/>
          <w:sz w:val="24"/>
          <w:szCs w:val="24"/>
          <w:lang w:val="en-US"/>
        </w:rPr>
        <w:t>559</w:t>
      </w:r>
      <w:r w:rsidR="00B54721" w:rsidRPr="00D138F8">
        <w:rPr>
          <w:rFonts w:ascii="Times New Roman" w:eastAsia="Times New Roman" w:hAnsi="Times New Roman" w:cs="Times New Roman"/>
          <w:color w:val="000000"/>
          <w:sz w:val="24"/>
          <w:szCs w:val="24"/>
          <w:lang w:val="en-US"/>
        </w:rPr>
        <w:t>)</w:t>
      </w:r>
      <w:r w:rsidR="003C3907">
        <w:rPr>
          <w:rStyle w:val="FootnoteReference"/>
          <w:rFonts w:ascii="Times New Roman" w:eastAsia="Times New Roman" w:hAnsi="Times New Roman" w:cs="Times New Roman"/>
          <w:color w:val="000000"/>
          <w:sz w:val="24"/>
          <w:szCs w:val="24"/>
          <w:lang w:val="en-US"/>
        </w:rPr>
        <w:footnoteReference w:id="12"/>
      </w:r>
      <w:r w:rsidR="00BF5175">
        <w:rPr>
          <w:rFonts w:ascii="Times New Roman" w:eastAsia="Times New Roman" w:hAnsi="Times New Roman" w:cs="Times New Roman"/>
          <w:color w:val="000000"/>
          <w:sz w:val="24"/>
          <w:szCs w:val="24"/>
          <w:lang w:val="en-US"/>
        </w:rPr>
        <w:t>.</w:t>
      </w:r>
      <w:r w:rsidR="006C69D9">
        <w:rPr>
          <w:rFonts w:ascii="Times New Roman" w:eastAsia="Times New Roman" w:hAnsi="Times New Roman" w:cs="Times New Roman"/>
          <w:color w:val="000000"/>
          <w:sz w:val="24"/>
          <w:szCs w:val="24"/>
          <w:lang w:val="en-US"/>
        </w:rPr>
        <w:t xml:space="preserve"> </w:t>
      </w:r>
      <w:r w:rsidR="00B04203">
        <w:rPr>
          <w:rFonts w:ascii="Times New Roman" w:eastAsia="Times New Roman" w:hAnsi="Times New Roman" w:cs="Times New Roman"/>
          <w:color w:val="000000"/>
          <w:sz w:val="24"/>
          <w:szCs w:val="24"/>
          <w:lang w:val="en-US"/>
        </w:rPr>
        <w:t xml:space="preserve">What this </w:t>
      </w:r>
      <w:r w:rsidR="00B04203">
        <w:rPr>
          <w:rFonts w:ascii="Times New Roman" w:eastAsia="Times New Roman" w:hAnsi="Times New Roman" w:cs="Times New Roman"/>
          <w:color w:val="000000"/>
          <w:sz w:val="24"/>
          <w:szCs w:val="24"/>
          <w:lang w:val="en-US"/>
        </w:rPr>
        <w:lastRenderedPageBreak/>
        <w:t>betrays</w:t>
      </w:r>
      <w:r w:rsidR="00CC41DC">
        <w:rPr>
          <w:rFonts w:ascii="Times New Roman" w:eastAsia="Times New Roman" w:hAnsi="Times New Roman" w:cs="Times New Roman"/>
          <w:color w:val="000000"/>
          <w:sz w:val="24"/>
          <w:szCs w:val="24"/>
          <w:lang w:val="en-US"/>
        </w:rPr>
        <w:t>—</w:t>
      </w:r>
      <w:r w:rsidR="00B04203">
        <w:rPr>
          <w:rFonts w:ascii="Times New Roman" w:eastAsia="Times New Roman" w:hAnsi="Times New Roman" w:cs="Times New Roman"/>
          <w:color w:val="000000"/>
          <w:sz w:val="24"/>
          <w:szCs w:val="24"/>
          <w:lang w:val="en-US"/>
        </w:rPr>
        <w:t xml:space="preserve">particularly in combination with her idea that to “penetrate the genius” of a culture is to </w:t>
      </w:r>
      <w:r w:rsidR="00CC41DC">
        <w:rPr>
          <w:rFonts w:ascii="Times New Roman" w:eastAsia="Times New Roman" w:hAnsi="Times New Roman" w:cs="Times New Roman"/>
          <w:color w:val="000000"/>
          <w:sz w:val="24"/>
          <w:szCs w:val="24"/>
          <w:lang w:val="en-US"/>
        </w:rPr>
        <w:t xml:space="preserve">access a representative author’s mind—is </w:t>
      </w:r>
      <w:r w:rsidR="00DA6C65">
        <w:rPr>
          <w:rFonts w:ascii="Times New Roman" w:eastAsia="Times New Roman" w:hAnsi="Times New Roman" w:cs="Times New Roman"/>
          <w:color w:val="000000"/>
          <w:sz w:val="24"/>
          <w:szCs w:val="24"/>
          <w:lang w:val="en-US"/>
        </w:rPr>
        <w:t>her belief</w:t>
      </w:r>
      <w:r w:rsidR="00CF5D7E" w:rsidRPr="00D138F8">
        <w:rPr>
          <w:rFonts w:ascii="Times New Roman" w:eastAsia="Times New Roman" w:hAnsi="Times New Roman" w:cs="Times New Roman"/>
          <w:color w:val="000000"/>
          <w:sz w:val="24"/>
          <w:szCs w:val="24"/>
          <w:lang w:val="en-US"/>
        </w:rPr>
        <w:t xml:space="preserve"> that the moral progress of humankind is due to the </w:t>
      </w:r>
      <w:r w:rsidR="00CF5D7E">
        <w:rPr>
          <w:rFonts w:ascii="Times New Roman" w:eastAsia="Times New Roman" w:hAnsi="Times New Roman" w:cs="Times New Roman"/>
          <w:color w:val="000000"/>
          <w:sz w:val="24"/>
          <w:szCs w:val="24"/>
          <w:lang w:val="en-US"/>
        </w:rPr>
        <w:t>work</w:t>
      </w:r>
      <w:r w:rsidR="00CF5D7E" w:rsidRPr="00D138F8">
        <w:rPr>
          <w:rFonts w:ascii="Times New Roman" w:eastAsia="Times New Roman" w:hAnsi="Times New Roman" w:cs="Times New Roman"/>
          <w:color w:val="000000"/>
          <w:sz w:val="24"/>
          <w:szCs w:val="24"/>
          <w:lang w:val="en-US"/>
        </w:rPr>
        <w:t xml:space="preserve"> of exceptional, individual geniuses</w:t>
      </w:r>
      <w:r w:rsidR="00564F6A">
        <w:rPr>
          <w:rFonts w:ascii="Times New Roman" w:eastAsia="Times New Roman" w:hAnsi="Times New Roman" w:cs="Times New Roman"/>
          <w:color w:val="000000"/>
          <w:sz w:val="24"/>
          <w:szCs w:val="24"/>
          <w:lang w:val="en-US"/>
        </w:rPr>
        <w:t>, wh</w:t>
      </w:r>
      <w:r w:rsidR="00DA6C65">
        <w:rPr>
          <w:rFonts w:ascii="Times New Roman" w:eastAsia="Times New Roman" w:hAnsi="Times New Roman" w:cs="Times New Roman"/>
          <w:color w:val="000000"/>
          <w:sz w:val="24"/>
          <w:szCs w:val="24"/>
          <w:lang w:val="en-US"/>
        </w:rPr>
        <w:t>o</w:t>
      </w:r>
      <w:r w:rsidR="00151EC5">
        <w:rPr>
          <w:rFonts w:ascii="Times New Roman" w:eastAsia="Times New Roman" w:hAnsi="Times New Roman" w:cs="Times New Roman"/>
          <w:color w:val="000000"/>
          <w:sz w:val="24"/>
          <w:szCs w:val="24"/>
          <w:lang w:val="en-US"/>
        </w:rPr>
        <w:t xml:space="preserve"> innovate and influence others</w:t>
      </w:r>
      <w:r w:rsidR="00CF5D7E">
        <w:rPr>
          <w:rStyle w:val="FootnoteReference"/>
          <w:rFonts w:ascii="Times New Roman" w:eastAsia="Times New Roman" w:hAnsi="Times New Roman" w:cs="Times New Roman"/>
          <w:color w:val="000000"/>
          <w:sz w:val="24"/>
          <w:szCs w:val="24"/>
          <w:lang w:val="en-US"/>
        </w:rPr>
        <w:footnoteReference w:id="13"/>
      </w:r>
      <w:r w:rsidR="00BF5175">
        <w:rPr>
          <w:rFonts w:ascii="Times New Roman" w:eastAsia="Times New Roman" w:hAnsi="Times New Roman" w:cs="Times New Roman"/>
          <w:color w:val="000000"/>
          <w:sz w:val="24"/>
          <w:szCs w:val="24"/>
          <w:lang w:val="en-US"/>
        </w:rPr>
        <w:t>.</w:t>
      </w:r>
      <w:r w:rsidR="00CF5D7E" w:rsidRPr="00D138F8">
        <w:rPr>
          <w:rFonts w:ascii="Times New Roman" w:eastAsia="Times New Roman" w:hAnsi="Times New Roman" w:cs="Times New Roman"/>
          <w:color w:val="000000"/>
          <w:sz w:val="24"/>
          <w:szCs w:val="24"/>
          <w:lang w:val="en-US"/>
        </w:rPr>
        <w:t xml:space="preserve"> What enables </w:t>
      </w:r>
      <w:r w:rsidR="00BE67D9">
        <w:rPr>
          <w:rFonts w:ascii="Times New Roman" w:eastAsia="Times New Roman" w:hAnsi="Times New Roman" w:cs="Times New Roman"/>
          <w:color w:val="000000"/>
          <w:sz w:val="24"/>
          <w:szCs w:val="24"/>
          <w:lang w:val="en-US"/>
        </w:rPr>
        <w:t>these geniuses</w:t>
      </w:r>
      <w:r w:rsidR="00CF5D7E" w:rsidRPr="00D138F8">
        <w:rPr>
          <w:rFonts w:ascii="Times New Roman" w:eastAsia="Times New Roman" w:hAnsi="Times New Roman" w:cs="Times New Roman"/>
          <w:color w:val="000000"/>
          <w:sz w:val="24"/>
          <w:szCs w:val="24"/>
          <w:lang w:val="en-US"/>
        </w:rPr>
        <w:t xml:space="preserve"> to produce culturally transformative work is, first of all, that they are attuned to the people of their own place and time, the ethos and pathos of their </w:t>
      </w:r>
      <w:r w:rsidR="00637441">
        <w:rPr>
          <w:rFonts w:ascii="Times New Roman" w:eastAsia="Times New Roman" w:hAnsi="Times New Roman" w:cs="Times New Roman"/>
          <w:color w:val="000000"/>
          <w:sz w:val="24"/>
          <w:szCs w:val="24"/>
          <w:lang w:val="en-US"/>
        </w:rPr>
        <w:t xml:space="preserve">own </w:t>
      </w:r>
      <w:r w:rsidR="00CF5D7E" w:rsidRPr="00D138F8">
        <w:rPr>
          <w:rFonts w:ascii="Times New Roman" w:eastAsia="Times New Roman" w:hAnsi="Times New Roman" w:cs="Times New Roman"/>
          <w:color w:val="000000"/>
          <w:sz w:val="24"/>
          <w:szCs w:val="24"/>
          <w:lang w:val="en-US"/>
        </w:rPr>
        <w:t>culture; secondly, that they are able to penetrate into the perspectives of other cultures and peoples, through literature and through personal interaction; and thirdly, that they are able to express ideas and sentiments in such a way as to bridge cultural gaps, and introduce new cultural influences in a way that is palatable and productive for their own people. Crucially</w:t>
      </w:r>
      <w:r w:rsidR="000C14EE">
        <w:rPr>
          <w:rFonts w:ascii="Times New Roman" w:eastAsia="Times New Roman" w:hAnsi="Times New Roman" w:cs="Times New Roman"/>
          <w:color w:val="000000"/>
          <w:sz w:val="24"/>
          <w:szCs w:val="24"/>
          <w:lang w:val="en-US"/>
        </w:rPr>
        <w:t>—</w:t>
      </w:r>
      <w:r w:rsidR="00CF5D7E" w:rsidRPr="00D138F8">
        <w:rPr>
          <w:rFonts w:ascii="Times New Roman" w:eastAsia="Times New Roman" w:hAnsi="Times New Roman" w:cs="Times New Roman"/>
          <w:color w:val="000000"/>
          <w:sz w:val="24"/>
          <w:szCs w:val="24"/>
          <w:lang w:val="en-US"/>
        </w:rPr>
        <w:t xml:space="preserve">to clarify what </w:t>
      </w:r>
      <w:proofErr w:type="spellStart"/>
      <w:r w:rsidR="003F2386">
        <w:rPr>
          <w:rFonts w:ascii="Times New Roman" w:eastAsia="Times New Roman" w:hAnsi="Times New Roman" w:cs="Times New Roman"/>
          <w:color w:val="000000"/>
          <w:sz w:val="24"/>
          <w:szCs w:val="24"/>
          <w:lang w:val="en-US"/>
        </w:rPr>
        <w:t>Mme</w:t>
      </w:r>
      <w:proofErr w:type="spellEnd"/>
      <w:r w:rsidR="003F2386">
        <w:rPr>
          <w:rFonts w:ascii="Times New Roman" w:eastAsia="Times New Roman" w:hAnsi="Times New Roman" w:cs="Times New Roman"/>
          <w:color w:val="000000"/>
          <w:sz w:val="24"/>
          <w:szCs w:val="24"/>
          <w:lang w:val="en-US"/>
        </w:rPr>
        <w:t xml:space="preserve"> de </w:t>
      </w:r>
      <w:r w:rsidR="00CF5D7E" w:rsidRPr="00D138F8">
        <w:rPr>
          <w:rFonts w:ascii="Times New Roman" w:eastAsia="Times New Roman" w:hAnsi="Times New Roman" w:cs="Times New Roman"/>
          <w:color w:val="000000"/>
          <w:sz w:val="24"/>
          <w:szCs w:val="24"/>
          <w:lang w:val="en-US"/>
        </w:rPr>
        <w:t xml:space="preserve">Staël meant when she said Herder penetrated the </w:t>
      </w:r>
      <w:proofErr w:type="gramStart"/>
      <w:r w:rsidR="00CF5D7E" w:rsidRPr="00D138F8">
        <w:rPr>
          <w:rFonts w:ascii="Times New Roman" w:eastAsia="Times New Roman" w:hAnsi="Times New Roman" w:cs="Times New Roman"/>
          <w:color w:val="000000"/>
          <w:sz w:val="24"/>
          <w:szCs w:val="24"/>
          <w:lang w:val="en-US"/>
        </w:rPr>
        <w:t>genius</w:t>
      </w:r>
      <w:proofErr w:type="gramEnd"/>
      <w:r w:rsidR="00CF5D7E" w:rsidRPr="00D138F8">
        <w:rPr>
          <w:rFonts w:ascii="Times New Roman" w:eastAsia="Times New Roman" w:hAnsi="Times New Roman" w:cs="Times New Roman"/>
          <w:color w:val="000000"/>
          <w:sz w:val="24"/>
          <w:szCs w:val="24"/>
          <w:lang w:val="en-US"/>
        </w:rPr>
        <w:t xml:space="preserve"> of the earliest times</w:t>
      </w:r>
      <w:r w:rsidR="000C14EE">
        <w:rPr>
          <w:rFonts w:ascii="Times New Roman" w:eastAsia="Times New Roman" w:hAnsi="Times New Roman" w:cs="Times New Roman"/>
          <w:color w:val="000000"/>
          <w:sz w:val="24"/>
          <w:szCs w:val="24"/>
          <w:lang w:val="en-US"/>
        </w:rPr>
        <w:t>—</w:t>
      </w:r>
      <w:r w:rsidR="00CF5D7E" w:rsidRPr="00D138F8">
        <w:rPr>
          <w:rFonts w:ascii="Times New Roman" w:eastAsia="Times New Roman" w:hAnsi="Times New Roman" w:cs="Times New Roman"/>
          <w:color w:val="000000"/>
          <w:sz w:val="24"/>
          <w:szCs w:val="24"/>
          <w:lang w:val="en-US"/>
        </w:rPr>
        <w:t xml:space="preserve">what this means is to </w:t>
      </w:r>
      <w:r w:rsidR="00CF5D7E" w:rsidRPr="00D138F8">
        <w:rPr>
          <w:rFonts w:ascii="Times New Roman" w:eastAsia="Times New Roman" w:hAnsi="Times New Roman" w:cs="Times New Roman"/>
          <w:i/>
          <w:iCs/>
          <w:color w:val="000000"/>
          <w:sz w:val="24"/>
          <w:szCs w:val="24"/>
          <w:lang w:val="en-US"/>
        </w:rPr>
        <w:t>interpret the geniuses of those times</w:t>
      </w:r>
      <w:r w:rsidR="00CF5D7E" w:rsidRPr="00D138F8">
        <w:rPr>
          <w:rFonts w:ascii="Times New Roman" w:eastAsia="Times New Roman" w:hAnsi="Times New Roman" w:cs="Times New Roman"/>
          <w:color w:val="000000"/>
          <w:sz w:val="24"/>
          <w:szCs w:val="24"/>
          <w:lang w:val="en-US"/>
        </w:rPr>
        <w:t>. If this is all right, then a genius is an interpreter of peoples and texts, but also a producer of novel, original texts that are informed by their ingenious interpretations of others. They are transmitters and creators of ever-evolving culture. Not only was Herder’s interpretive ability due to his imagination</w:t>
      </w:r>
      <w:r w:rsidR="00F4112D">
        <w:rPr>
          <w:rFonts w:ascii="Times New Roman" w:eastAsia="Times New Roman" w:hAnsi="Times New Roman" w:cs="Times New Roman"/>
          <w:color w:val="000000"/>
          <w:sz w:val="24"/>
          <w:szCs w:val="24"/>
          <w:lang w:val="en-US"/>
        </w:rPr>
        <w:t>,</w:t>
      </w:r>
      <w:r w:rsidR="00E94D31">
        <w:rPr>
          <w:rFonts w:ascii="Times New Roman" w:eastAsia="Times New Roman" w:hAnsi="Times New Roman" w:cs="Times New Roman"/>
          <w:color w:val="000000"/>
          <w:sz w:val="24"/>
          <w:szCs w:val="24"/>
          <w:lang w:val="en-US"/>
        </w:rPr>
        <w:t xml:space="preserve"> so was</w:t>
      </w:r>
      <w:r w:rsidR="00CF5D7E" w:rsidRPr="00D138F8">
        <w:rPr>
          <w:rFonts w:ascii="Times New Roman" w:eastAsia="Times New Roman" w:hAnsi="Times New Roman" w:cs="Times New Roman"/>
          <w:color w:val="000000"/>
          <w:sz w:val="24"/>
          <w:szCs w:val="24"/>
          <w:lang w:val="en-US"/>
        </w:rPr>
        <w:t xml:space="preserve"> his ability to communicate his interpretations to influence German culture. It is the strength of the various </w:t>
      </w:r>
      <w:r w:rsidR="003C1BFA">
        <w:rPr>
          <w:rFonts w:ascii="Times New Roman" w:eastAsia="Times New Roman" w:hAnsi="Times New Roman" w:cs="Times New Roman"/>
          <w:color w:val="000000"/>
          <w:sz w:val="24"/>
          <w:szCs w:val="24"/>
          <w:lang w:val="en-US"/>
        </w:rPr>
        <w:t>sympathetic</w:t>
      </w:r>
      <w:r w:rsidR="00CF5D7E" w:rsidRPr="00D138F8">
        <w:rPr>
          <w:rFonts w:ascii="Times New Roman" w:eastAsia="Times New Roman" w:hAnsi="Times New Roman" w:cs="Times New Roman"/>
          <w:color w:val="000000"/>
          <w:sz w:val="24"/>
          <w:szCs w:val="24"/>
          <w:lang w:val="en-US"/>
        </w:rPr>
        <w:t xml:space="preserve"> functions of the imagination that constitute genius for </w:t>
      </w:r>
      <w:proofErr w:type="spellStart"/>
      <w:r w:rsidR="008F514E">
        <w:rPr>
          <w:rFonts w:ascii="Times New Roman" w:eastAsia="Times New Roman" w:hAnsi="Times New Roman" w:cs="Times New Roman"/>
          <w:color w:val="000000"/>
          <w:sz w:val="24"/>
          <w:szCs w:val="24"/>
          <w:lang w:val="en-US"/>
        </w:rPr>
        <w:t>Mme</w:t>
      </w:r>
      <w:proofErr w:type="spellEnd"/>
      <w:r w:rsidR="008F514E">
        <w:rPr>
          <w:rFonts w:ascii="Times New Roman" w:eastAsia="Times New Roman" w:hAnsi="Times New Roman" w:cs="Times New Roman"/>
          <w:color w:val="000000"/>
          <w:sz w:val="24"/>
          <w:szCs w:val="24"/>
          <w:lang w:val="en-US"/>
        </w:rPr>
        <w:t xml:space="preserve"> de </w:t>
      </w:r>
      <w:r w:rsidR="00CF5D7E" w:rsidRPr="00D138F8">
        <w:rPr>
          <w:rFonts w:ascii="Times New Roman" w:eastAsia="Times New Roman" w:hAnsi="Times New Roman" w:cs="Times New Roman"/>
          <w:color w:val="000000"/>
          <w:sz w:val="24"/>
          <w:szCs w:val="24"/>
          <w:lang w:val="en-US"/>
        </w:rPr>
        <w:t>Staël, and which endows special</w:t>
      </w:r>
      <w:r w:rsidR="00F72D78">
        <w:rPr>
          <w:rFonts w:ascii="Times New Roman" w:eastAsia="Times New Roman" w:hAnsi="Times New Roman" w:cs="Times New Roman"/>
          <w:color w:val="000000"/>
          <w:sz w:val="24"/>
          <w:szCs w:val="24"/>
          <w:lang w:val="en-US"/>
        </w:rPr>
        <w:t xml:space="preserve"> </w:t>
      </w:r>
      <w:r w:rsidR="00CF5D7E" w:rsidRPr="00D138F8">
        <w:rPr>
          <w:rFonts w:ascii="Times New Roman" w:eastAsia="Times New Roman" w:hAnsi="Times New Roman" w:cs="Times New Roman"/>
          <w:color w:val="000000"/>
          <w:sz w:val="24"/>
          <w:szCs w:val="24"/>
          <w:lang w:val="en-US"/>
        </w:rPr>
        <w:t>people with the ability to transmute the ancient into the new and original</w:t>
      </w:r>
      <w:r w:rsidR="00DF45D4">
        <w:rPr>
          <w:rFonts w:ascii="Times New Roman" w:eastAsia="Times New Roman" w:hAnsi="Times New Roman" w:cs="Times New Roman"/>
          <w:color w:val="000000"/>
          <w:sz w:val="24"/>
          <w:szCs w:val="24"/>
          <w:lang w:val="en-US"/>
        </w:rPr>
        <w:t>.</w:t>
      </w:r>
      <w:r w:rsidR="00512BA9">
        <w:rPr>
          <w:rFonts w:ascii="Times New Roman" w:eastAsia="Times New Roman" w:hAnsi="Times New Roman" w:cs="Times New Roman"/>
          <w:color w:val="000000"/>
          <w:sz w:val="24"/>
          <w:szCs w:val="24"/>
          <w:lang w:val="en-US"/>
        </w:rPr>
        <w:t xml:space="preserve"> </w:t>
      </w:r>
      <w:r w:rsidR="00F72D78">
        <w:rPr>
          <w:rFonts w:ascii="Times New Roman" w:eastAsia="Times New Roman" w:hAnsi="Times New Roman" w:cs="Times New Roman"/>
          <w:color w:val="000000"/>
          <w:sz w:val="24"/>
          <w:szCs w:val="24"/>
          <w:lang w:val="en-US"/>
        </w:rPr>
        <w:t>T</w:t>
      </w:r>
      <w:r w:rsidR="00187AFA">
        <w:rPr>
          <w:rFonts w:ascii="Times New Roman" w:eastAsia="Times New Roman" w:hAnsi="Times New Roman" w:cs="Times New Roman"/>
          <w:color w:val="000000"/>
          <w:sz w:val="24"/>
          <w:szCs w:val="24"/>
          <w:lang w:val="en-US"/>
        </w:rPr>
        <w:t xml:space="preserve">his contrasts with, but complements, </w:t>
      </w:r>
      <w:r w:rsidR="00BD5B3B">
        <w:rPr>
          <w:rFonts w:ascii="Times New Roman" w:eastAsia="Times New Roman" w:hAnsi="Times New Roman" w:cs="Times New Roman"/>
          <w:color w:val="000000"/>
          <w:sz w:val="24"/>
          <w:szCs w:val="24"/>
          <w:lang w:val="en-US"/>
        </w:rPr>
        <w:t xml:space="preserve">Diderot’s and Rousseau’s </w:t>
      </w:r>
      <w:r w:rsidR="00874EBD">
        <w:rPr>
          <w:rFonts w:ascii="Times New Roman" w:eastAsia="Times New Roman" w:hAnsi="Times New Roman" w:cs="Times New Roman"/>
          <w:color w:val="000000"/>
          <w:sz w:val="24"/>
          <w:szCs w:val="24"/>
          <w:lang w:val="en-US"/>
        </w:rPr>
        <w:t>understanding of genius as pertain</w:t>
      </w:r>
      <w:r w:rsidR="00D44B99">
        <w:rPr>
          <w:rFonts w:ascii="Times New Roman" w:eastAsia="Times New Roman" w:hAnsi="Times New Roman" w:cs="Times New Roman"/>
          <w:color w:val="000000"/>
          <w:sz w:val="24"/>
          <w:szCs w:val="24"/>
          <w:lang w:val="en-US"/>
        </w:rPr>
        <w:t xml:space="preserve">ing to </w:t>
      </w:r>
      <w:r w:rsidR="00922548">
        <w:rPr>
          <w:rFonts w:ascii="Times New Roman" w:eastAsia="Times New Roman" w:hAnsi="Times New Roman" w:cs="Times New Roman"/>
          <w:color w:val="000000"/>
          <w:sz w:val="24"/>
          <w:szCs w:val="24"/>
          <w:lang w:val="en-US"/>
        </w:rPr>
        <w:t xml:space="preserve">the extraction </w:t>
      </w:r>
      <w:r w:rsidR="00CA4A22">
        <w:rPr>
          <w:rFonts w:ascii="Times New Roman" w:eastAsia="Times New Roman" w:hAnsi="Times New Roman" w:cs="Times New Roman"/>
          <w:color w:val="000000"/>
          <w:sz w:val="24"/>
          <w:szCs w:val="24"/>
          <w:lang w:val="en-US"/>
        </w:rPr>
        <w:t xml:space="preserve">and diffusion </w:t>
      </w:r>
      <w:r w:rsidR="00922548">
        <w:rPr>
          <w:rFonts w:ascii="Times New Roman" w:eastAsia="Times New Roman" w:hAnsi="Times New Roman" w:cs="Times New Roman"/>
          <w:color w:val="000000"/>
          <w:sz w:val="24"/>
          <w:szCs w:val="24"/>
          <w:lang w:val="en-US"/>
        </w:rPr>
        <w:t>of enthusiasm from natural beauty</w:t>
      </w:r>
      <w:r w:rsidR="008D7454">
        <w:rPr>
          <w:rStyle w:val="FootnoteReference"/>
          <w:rFonts w:ascii="Times New Roman" w:eastAsia="Times New Roman" w:hAnsi="Times New Roman" w:cs="Times New Roman"/>
          <w:color w:val="000000"/>
          <w:sz w:val="24"/>
          <w:szCs w:val="24"/>
          <w:lang w:val="en-US"/>
        </w:rPr>
        <w:footnoteReference w:id="14"/>
      </w:r>
      <w:r w:rsidR="008D7454">
        <w:rPr>
          <w:rFonts w:ascii="Times New Roman" w:eastAsia="Times New Roman" w:hAnsi="Times New Roman" w:cs="Times New Roman"/>
          <w:color w:val="000000"/>
          <w:sz w:val="24"/>
          <w:szCs w:val="24"/>
          <w:lang w:val="en-US"/>
        </w:rPr>
        <w:t>.</w:t>
      </w:r>
    </w:p>
    <w:p w14:paraId="6A9D0DFB" w14:textId="77777777" w:rsidR="00A117E9" w:rsidRPr="009E6A3B" w:rsidRDefault="00A117E9" w:rsidP="00E60027">
      <w:pPr>
        <w:spacing w:line="240" w:lineRule="auto"/>
        <w:ind w:firstLine="454"/>
        <w:jc w:val="both"/>
        <w:rPr>
          <w:rFonts w:ascii="Times New Roman" w:eastAsia="Times New Roman" w:hAnsi="Times New Roman" w:cs="Times New Roman"/>
          <w:sz w:val="20"/>
          <w:szCs w:val="20"/>
          <w:lang w:val="en-US"/>
        </w:rPr>
      </w:pPr>
    </w:p>
    <w:p w14:paraId="4B626D3D" w14:textId="77777777" w:rsidR="00DF45D4" w:rsidRDefault="00DF45D4" w:rsidP="004C2A6B">
      <w:pPr>
        <w:spacing w:line="240" w:lineRule="auto"/>
        <w:ind w:firstLine="454"/>
        <w:jc w:val="both"/>
        <w:rPr>
          <w:rFonts w:ascii="Times New Roman" w:eastAsia="Times New Roman" w:hAnsi="Times New Roman" w:cs="Times New Roman"/>
          <w:sz w:val="24"/>
          <w:szCs w:val="24"/>
        </w:rPr>
      </w:pPr>
    </w:p>
    <w:p w14:paraId="00000027" w14:textId="4D72E25A" w:rsidR="00071000" w:rsidRDefault="003B51CC" w:rsidP="004C2A6B">
      <w:pPr>
        <w:spacing w:line="240" w:lineRule="auto"/>
        <w:ind w:firstLine="454"/>
        <w:jc w:val="both"/>
        <w:rPr>
          <w:rFonts w:ascii="Times New Roman" w:eastAsia="Times New Roman" w:hAnsi="Times New Roman" w:cs="Times New Roman"/>
          <w:b/>
          <w:bCs/>
          <w:iCs/>
          <w:sz w:val="24"/>
          <w:szCs w:val="24"/>
        </w:rPr>
      </w:pPr>
      <w:r w:rsidRPr="003B51CC">
        <w:rPr>
          <w:rFonts w:ascii="Times New Roman" w:eastAsia="Times New Roman" w:hAnsi="Times New Roman" w:cs="Times New Roman"/>
          <w:b/>
          <w:bCs/>
          <w:iCs/>
          <w:sz w:val="24"/>
          <w:szCs w:val="24"/>
        </w:rPr>
        <w:t>§</w:t>
      </w:r>
      <w:r w:rsidR="00D8575B" w:rsidRPr="003B51CC">
        <w:rPr>
          <w:rFonts w:ascii="Times New Roman" w:eastAsia="Times New Roman" w:hAnsi="Times New Roman" w:cs="Times New Roman"/>
          <w:b/>
          <w:bCs/>
          <w:iCs/>
          <w:sz w:val="24"/>
          <w:szCs w:val="24"/>
        </w:rPr>
        <w:t>3. “Enthusiastic Imagination” and Empirical Knowledge</w:t>
      </w:r>
    </w:p>
    <w:p w14:paraId="71BB283C" w14:textId="77777777" w:rsidR="000F487F" w:rsidRPr="003B51CC" w:rsidRDefault="000F487F" w:rsidP="004C2A6B">
      <w:pPr>
        <w:spacing w:line="240" w:lineRule="auto"/>
        <w:ind w:firstLine="454"/>
        <w:jc w:val="both"/>
        <w:rPr>
          <w:rFonts w:ascii="Times New Roman" w:eastAsia="Times New Roman" w:hAnsi="Times New Roman" w:cs="Times New Roman"/>
          <w:b/>
          <w:bCs/>
          <w:iCs/>
          <w:sz w:val="24"/>
          <w:szCs w:val="24"/>
        </w:rPr>
      </w:pPr>
    </w:p>
    <w:p w14:paraId="00000028" w14:textId="0747C556" w:rsidR="00071000" w:rsidRDefault="00D8575B" w:rsidP="004C2A6B">
      <w:pPr>
        <w:spacing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passage is a particularly telling selection from one of the most philosophically significant parts of </w:t>
      </w:r>
      <w:r>
        <w:rPr>
          <w:rFonts w:ascii="Times New Roman" w:eastAsia="Times New Roman" w:hAnsi="Times New Roman" w:cs="Times New Roman"/>
          <w:i/>
          <w:sz w:val="24"/>
          <w:szCs w:val="24"/>
        </w:rPr>
        <w:t xml:space="preserve">De </w:t>
      </w:r>
      <w:proofErr w:type="spellStart"/>
      <w:r>
        <w:rPr>
          <w:rFonts w:ascii="Times New Roman" w:eastAsia="Times New Roman" w:hAnsi="Times New Roman" w:cs="Times New Roman"/>
          <w:i/>
          <w:sz w:val="24"/>
          <w:szCs w:val="24"/>
        </w:rPr>
        <w:t>l’Allemagne</w:t>
      </w:r>
      <w:proofErr w:type="spellEnd"/>
      <w:r>
        <w:rPr>
          <w:rFonts w:ascii="Times New Roman" w:eastAsia="Times New Roman" w:hAnsi="Times New Roman" w:cs="Times New Roman"/>
          <w:sz w:val="24"/>
          <w:szCs w:val="24"/>
        </w:rPr>
        <w:t>, its climactic concluding chapter:</w:t>
      </w:r>
    </w:p>
    <w:p w14:paraId="1CC3F5ED" w14:textId="77777777" w:rsidR="00370DEF" w:rsidRDefault="00370DEF" w:rsidP="004C2A6B">
      <w:pPr>
        <w:spacing w:line="240" w:lineRule="auto"/>
        <w:ind w:firstLine="454"/>
        <w:jc w:val="both"/>
        <w:rPr>
          <w:rFonts w:ascii="Times New Roman" w:eastAsia="Times New Roman" w:hAnsi="Times New Roman" w:cs="Times New Roman"/>
          <w:sz w:val="24"/>
          <w:szCs w:val="24"/>
        </w:rPr>
      </w:pPr>
    </w:p>
    <w:p w14:paraId="377EFC86" w14:textId="29E5918E" w:rsidR="0054469E" w:rsidRPr="0054469E" w:rsidRDefault="0054469E" w:rsidP="0054469E">
      <w:pPr>
        <w:spacing w:line="240" w:lineRule="auto"/>
        <w:jc w:val="both"/>
        <w:rPr>
          <w:rFonts w:ascii="Times New Roman" w:eastAsia="Times New Roman" w:hAnsi="Times New Roman" w:cs="Times New Roman"/>
          <w:sz w:val="20"/>
          <w:szCs w:val="20"/>
        </w:rPr>
      </w:pPr>
      <w:proofErr w:type="spellStart"/>
      <w:r w:rsidRPr="0054469E">
        <w:rPr>
          <w:rFonts w:ascii="Times New Roman" w:eastAsia="Times New Roman" w:hAnsi="Times New Roman" w:cs="Times New Roman"/>
          <w:sz w:val="20"/>
          <w:szCs w:val="20"/>
        </w:rPr>
        <w:t>Croient-ils</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connaître</w:t>
      </w:r>
      <w:proofErr w:type="spellEnd"/>
      <w:r w:rsidRPr="0054469E">
        <w:rPr>
          <w:rFonts w:ascii="Times New Roman" w:eastAsia="Times New Roman" w:hAnsi="Times New Roman" w:cs="Times New Roman"/>
          <w:sz w:val="20"/>
          <w:szCs w:val="20"/>
        </w:rPr>
        <w:t xml:space="preserve"> la </w:t>
      </w:r>
      <w:proofErr w:type="spellStart"/>
      <w:r w:rsidRPr="0054469E">
        <w:rPr>
          <w:rFonts w:ascii="Times New Roman" w:eastAsia="Times New Roman" w:hAnsi="Times New Roman" w:cs="Times New Roman"/>
          <w:sz w:val="20"/>
          <w:szCs w:val="20"/>
        </w:rPr>
        <w:t>terre</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croient-ils</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avoir</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voyagé</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ceux</w:t>
      </w:r>
      <w:proofErr w:type="spellEnd"/>
      <w:r w:rsidRPr="0054469E">
        <w:rPr>
          <w:rFonts w:ascii="Times New Roman" w:eastAsia="Times New Roman" w:hAnsi="Times New Roman" w:cs="Times New Roman"/>
          <w:sz w:val="20"/>
          <w:szCs w:val="20"/>
        </w:rPr>
        <w:t xml:space="preserve"> qui ne </w:t>
      </w:r>
      <w:proofErr w:type="spellStart"/>
      <w:r w:rsidRPr="0054469E">
        <w:rPr>
          <w:rFonts w:ascii="Times New Roman" w:eastAsia="Times New Roman" w:hAnsi="Times New Roman" w:cs="Times New Roman"/>
          <w:sz w:val="20"/>
          <w:szCs w:val="20"/>
        </w:rPr>
        <w:t>sont</w:t>
      </w:r>
      <w:proofErr w:type="spellEnd"/>
      <w:r w:rsidRPr="0054469E">
        <w:rPr>
          <w:rFonts w:ascii="Times New Roman" w:eastAsia="Times New Roman" w:hAnsi="Times New Roman" w:cs="Times New Roman"/>
          <w:sz w:val="20"/>
          <w:szCs w:val="20"/>
        </w:rPr>
        <w:t xml:space="preserve"> pas </w:t>
      </w:r>
      <w:proofErr w:type="spellStart"/>
      <w:r w:rsidRPr="0054469E">
        <w:rPr>
          <w:rFonts w:ascii="Times New Roman" w:eastAsia="Times New Roman" w:hAnsi="Times New Roman" w:cs="Times New Roman"/>
          <w:sz w:val="20"/>
          <w:szCs w:val="20"/>
        </w:rPr>
        <w:t>doués</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d’une</w:t>
      </w:r>
      <w:proofErr w:type="spellEnd"/>
      <w:r w:rsidRPr="0054469E">
        <w:rPr>
          <w:rFonts w:ascii="Times New Roman" w:eastAsia="Times New Roman" w:hAnsi="Times New Roman" w:cs="Times New Roman"/>
          <w:sz w:val="20"/>
          <w:szCs w:val="20"/>
        </w:rPr>
        <w:t xml:space="preserve"> imagination </w:t>
      </w:r>
      <w:proofErr w:type="spellStart"/>
      <w:r w:rsidRPr="0054469E">
        <w:rPr>
          <w:rFonts w:ascii="Times New Roman" w:eastAsia="Times New Roman" w:hAnsi="Times New Roman" w:cs="Times New Roman"/>
          <w:sz w:val="20"/>
          <w:szCs w:val="20"/>
        </w:rPr>
        <w:t>enthousiaste</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Leur</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cœur</w:t>
      </w:r>
      <w:proofErr w:type="spellEnd"/>
      <w:r w:rsidRPr="0054469E">
        <w:rPr>
          <w:rFonts w:ascii="Times New Roman" w:eastAsia="Times New Roman" w:hAnsi="Times New Roman" w:cs="Times New Roman"/>
          <w:sz w:val="20"/>
          <w:szCs w:val="20"/>
        </w:rPr>
        <w:t xml:space="preserve"> bat-il pour </w:t>
      </w:r>
      <w:proofErr w:type="spellStart"/>
      <w:r w:rsidRPr="0054469E">
        <w:rPr>
          <w:rFonts w:ascii="Times New Roman" w:eastAsia="Times New Roman" w:hAnsi="Times New Roman" w:cs="Times New Roman"/>
          <w:sz w:val="20"/>
          <w:szCs w:val="20"/>
        </w:rPr>
        <w:t>l’écho</w:t>
      </w:r>
      <w:proofErr w:type="spellEnd"/>
      <w:r w:rsidRPr="0054469E">
        <w:rPr>
          <w:rFonts w:ascii="Times New Roman" w:eastAsia="Times New Roman" w:hAnsi="Times New Roman" w:cs="Times New Roman"/>
          <w:sz w:val="20"/>
          <w:szCs w:val="20"/>
        </w:rPr>
        <w:t xml:space="preserve"> des </w:t>
      </w:r>
      <w:proofErr w:type="spellStart"/>
      <w:r w:rsidRPr="0054469E">
        <w:rPr>
          <w:rFonts w:ascii="Times New Roman" w:eastAsia="Times New Roman" w:hAnsi="Times New Roman" w:cs="Times New Roman"/>
          <w:sz w:val="20"/>
          <w:szCs w:val="20"/>
        </w:rPr>
        <w:t>montagnes</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L’air</w:t>
      </w:r>
      <w:proofErr w:type="spellEnd"/>
      <w:r w:rsidRPr="0054469E">
        <w:rPr>
          <w:rFonts w:ascii="Times New Roman" w:eastAsia="Times New Roman" w:hAnsi="Times New Roman" w:cs="Times New Roman"/>
          <w:sz w:val="20"/>
          <w:szCs w:val="20"/>
        </w:rPr>
        <w:t xml:space="preserve"> du Midi les a-t-il </w:t>
      </w:r>
      <w:proofErr w:type="spellStart"/>
      <w:r w:rsidRPr="0054469E">
        <w:rPr>
          <w:rFonts w:ascii="Times New Roman" w:eastAsia="Times New Roman" w:hAnsi="Times New Roman" w:cs="Times New Roman"/>
          <w:sz w:val="20"/>
          <w:szCs w:val="20"/>
        </w:rPr>
        <w:t>enivrés</w:t>
      </w:r>
      <w:proofErr w:type="spellEnd"/>
      <w:r w:rsidRPr="0054469E">
        <w:rPr>
          <w:rFonts w:ascii="Times New Roman" w:eastAsia="Times New Roman" w:hAnsi="Times New Roman" w:cs="Times New Roman"/>
          <w:sz w:val="20"/>
          <w:szCs w:val="20"/>
        </w:rPr>
        <w:t xml:space="preserve"> de </w:t>
      </w:r>
      <w:proofErr w:type="spellStart"/>
      <w:r w:rsidRPr="0054469E">
        <w:rPr>
          <w:rFonts w:ascii="Times New Roman" w:eastAsia="Times New Roman" w:hAnsi="Times New Roman" w:cs="Times New Roman"/>
          <w:sz w:val="20"/>
          <w:szCs w:val="20"/>
        </w:rPr>
        <w:t>sa</w:t>
      </w:r>
      <w:proofErr w:type="spellEnd"/>
      <w:r w:rsidRPr="0054469E">
        <w:rPr>
          <w:rFonts w:ascii="Times New Roman" w:eastAsia="Times New Roman" w:hAnsi="Times New Roman" w:cs="Times New Roman"/>
          <w:sz w:val="20"/>
          <w:szCs w:val="20"/>
        </w:rPr>
        <w:t xml:space="preserve"> suave </w:t>
      </w:r>
      <w:proofErr w:type="spellStart"/>
      <w:r w:rsidRPr="0054469E">
        <w:rPr>
          <w:rFonts w:ascii="Times New Roman" w:eastAsia="Times New Roman" w:hAnsi="Times New Roman" w:cs="Times New Roman"/>
          <w:sz w:val="20"/>
          <w:szCs w:val="20"/>
        </w:rPr>
        <w:t>langueur</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Comprennent-ils</w:t>
      </w:r>
      <w:proofErr w:type="spellEnd"/>
      <w:r w:rsidRPr="0054469E">
        <w:rPr>
          <w:rFonts w:ascii="Times New Roman" w:eastAsia="Times New Roman" w:hAnsi="Times New Roman" w:cs="Times New Roman"/>
          <w:sz w:val="20"/>
          <w:szCs w:val="20"/>
        </w:rPr>
        <w:t xml:space="preserve"> la </w:t>
      </w:r>
      <w:proofErr w:type="spellStart"/>
      <w:r w:rsidRPr="0054469E">
        <w:rPr>
          <w:rFonts w:ascii="Times New Roman" w:eastAsia="Times New Roman" w:hAnsi="Times New Roman" w:cs="Times New Roman"/>
          <w:sz w:val="20"/>
          <w:szCs w:val="20"/>
        </w:rPr>
        <w:t>diversité</w:t>
      </w:r>
      <w:proofErr w:type="spellEnd"/>
      <w:r w:rsidRPr="0054469E">
        <w:rPr>
          <w:rFonts w:ascii="Times New Roman" w:eastAsia="Times New Roman" w:hAnsi="Times New Roman" w:cs="Times New Roman"/>
          <w:sz w:val="20"/>
          <w:szCs w:val="20"/>
        </w:rPr>
        <w:t xml:space="preserve"> des pays, </w:t>
      </w:r>
      <w:proofErr w:type="spellStart"/>
      <w:r w:rsidRPr="0054469E">
        <w:rPr>
          <w:rFonts w:ascii="Times New Roman" w:eastAsia="Times New Roman" w:hAnsi="Times New Roman" w:cs="Times New Roman"/>
          <w:sz w:val="20"/>
          <w:szCs w:val="20"/>
        </w:rPr>
        <w:t>l’accent</w:t>
      </w:r>
      <w:proofErr w:type="spellEnd"/>
      <w:r w:rsidRPr="0054469E">
        <w:rPr>
          <w:rFonts w:ascii="Times New Roman" w:eastAsia="Times New Roman" w:hAnsi="Times New Roman" w:cs="Times New Roman"/>
          <w:sz w:val="20"/>
          <w:szCs w:val="20"/>
        </w:rPr>
        <w:t xml:space="preserve"> et le </w:t>
      </w:r>
      <w:proofErr w:type="spellStart"/>
      <w:r w:rsidRPr="0054469E">
        <w:rPr>
          <w:rFonts w:ascii="Times New Roman" w:eastAsia="Times New Roman" w:hAnsi="Times New Roman" w:cs="Times New Roman"/>
          <w:sz w:val="20"/>
          <w:szCs w:val="20"/>
        </w:rPr>
        <w:t>caractère</w:t>
      </w:r>
      <w:proofErr w:type="spellEnd"/>
      <w:r w:rsidRPr="0054469E">
        <w:rPr>
          <w:rFonts w:ascii="Times New Roman" w:eastAsia="Times New Roman" w:hAnsi="Times New Roman" w:cs="Times New Roman"/>
          <w:sz w:val="20"/>
          <w:szCs w:val="20"/>
        </w:rPr>
        <w:t xml:space="preserve"> des </w:t>
      </w:r>
      <w:proofErr w:type="spellStart"/>
      <w:r w:rsidRPr="0054469E">
        <w:rPr>
          <w:rFonts w:ascii="Times New Roman" w:eastAsia="Times New Roman" w:hAnsi="Times New Roman" w:cs="Times New Roman"/>
          <w:sz w:val="20"/>
          <w:szCs w:val="20"/>
        </w:rPr>
        <w:t>idiomes</w:t>
      </w:r>
      <w:proofErr w:type="spellEnd"/>
      <w:r w:rsidRPr="0054469E">
        <w:rPr>
          <w:rFonts w:ascii="Times New Roman" w:eastAsia="Times New Roman" w:hAnsi="Times New Roman" w:cs="Times New Roman"/>
          <w:sz w:val="20"/>
          <w:szCs w:val="20"/>
        </w:rPr>
        <w:t xml:space="preserve"> étrangers? Les chants </w:t>
      </w:r>
      <w:proofErr w:type="spellStart"/>
      <w:r w:rsidRPr="0054469E">
        <w:rPr>
          <w:rFonts w:ascii="Times New Roman" w:eastAsia="Times New Roman" w:hAnsi="Times New Roman" w:cs="Times New Roman"/>
          <w:sz w:val="20"/>
          <w:szCs w:val="20"/>
        </w:rPr>
        <w:t>populaires</w:t>
      </w:r>
      <w:proofErr w:type="spellEnd"/>
      <w:r w:rsidRPr="0054469E">
        <w:rPr>
          <w:rFonts w:ascii="Times New Roman" w:eastAsia="Times New Roman" w:hAnsi="Times New Roman" w:cs="Times New Roman"/>
          <w:sz w:val="20"/>
          <w:szCs w:val="20"/>
        </w:rPr>
        <w:t xml:space="preserve"> et les </w:t>
      </w:r>
      <w:proofErr w:type="spellStart"/>
      <w:r w:rsidRPr="0054469E">
        <w:rPr>
          <w:rFonts w:ascii="Times New Roman" w:eastAsia="Times New Roman" w:hAnsi="Times New Roman" w:cs="Times New Roman"/>
          <w:sz w:val="20"/>
          <w:szCs w:val="20"/>
        </w:rPr>
        <w:t>danses</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nationales</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leur</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découvrent-ils</w:t>
      </w:r>
      <w:proofErr w:type="spellEnd"/>
      <w:r w:rsidRPr="0054469E">
        <w:rPr>
          <w:rFonts w:ascii="Times New Roman" w:eastAsia="Times New Roman" w:hAnsi="Times New Roman" w:cs="Times New Roman"/>
          <w:sz w:val="20"/>
          <w:szCs w:val="20"/>
        </w:rPr>
        <w:t xml:space="preserve"> les </w:t>
      </w:r>
      <w:proofErr w:type="spellStart"/>
      <w:r w:rsidRPr="0054469E">
        <w:rPr>
          <w:rFonts w:ascii="Times New Roman" w:eastAsia="Times New Roman" w:hAnsi="Times New Roman" w:cs="Times New Roman"/>
          <w:sz w:val="20"/>
          <w:szCs w:val="20"/>
        </w:rPr>
        <w:t>mœurs</w:t>
      </w:r>
      <w:proofErr w:type="spellEnd"/>
      <w:r w:rsidRPr="0054469E">
        <w:rPr>
          <w:rFonts w:ascii="Times New Roman" w:eastAsia="Times New Roman" w:hAnsi="Times New Roman" w:cs="Times New Roman"/>
          <w:sz w:val="20"/>
          <w:szCs w:val="20"/>
        </w:rPr>
        <w:t xml:space="preserve"> et le </w:t>
      </w:r>
      <w:proofErr w:type="spellStart"/>
      <w:r w:rsidRPr="0054469E">
        <w:rPr>
          <w:rFonts w:ascii="Times New Roman" w:eastAsia="Times New Roman" w:hAnsi="Times New Roman" w:cs="Times New Roman"/>
          <w:sz w:val="20"/>
          <w:szCs w:val="20"/>
        </w:rPr>
        <w:t>génie</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d’une</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contrée</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Suffit</w:t>
      </w:r>
      <w:proofErr w:type="spellEnd"/>
      <w:r w:rsidRPr="0054469E">
        <w:rPr>
          <w:rFonts w:ascii="Times New Roman" w:eastAsia="Times New Roman" w:hAnsi="Times New Roman" w:cs="Times New Roman"/>
          <w:sz w:val="20"/>
          <w:szCs w:val="20"/>
        </w:rPr>
        <w:t xml:space="preserve">-il </w:t>
      </w:r>
      <w:proofErr w:type="spellStart"/>
      <w:r w:rsidRPr="0054469E">
        <w:rPr>
          <w:rFonts w:ascii="Times New Roman" w:eastAsia="Times New Roman" w:hAnsi="Times New Roman" w:cs="Times New Roman"/>
          <w:sz w:val="20"/>
          <w:szCs w:val="20"/>
        </w:rPr>
        <w:t>d’une</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seule</w:t>
      </w:r>
      <w:proofErr w:type="spellEnd"/>
      <w:r w:rsidRPr="0054469E">
        <w:rPr>
          <w:rFonts w:ascii="Times New Roman" w:eastAsia="Times New Roman" w:hAnsi="Times New Roman" w:cs="Times New Roman"/>
          <w:sz w:val="20"/>
          <w:szCs w:val="20"/>
        </w:rPr>
        <w:t xml:space="preserve"> sensation pour </w:t>
      </w:r>
      <w:proofErr w:type="spellStart"/>
      <w:r w:rsidRPr="0054469E">
        <w:rPr>
          <w:rFonts w:ascii="Times New Roman" w:eastAsia="Times New Roman" w:hAnsi="Times New Roman" w:cs="Times New Roman"/>
          <w:sz w:val="20"/>
          <w:szCs w:val="20"/>
        </w:rPr>
        <w:t>réveiller</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en</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eux</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une</w:t>
      </w:r>
      <w:proofErr w:type="spellEnd"/>
      <w:r w:rsidRPr="0054469E">
        <w:rPr>
          <w:rFonts w:ascii="Times New Roman" w:eastAsia="Times New Roman" w:hAnsi="Times New Roman" w:cs="Times New Roman"/>
          <w:sz w:val="20"/>
          <w:szCs w:val="20"/>
        </w:rPr>
        <w:t xml:space="preserve"> </w:t>
      </w:r>
      <w:proofErr w:type="spellStart"/>
      <w:r w:rsidRPr="0054469E">
        <w:rPr>
          <w:rFonts w:ascii="Times New Roman" w:eastAsia="Times New Roman" w:hAnsi="Times New Roman" w:cs="Times New Roman"/>
          <w:sz w:val="20"/>
          <w:szCs w:val="20"/>
        </w:rPr>
        <w:t>foule</w:t>
      </w:r>
      <w:proofErr w:type="spellEnd"/>
      <w:r w:rsidRPr="0054469E">
        <w:rPr>
          <w:rFonts w:ascii="Times New Roman" w:eastAsia="Times New Roman" w:hAnsi="Times New Roman" w:cs="Times New Roman"/>
          <w:sz w:val="20"/>
          <w:szCs w:val="20"/>
        </w:rPr>
        <w:t xml:space="preserve"> de souvenirs?</w:t>
      </w:r>
      <w:r>
        <w:rPr>
          <w:rFonts w:ascii="Times New Roman" w:eastAsia="Times New Roman" w:hAnsi="Times New Roman" w:cs="Times New Roman"/>
          <w:sz w:val="20"/>
          <w:szCs w:val="20"/>
        </w:rPr>
        <w:t xml:space="preserve"> </w:t>
      </w:r>
      <w:r w:rsidRPr="00370DEF">
        <w:rPr>
          <w:rFonts w:ascii="Times New Roman" w:eastAsia="Times New Roman" w:hAnsi="Times New Roman" w:cs="Times New Roman"/>
          <w:sz w:val="18"/>
          <w:szCs w:val="18"/>
        </w:rPr>
        <w:t>(</w:t>
      </w:r>
      <w:r w:rsidRPr="0095011E">
        <w:rPr>
          <w:rFonts w:ascii="Times New Roman" w:eastAsia="Times New Roman" w:hAnsi="Times New Roman" w:cs="Times New Roman"/>
          <w:sz w:val="20"/>
          <w:szCs w:val="20"/>
        </w:rPr>
        <w:t>Staël, 2017</w:t>
      </w:r>
      <w:r>
        <w:rPr>
          <w:rFonts w:ascii="Times New Roman" w:eastAsia="Times New Roman" w:hAnsi="Times New Roman" w:cs="Times New Roman"/>
          <w:sz w:val="20"/>
          <w:szCs w:val="20"/>
        </w:rPr>
        <w:t xml:space="preserve"> </w:t>
      </w:r>
      <w:r w:rsidRPr="0095011E">
        <w:rPr>
          <w:rFonts w:ascii="Times New Roman" w:eastAsia="Times New Roman" w:hAnsi="Times New Roman" w:cs="Times New Roman"/>
          <w:sz w:val="20"/>
          <w:szCs w:val="20"/>
        </w:rPr>
        <w:t>[1813]</w:t>
      </w:r>
      <w:r w:rsidRPr="00370DEF">
        <w:rPr>
          <w:rFonts w:ascii="Times New Roman" w:eastAsia="Times New Roman" w:hAnsi="Times New Roman" w:cs="Times New Roman"/>
          <w:iCs/>
          <w:sz w:val="18"/>
          <w:szCs w:val="18"/>
        </w:rPr>
        <w:t>,</w:t>
      </w:r>
      <w:r w:rsidRPr="00370DEF">
        <w:rPr>
          <w:rFonts w:ascii="Times New Roman" w:eastAsia="Times New Roman" w:hAnsi="Times New Roman" w:cs="Times New Roman"/>
          <w:sz w:val="18"/>
          <w:szCs w:val="18"/>
        </w:rPr>
        <w:t xml:space="preserve"> p. 790)</w:t>
      </w:r>
      <w:r w:rsidRPr="00370DEF">
        <w:rPr>
          <w:rStyle w:val="FootnoteReference"/>
          <w:rFonts w:ascii="Times New Roman" w:eastAsia="Times New Roman" w:hAnsi="Times New Roman" w:cs="Times New Roman"/>
          <w:sz w:val="18"/>
          <w:szCs w:val="18"/>
        </w:rPr>
        <w:footnoteReference w:id="15"/>
      </w:r>
    </w:p>
    <w:p w14:paraId="2CBB7990" w14:textId="77777777" w:rsidR="0054469E" w:rsidRDefault="0054469E" w:rsidP="000F487F">
      <w:pPr>
        <w:spacing w:line="240" w:lineRule="auto"/>
        <w:jc w:val="both"/>
        <w:rPr>
          <w:rFonts w:ascii="Times New Roman" w:eastAsia="Times New Roman" w:hAnsi="Times New Roman" w:cs="Times New Roman"/>
          <w:sz w:val="18"/>
          <w:szCs w:val="18"/>
        </w:rPr>
      </w:pPr>
    </w:p>
    <w:p w14:paraId="00000029" w14:textId="0357AFA5" w:rsidR="00071000" w:rsidRPr="0054469E" w:rsidRDefault="00D8575B" w:rsidP="000F487F">
      <w:pPr>
        <w:spacing w:line="240" w:lineRule="auto"/>
        <w:jc w:val="both"/>
        <w:rPr>
          <w:rFonts w:ascii="Times New Roman" w:eastAsia="Times New Roman" w:hAnsi="Times New Roman" w:cs="Times New Roman"/>
          <w:sz w:val="20"/>
          <w:szCs w:val="20"/>
        </w:rPr>
      </w:pPr>
      <w:r w:rsidRPr="0054469E">
        <w:rPr>
          <w:rFonts w:ascii="Times New Roman" w:eastAsia="Times New Roman" w:hAnsi="Times New Roman" w:cs="Times New Roman"/>
          <w:sz w:val="20"/>
          <w:szCs w:val="20"/>
        </w:rPr>
        <w:t>Does he who is not endowed with enthusiastic imagination</w:t>
      </w:r>
      <w:r w:rsidR="00E00CF4">
        <w:rPr>
          <w:rFonts w:ascii="Times New Roman" w:eastAsia="Times New Roman" w:hAnsi="Times New Roman" w:cs="Times New Roman"/>
          <w:sz w:val="20"/>
          <w:szCs w:val="20"/>
        </w:rPr>
        <w:t xml:space="preserve"> </w:t>
      </w:r>
      <w:r w:rsidRPr="0054469E">
        <w:rPr>
          <w:rFonts w:ascii="Times New Roman" w:eastAsia="Times New Roman" w:hAnsi="Times New Roman" w:cs="Times New Roman"/>
          <w:sz w:val="20"/>
          <w:szCs w:val="20"/>
        </w:rPr>
        <w:t xml:space="preserve">flatter himself that he is, </w:t>
      </w:r>
      <w:proofErr w:type="gramStart"/>
      <w:r w:rsidRPr="0054469E">
        <w:rPr>
          <w:rFonts w:ascii="Times New Roman" w:eastAsia="Times New Roman" w:hAnsi="Times New Roman" w:cs="Times New Roman"/>
          <w:sz w:val="20"/>
          <w:szCs w:val="20"/>
        </w:rPr>
        <w:t>in</w:t>
      </w:r>
      <w:proofErr w:type="gramEnd"/>
      <w:r w:rsidRPr="0054469E">
        <w:rPr>
          <w:rFonts w:ascii="Times New Roman" w:eastAsia="Times New Roman" w:hAnsi="Times New Roman" w:cs="Times New Roman"/>
          <w:sz w:val="20"/>
          <w:szCs w:val="20"/>
        </w:rPr>
        <w:t xml:space="preserve"> any degree, acquainted with the earth upon which he lives, or that he has travelled through any of its various countries? Does his </w:t>
      </w:r>
      <w:proofErr w:type="gramStart"/>
      <w:r w:rsidRPr="0054469E">
        <w:rPr>
          <w:rFonts w:ascii="Times New Roman" w:eastAsia="Times New Roman" w:hAnsi="Times New Roman" w:cs="Times New Roman"/>
          <w:sz w:val="20"/>
          <w:szCs w:val="20"/>
        </w:rPr>
        <w:t>heart beat</w:t>
      </w:r>
      <w:proofErr w:type="gramEnd"/>
      <w:r w:rsidRPr="0054469E">
        <w:rPr>
          <w:rFonts w:ascii="Times New Roman" w:eastAsia="Times New Roman" w:hAnsi="Times New Roman" w:cs="Times New Roman"/>
          <w:sz w:val="20"/>
          <w:szCs w:val="20"/>
        </w:rPr>
        <w:t xml:space="preserve"> at the echo of the mountains? Or has the air of the South lulled his senses in its voluptuous softness? Does he perceive wherein countries differ, </w:t>
      </w:r>
      <w:proofErr w:type="gramStart"/>
      <w:r w:rsidRPr="0054469E">
        <w:rPr>
          <w:rFonts w:ascii="Times New Roman" w:eastAsia="Times New Roman" w:hAnsi="Times New Roman" w:cs="Times New Roman"/>
          <w:sz w:val="20"/>
          <w:szCs w:val="20"/>
        </w:rPr>
        <w:t>the one</w:t>
      </w:r>
      <w:proofErr w:type="gramEnd"/>
      <w:r w:rsidRPr="0054469E">
        <w:rPr>
          <w:rFonts w:ascii="Times New Roman" w:eastAsia="Times New Roman" w:hAnsi="Times New Roman" w:cs="Times New Roman"/>
          <w:sz w:val="20"/>
          <w:szCs w:val="20"/>
        </w:rPr>
        <w:t xml:space="preserve"> from the other? Does he </w:t>
      </w:r>
      <w:proofErr w:type="gramStart"/>
      <w:r w:rsidRPr="0054469E">
        <w:rPr>
          <w:rFonts w:ascii="Times New Roman" w:eastAsia="Times New Roman" w:hAnsi="Times New Roman" w:cs="Times New Roman"/>
          <w:sz w:val="20"/>
          <w:szCs w:val="20"/>
        </w:rPr>
        <w:t>remark</w:t>
      </w:r>
      <w:proofErr w:type="gramEnd"/>
      <w:r w:rsidRPr="0054469E">
        <w:rPr>
          <w:rFonts w:ascii="Times New Roman" w:eastAsia="Times New Roman" w:hAnsi="Times New Roman" w:cs="Times New Roman"/>
          <w:sz w:val="20"/>
          <w:szCs w:val="20"/>
        </w:rPr>
        <w:t xml:space="preserve"> the accent, and does he understand the peculiar character of the idioms of their languages? Does he hear </w:t>
      </w:r>
      <w:proofErr w:type="gramStart"/>
      <w:r w:rsidRPr="0054469E">
        <w:rPr>
          <w:rFonts w:ascii="Times New Roman" w:eastAsia="Times New Roman" w:hAnsi="Times New Roman" w:cs="Times New Roman"/>
          <w:sz w:val="20"/>
          <w:szCs w:val="20"/>
        </w:rPr>
        <w:t>the popular song</w:t>
      </w:r>
      <w:proofErr w:type="gramEnd"/>
      <w:r w:rsidRPr="0054469E">
        <w:rPr>
          <w:rFonts w:ascii="Times New Roman" w:eastAsia="Times New Roman" w:hAnsi="Times New Roman" w:cs="Times New Roman"/>
          <w:sz w:val="20"/>
          <w:szCs w:val="20"/>
        </w:rPr>
        <w:t xml:space="preserve">, and see in the national dance, the </w:t>
      </w:r>
      <w:proofErr w:type="gramStart"/>
      <w:r w:rsidRPr="0054469E">
        <w:rPr>
          <w:rFonts w:ascii="Times New Roman" w:eastAsia="Times New Roman" w:hAnsi="Times New Roman" w:cs="Times New Roman"/>
          <w:sz w:val="20"/>
          <w:szCs w:val="20"/>
        </w:rPr>
        <w:t>manners</w:t>
      </w:r>
      <w:proofErr w:type="gramEnd"/>
      <w:r w:rsidRPr="0054469E">
        <w:rPr>
          <w:rFonts w:ascii="Times New Roman" w:eastAsia="Times New Roman" w:hAnsi="Times New Roman" w:cs="Times New Roman"/>
          <w:sz w:val="20"/>
          <w:szCs w:val="20"/>
        </w:rPr>
        <w:t xml:space="preserve"> and the genius of the people? Does one single sensation at once fill his mind with a crowd of recollections?</w:t>
      </w:r>
      <w:r w:rsidR="001A4A98">
        <w:rPr>
          <w:rFonts w:ascii="Times New Roman" w:eastAsia="Times New Roman" w:hAnsi="Times New Roman" w:cs="Times New Roman"/>
          <w:sz w:val="20"/>
          <w:szCs w:val="20"/>
        </w:rPr>
        <w:t xml:space="preserve"> </w:t>
      </w:r>
      <w:r w:rsidR="001A4A98" w:rsidRPr="009B2C97">
        <w:rPr>
          <w:rFonts w:ascii="Times New Roman" w:eastAsia="Times New Roman" w:hAnsi="Times New Roman" w:cs="Times New Roman"/>
          <w:sz w:val="20"/>
          <w:szCs w:val="20"/>
        </w:rPr>
        <w:t>(</w:t>
      </w:r>
      <w:r w:rsidR="001A4A98" w:rsidRPr="0095011E">
        <w:rPr>
          <w:rFonts w:ascii="Times New Roman" w:eastAsia="Times New Roman" w:hAnsi="Times New Roman" w:cs="Times New Roman"/>
          <w:sz w:val="20"/>
          <w:szCs w:val="20"/>
        </w:rPr>
        <w:t>Staël</w:t>
      </w:r>
      <w:r w:rsidR="001A4A98">
        <w:rPr>
          <w:rFonts w:ascii="Times New Roman" w:eastAsia="Times New Roman" w:hAnsi="Times New Roman" w:cs="Times New Roman"/>
          <w:sz w:val="20"/>
          <w:szCs w:val="20"/>
        </w:rPr>
        <w:t>, 1859 [1813], vol. 2, p. 371-2</w:t>
      </w:r>
      <w:r w:rsidR="001A4A98" w:rsidRPr="009B2C97">
        <w:rPr>
          <w:rFonts w:ascii="Times New Roman" w:eastAsia="Times New Roman" w:hAnsi="Times New Roman" w:cs="Times New Roman"/>
          <w:sz w:val="20"/>
          <w:szCs w:val="20"/>
        </w:rPr>
        <w:t>)</w:t>
      </w:r>
    </w:p>
    <w:p w14:paraId="0000002A" w14:textId="77777777" w:rsidR="00071000" w:rsidRDefault="00071000" w:rsidP="000F487F">
      <w:pPr>
        <w:spacing w:line="240" w:lineRule="auto"/>
        <w:jc w:val="both"/>
        <w:rPr>
          <w:rFonts w:ascii="Times New Roman" w:eastAsia="Times New Roman" w:hAnsi="Times New Roman" w:cs="Times New Roman"/>
          <w:sz w:val="24"/>
          <w:szCs w:val="24"/>
        </w:rPr>
      </w:pPr>
    </w:p>
    <w:p w14:paraId="0000002B" w14:textId="77DBDB58" w:rsidR="00071000" w:rsidRDefault="00D8575B" w:rsidP="000F487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 couple</w:t>
      </w:r>
      <w:r w:rsidR="005E2180">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reasons I introduce this passage. The fact that </w:t>
      </w:r>
      <w:proofErr w:type="spellStart"/>
      <w:r w:rsidR="00133CA0">
        <w:rPr>
          <w:rFonts w:ascii="Times New Roman" w:eastAsia="Times New Roman" w:hAnsi="Times New Roman" w:cs="Times New Roman"/>
          <w:sz w:val="24"/>
          <w:szCs w:val="24"/>
        </w:rPr>
        <w:t>Mme</w:t>
      </w:r>
      <w:proofErr w:type="spellEnd"/>
      <w:r w:rsidR="00133CA0">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Staël grou</w:t>
      </w:r>
      <w:r w:rsidR="0044663F">
        <w:rPr>
          <w:rFonts w:ascii="Times New Roman" w:eastAsia="Times New Roman" w:hAnsi="Times New Roman" w:cs="Times New Roman"/>
          <w:sz w:val="24"/>
          <w:szCs w:val="24"/>
        </w:rPr>
        <w:t>ps</w:t>
      </w:r>
      <w:r>
        <w:rPr>
          <w:rFonts w:ascii="Times New Roman" w:eastAsia="Times New Roman" w:hAnsi="Times New Roman" w:cs="Times New Roman"/>
          <w:sz w:val="24"/>
          <w:szCs w:val="24"/>
        </w:rPr>
        <w:t xml:space="preserve"> natural and social phenomena here, apparently as epistemic equivalents, suggests the deeper view that imagination is the faculty most responsible for generating empirical knowledge of various kinds, and is therefore crucial for doing science</w:t>
      </w:r>
      <w:r>
        <w:rPr>
          <w:rFonts w:ascii="Times New Roman" w:eastAsia="Times New Roman" w:hAnsi="Times New Roman" w:cs="Times New Roman"/>
          <w:sz w:val="24"/>
          <w:szCs w:val="24"/>
          <w:vertAlign w:val="superscript"/>
        </w:rPr>
        <w:footnoteReference w:id="16"/>
      </w:r>
      <w:r w:rsidR="00DF45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fact</w:t>
      </w:r>
      <w:r w:rsidR="008154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De </w:t>
      </w:r>
      <w:proofErr w:type="spellStart"/>
      <w:r>
        <w:rPr>
          <w:rFonts w:ascii="Times New Roman" w:eastAsia="Times New Roman" w:hAnsi="Times New Roman" w:cs="Times New Roman"/>
          <w:i/>
          <w:sz w:val="24"/>
          <w:szCs w:val="24"/>
        </w:rPr>
        <w:t>l’Allemagne</w:t>
      </w:r>
      <w:proofErr w:type="spellEnd"/>
      <w:r>
        <w:rPr>
          <w:rFonts w:ascii="Times New Roman" w:eastAsia="Times New Roman" w:hAnsi="Times New Roman" w:cs="Times New Roman"/>
          <w:sz w:val="24"/>
          <w:szCs w:val="24"/>
        </w:rPr>
        <w:t xml:space="preserve"> does contain passages that substantiate this reading, and I would like to </w:t>
      </w:r>
      <w:proofErr w:type="gramStart"/>
      <w:r>
        <w:rPr>
          <w:rFonts w:ascii="Times New Roman" w:eastAsia="Times New Roman" w:hAnsi="Times New Roman" w:cs="Times New Roman"/>
          <w:sz w:val="24"/>
          <w:szCs w:val="24"/>
        </w:rPr>
        <w:t>take a look</w:t>
      </w:r>
      <w:proofErr w:type="gramEnd"/>
      <w:r>
        <w:rPr>
          <w:rFonts w:ascii="Times New Roman" w:eastAsia="Times New Roman" w:hAnsi="Times New Roman" w:cs="Times New Roman"/>
          <w:sz w:val="24"/>
          <w:szCs w:val="24"/>
        </w:rPr>
        <w:t xml:space="preserve"> at these. But it is important to note from the beginning that this quote refers not just to imagination but </w:t>
      </w:r>
      <w:r>
        <w:rPr>
          <w:rFonts w:ascii="Times New Roman" w:eastAsia="Times New Roman" w:hAnsi="Times New Roman" w:cs="Times New Roman"/>
          <w:i/>
          <w:sz w:val="24"/>
          <w:szCs w:val="24"/>
        </w:rPr>
        <w:t>enthusiastic</w:t>
      </w:r>
      <w:r>
        <w:rPr>
          <w:rFonts w:ascii="Times New Roman" w:eastAsia="Times New Roman" w:hAnsi="Times New Roman" w:cs="Times New Roman"/>
          <w:sz w:val="24"/>
          <w:szCs w:val="24"/>
        </w:rPr>
        <w:t xml:space="preserve"> imagination.</w:t>
      </w:r>
    </w:p>
    <w:p w14:paraId="0000002C" w14:textId="104259A1" w:rsidR="00071000" w:rsidRDefault="004727C8" w:rsidP="004C2A6B">
      <w:pPr>
        <w:spacing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8575B">
        <w:rPr>
          <w:rFonts w:ascii="Times New Roman" w:eastAsia="Times New Roman" w:hAnsi="Times New Roman" w:cs="Times New Roman"/>
          <w:sz w:val="24"/>
          <w:szCs w:val="24"/>
        </w:rPr>
        <w:t xml:space="preserve">he final part of </w:t>
      </w:r>
      <w:r w:rsidR="00D8575B">
        <w:rPr>
          <w:rFonts w:ascii="Times New Roman" w:eastAsia="Times New Roman" w:hAnsi="Times New Roman" w:cs="Times New Roman"/>
          <w:i/>
          <w:sz w:val="24"/>
          <w:szCs w:val="24"/>
        </w:rPr>
        <w:t xml:space="preserve">De </w:t>
      </w:r>
      <w:proofErr w:type="spellStart"/>
      <w:r w:rsidR="00D8575B">
        <w:rPr>
          <w:rFonts w:ascii="Times New Roman" w:eastAsia="Times New Roman" w:hAnsi="Times New Roman" w:cs="Times New Roman"/>
          <w:i/>
          <w:sz w:val="24"/>
          <w:szCs w:val="24"/>
        </w:rPr>
        <w:t>l’Allemagne</w:t>
      </w:r>
      <w:proofErr w:type="spellEnd"/>
      <w:r w:rsidR="00D8575B">
        <w:rPr>
          <w:rFonts w:ascii="Times New Roman" w:eastAsia="Times New Roman" w:hAnsi="Times New Roman" w:cs="Times New Roman"/>
          <w:sz w:val="24"/>
          <w:szCs w:val="24"/>
        </w:rPr>
        <w:t xml:space="preserve"> is entitled “Religion and Enthusiasm.” Few concepts are as important to the book as enthusiasm (</w:t>
      </w:r>
      <w:proofErr w:type="spellStart"/>
      <w:r w:rsidR="00D8575B">
        <w:rPr>
          <w:rFonts w:ascii="Times New Roman" w:eastAsia="Times New Roman" w:hAnsi="Times New Roman" w:cs="Times New Roman"/>
          <w:i/>
          <w:sz w:val="24"/>
          <w:szCs w:val="24"/>
        </w:rPr>
        <w:t>enthousiasme</w:t>
      </w:r>
      <w:proofErr w:type="spellEnd"/>
      <w:r w:rsidR="00D8575B">
        <w:rPr>
          <w:rFonts w:ascii="Times New Roman" w:eastAsia="Times New Roman" w:hAnsi="Times New Roman" w:cs="Times New Roman"/>
          <w:sz w:val="24"/>
          <w:szCs w:val="24"/>
        </w:rPr>
        <w:t xml:space="preserve">), and </w:t>
      </w:r>
      <w:proofErr w:type="spellStart"/>
      <w:r w:rsidR="00133CA0">
        <w:rPr>
          <w:rFonts w:ascii="Times New Roman" w:eastAsia="Times New Roman" w:hAnsi="Times New Roman" w:cs="Times New Roman"/>
          <w:sz w:val="24"/>
          <w:szCs w:val="24"/>
        </w:rPr>
        <w:t>Mme</w:t>
      </w:r>
      <w:proofErr w:type="spellEnd"/>
      <w:r w:rsidR="00133CA0">
        <w:rPr>
          <w:rFonts w:ascii="Times New Roman" w:eastAsia="Times New Roman" w:hAnsi="Times New Roman" w:cs="Times New Roman"/>
          <w:sz w:val="24"/>
          <w:szCs w:val="24"/>
        </w:rPr>
        <w:t xml:space="preserve"> de </w:t>
      </w:r>
      <w:r w:rsidR="00D8575B">
        <w:rPr>
          <w:rFonts w:ascii="Times New Roman" w:eastAsia="Times New Roman" w:hAnsi="Times New Roman" w:cs="Times New Roman"/>
          <w:sz w:val="24"/>
          <w:szCs w:val="24"/>
        </w:rPr>
        <w:t xml:space="preserve">Staël specifically associates enthusiasm with imagination, and no other faculty. She </w:t>
      </w:r>
      <w:r w:rsidR="002C05FF">
        <w:rPr>
          <w:rFonts w:ascii="Times New Roman" w:eastAsia="Times New Roman" w:hAnsi="Times New Roman" w:cs="Times New Roman"/>
          <w:sz w:val="24"/>
          <w:szCs w:val="24"/>
        </w:rPr>
        <w:t>is</w:t>
      </w:r>
      <w:r w:rsidR="00D8575B">
        <w:rPr>
          <w:rFonts w:ascii="Times New Roman" w:eastAsia="Times New Roman" w:hAnsi="Times New Roman" w:cs="Times New Roman"/>
          <w:sz w:val="24"/>
          <w:szCs w:val="24"/>
        </w:rPr>
        <w:t xml:space="preserve"> explicit that enthusiasm is a sentiment (</w:t>
      </w:r>
      <w:r w:rsidR="000932B6" w:rsidRPr="001873F9">
        <w:rPr>
          <w:rFonts w:ascii="Times New Roman" w:eastAsia="Times New Roman" w:hAnsi="Times New Roman" w:cs="Times New Roman"/>
          <w:sz w:val="24"/>
          <w:szCs w:val="24"/>
        </w:rPr>
        <w:t>Staël, 2017</w:t>
      </w:r>
      <w:r w:rsidR="00403621">
        <w:rPr>
          <w:rFonts w:ascii="Times New Roman" w:eastAsia="Times New Roman" w:hAnsi="Times New Roman" w:cs="Times New Roman"/>
          <w:sz w:val="24"/>
          <w:szCs w:val="24"/>
        </w:rPr>
        <w:t xml:space="preserve"> </w:t>
      </w:r>
      <w:r w:rsidR="000932B6" w:rsidRPr="001873F9">
        <w:rPr>
          <w:rFonts w:ascii="Times New Roman" w:eastAsia="Times New Roman" w:hAnsi="Times New Roman" w:cs="Times New Roman"/>
          <w:sz w:val="24"/>
          <w:szCs w:val="24"/>
        </w:rPr>
        <w:t>[1813]</w:t>
      </w:r>
      <w:r w:rsidR="00C872F0" w:rsidRPr="001873F9">
        <w:rPr>
          <w:rFonts w:ascii="Times New Roman" w:eastAsia="Times New Roman" w:hAnsi="Times New Roman" w:cs="Times New Roman"/>
          <w:iCs/>
          <w:sz w:val="24"/>
          <w:szCs w:val="24"/>
        </w:rPr>
        <w:t>,</w:t>
      </w:r>
      <w:r w:rsidR="00C77899">
        <w:rPr>
          <w:rFonts w:ascii="Times New Roman" w:eastAsia="Times New Roman" w:hAnsi="Times New Roman" w:cs="Times New Roman"/>
          <w:sz w:val="24"/>
          <w:szCs w:val="24"/>
        </w:rPr>
        <w:t xml:space="preserve"> p.</w:t>
      </w:r>
      <w:r w:rsidR="00C872F0">
        <w:rPr>
          <w:rFonts w:ascii="Times New Roman" w:eastAsia="Times New Roman" w:hAnsi="Times New Roman" w:cs="Times New Roman"/>
          <w:sz w:val="24"/>
          <w:szCs w:val="24"/>
        </w:rPr>
        <w:t xml:space="preserve"> 787</w:t>
      </w:r>
      <w:r w:rsidR="00D8575B">
        <w:rPr>
          <w:rFonts w:ascii="Times New Roman" w:eastAsia="Times New Roman" w:hAnsi="Times New Roman" w:cs="Times New Roman"/>
          <w:sz w:val="24"/>
          <w:szCs w:val="24"/>
        </w:rPr>
        <w:t>), and imagination’s capacity for this sentiment is at least as important to</w:t>
      </w:r>
      <w:r w:rsidR="00064777">
        <w:rPr>
          <w:rFonts w:ascii="Times New Roman" w:eastAsia="Times New Roman" w:hAnsi="Times New Roman" w:cs="Times New Roman"/>
          <w:sz w:val="24"/>
          <w:szCs w:val="24"/>
        </w:rPr>
        <w:t xml:space="preserve"> </w:t>
      </w:r>
      <w:proofErr w:type="spellStart"/>
      <w:r w:rsidR="00064777">
        <w:rPr>
          <w:rFonts w:ascii="Times New Roman" w:eastAsia="Times New Roman" w:hAnsi="Times New Roman" w:cs="Times New Roman"/>
          <w:sz w:val="24"/>
          <w:szCs w:val="24"/>
        </w:rPr>
        <w:t>Mme</w:t>
      </w:r>
      <w:proofErr w:type="spellEnd"/>
      <w:r w:rsidR="00064777">
        <w:rPr>
          <w:rFonts w:ascii="Times New Roman" w:eastAsia="Times New Roman" w:hAnsi="Times New Roman" w:cs="Times New Roman"/>
          <w:sz w:val="24"/>
          <w:szCs w:val="24"/>
        </w:rPr>
        <w:t xml:space="preserve"> de</w:t>
      </w:r>
      <w:r w:rsidR="00D8575B">
        <w:rPr>
          <w:rFonts w:ascii="Times New Roman" w:eastAsia="Times New Roman" w:hAnsi="Times New Roman" w:cs="Times New Roman"/>
          <w:sz w:val="24"/>
          <w:szCs w:val="24"/>
        </w:rPr>
        <w:t xml:space="preserve"> Staël as its capacity for any other (</w:t>
      </w:r>
      <w:r w:rsidR="00915667">
        <w:rPr>
          <w:rFonts w:ascii="Times New Roman" w:eastAsia="Times New Roman" w:hAnsi="Times New Roman" w:cs="Times New Roman"/>
          <w:sz w:val="24"/>
          <w:szCs w:val="24"/>
        </w:rPr>
        <w:t>sympathy</w:t>
      </w:r>
      <w:r w:rsidR="00D8575B">
        <w:rPr>
          <w:rFonts w:ascii="Times New Roman" w:eastAsia="Times New Roman" w:hAnsi="Times New Roman" w:cs="Times New Roman"/>
          <w:sz w:val="24"/>
          <w:szCs w:val="24"/>
        </w:rPr>
        <w:t xml:space="preserve">, the feeling of the infinite). Now, a comprehensive examination of enthusiasm in </w:t>
      </w:r>
      <w:r w:rsidR="00D8575B">
        <w:rPr>
          <w:rFonts w:ascii="Times New Roman" w:eastAsia="Times New Roman" w:hAnsi="Times New Roman" w:cs="Times New Roman"/>
          <w:i/>
          <w:sz w:val="24"/>
          <w:szCs w:val="24"/>
        </w:rPr>
        <w:t xml:space="preserve">De </w:t>
      </w:r>
      <w:proofErr w:type="spellStart"/>
      <w:r w:rsidR="00D8575B">
        <w:rPr>
          <w:rFonts w:ascii="Times New Roman" w:eastAsia="Times New Roman" w:hAnsi="Times New Roman" w:cs="Times New Roman"/>
          <w:i/>
          <w:sz w:val="24"/>
          <w:szCs w:val="24"/>
        </w:rPr>
        <w:t>l’Allemagne</w:t>
      </w:r>
      <w:proofErr w:type="spellEnd"/>
      <w:r w:rsidR="00D8575B">
        <w:rPr>
          <w:rFonts w:ascii="Times New Roman" w:eastAsia="Times New Roman" w:hAnsi="Times New Roman" w:cs="Times New Roman"/>
          <w:sz w:val="24"/>
          <w:szCs w:val="24"/>
        </w:rPr>
        <w:t xml:space="preserve"> would be a separate, stand-alone project. For present purposes a couple of points will suffice. Firstly, </w:t>
      </w:r>
      <w:r w:rsidR="00175E4E">
        <w:rPr>
          <w:rFonts w:ascii="Times New Roman" w:eastAsia="Times New Roman" w:hAnsi="Times New Roman" w:cs="Times New Roman"/>
          <w:sz w:val="24"/>
          <w:szCs w:val="24"/>
        </w:rPr>
        <w:t xml:space="preserve">like Diderot and Rousseau, </w:t>
      </w:r>
      <w:r w:rsidR="00D8575B">
        <w:rPr>
          <w:rFonts w:ascii="Times New Roman" w:eastAsia="Times New Roman" w:hAnsi="Times New Roman" w:cs="Times New Roman"/>
          <w:sz w:val="24"/>
          <w:szCs w:val="24"/>
        </w:rPr>
        <w:t>with the word “</w:t>
      </w:r>
      <w:proofErr w:type="spellStart"/>
      <w:r w:rsidR="00CF3AB1">
        <w:rPr>
          <w:rFonts w:ascii="Times New Roman" w:eastAsia="Times New Roman" w:hAnsi="Times New Roman" w:cs="Times New Roman"/>
          <w:i/>
          <w:iCs/>
          <w:sz w:val="24"/>
          <w:szCs w:val="24"/>
        </w:rPr>
        <w:t>l’</w:t>
      </w:r>
      <w:r w:rsidR="00D8575B">
        <w:rPr>
          <w:rFonts w:ascii="Times New Roman" w:eastAsia="Times New Roman" w:hAnsi="Times New Roman" w:cs="Times New Roman"/>
          <w:i/>
          <w:sz w:val="24"/>
          <w:szCs w:val="24"/>
        </w:rPr>
        <w:t>enthousiasme</w:t>
      </w:r>
      <w:proofErr w:type="spellEnd"/>
      <w:r w:rsidR="00D8575B">
        <w:rPr>
          <w:rFonts w:ascii="Times New Roman" w:eastAsia="Times New Roman" w:hAnsi="Times New Roman" w:cs="Times New Roman"/>
          <w:sz w:val="24"/>
          <w:szCs w:val="24"/>
        </w:rPr>
        <w:t xml:space="preserve">” </w:t>
      </w:r>
      <w:proofErr w:type="spellStart"/>
      <w:r w:rsidR="00B33A0F">
        <w:rPr>
          <w:rFonts w:ascii="Times New Roman" w:eastAsia="Times New Roman" w:hAnsi="Times New Roman" w:cs="Times New Roman"/>
          <w:sz w:val="24"/>
          <w:szCs w:val="24"/>
        </w:rPr>
        <w:t>Mme</w:t>
      </w:r>
      <w:proofErr w:type="spellEnd"/>
      <w:r w:rsidR="00B33A0F">
        <w:rPr>
          <w:rFonts w:ascii="Times New Roman" w:eastAsia="Times New Roman" w:hAnsi="Times New Roman" w:cs="Times New Roman"/>
          <w:sz w:val="24"/>
          <w:szCs w:val="24"/>
        </w:rPr>
        <w:t xml:space="preserve"> de </w:t>
      </w:r>
      <w:r w:rsidR="00D8575B">
        <w:rPr>
          <w:rFonts w:ascii="Times New Roman" w:eastAsia="Times New Roman" w:hAnsi="Times New Roman" w:cs="Times New Roman"/>
          <w:sz w:val="24"/>
          <w:szCs w:val="24"/>
        </w:rPr>
        <w:t>Staël mean</w:t>
      </w:r>
      <w:r w:rsidR="004A4A83">
        <w:rPr>
          <w:rFonts w:ascii="Times New Roman" w:eastAsia="Times New Roman" w:hAnsi="Times New Roman" w:cs="Times New Roman"/>
          <w:sz w:val="24"/>
          <w:szCs w:val="24"/>
        </w:rPr>
        <w:t>s</w:t>
      </w:r>
      <w:r w:rsidR="00D8575B">
        <w:rPr>
          <w:rFonts w:ascii="Times New Roman" w:eastAsia="Times New Roman" w:hAnsi="Times New Roman" w:cs="Times New Roman"/>
          <w:sz w:val="24"/>
          <w:szCs w:val="24"/>
        </w:rPr>
        <w:t xml:space="preserve"> to invoke the classical association with divinity</w:t>
      </w:r>
      <w:r w:rsidR="00DF45D4">
        <w:rPr>
          <w:rFonts w:ascii="Times New Roman" w:eastAsia="Times New Roman" w:hAnsi="Times New Roman" w:cs="Times New Roman"/>
          <w:sz w:val="24"/>
          <w:szCs w:val="24"/>
        </w:rPr>
        <w:t>.</w:t>
      </w:r>
      <w:r w:rsidR="00D8575B">
        <w:rPr>
          <w:rFonts w:ascii="Times New Roman" w:eastAsia="Times New Roman" w:hAnsi="Times New Roman" w:cs="Times New Roman"/>
          <w:sz w:val="24"/>
          <w:szCs w:val="24"/>
        </w:rPr>
        <w:t xml:space="preserve"> She saw enthusiasm and the feeling of the infinite as mutually reinforcing sentiments</w:t>
      </w:r>
      <w:r w:rsidR="00275A99">
        <w:rPr>
          <w:rFonts w:ascii="Times New Roman" w:eastAsia="Times New Roman" w:hAnsi="Times New Roman" w:cs="Times New Roman"/>
          <w:sz w:val="24"/>
          <w:szCs w:val="24"/>
        </w:rPr>
        <w:t xml:space="preserve">: </w:t>
      </w:r>
      <w:r w:rsidR="00D8575B">
        <w:rPr>
          <w:rFonts w:ascii="Times New Roman" w:eastAsia="Times New Roman" w:hAnsi="Times New Roman" w:cs="Times New Roman"/>
          <w:sz w:val="24"/>
          <w:szCs w:val="24"/>
        </w:rPr>
        <w:t xml:space="preserve">the feeling of the infinite as giving rise to enthusiasm, and vice </w:t>
      </w:r>
      <w:r w:rsidR="00D8575B" w:rsidRPr="001873F9">
        <w:rPr>
          <w:rFonts w:ascii="Times New Roman" w:eastAsia="Times New Roman" w:hAnsi="Times New Roman" w:cs="Times New Roman"/>
          <w:sz w:val="24"/>
          <w:szCs w:val="24"/>
        </w:rPr>
        <w:t>versa (</w:t>
      </w:r>
      <w:r w:rsidR="00F32721">
        <w:rPr>
          <w:rFonts w:ascii="Times New Roman" w:eastAsia="Times New Roman" w:hAnsi="Times New Roman" w:cs="Times New Roman"/>
          <w:sz w:val="24"/>
          <w:szCs w:val="24"/>
        </w:rPr>
        <w:t>Ibid.,</w:t>
      </w:r>
      <w:r w:rsidR="001873F9">
        <w:rPr>
          <w:rFonts w:ascii="Times New Roman" w:eastAsia="Times New Roman" w:hAnsi="Times New Roman" w:cs="Times New Roman"/>
          <w:sz w:val="24"/>
          <w:szCs w:val="24"/>
        </w:rPr>
        <w:t xml:space="preserve"> </w:t>
      </w:r>
      <w:r w:rsidR="00DC38C2" w:rsidRPr="001873F9">
        <w:rPr>
          <w:rFonts w:ascii="Times New Roman" w:eastAsia="Times New Roman" w:hAnsi="Times New Roman" w:cs="Times New Roman"/>
          <w:sz w:val="24"/>
          <w:szCs w:val="24"/>
        </w:rPr>
        <w:t xml:space="preserve">p. </w:t>
      </w:r>
      <w:r w:rsidR="002A7B99" w:rsidRPr="001873F9">
        <w:rPr>
          <w:rFonts w:ascii="Times New Roman" w:eastAsia="Times New Roman" w:hAnsi="Times New Roman" w:cs="Times New Roman"/>
          <w:sz w:val="24"/>
          <w:szCs w:val="24"/>
        </w:rPr>
        <w:t>714</w:t>
      </w:r>
      <w:r w:rsidR="00D8575B" w:rsidRPr="001873F9">
        <w:rPr>
          <w:rFonts w:ascii="Times New Roman" w:eastAsia="Times New Roman" w:hAnsi="Times New Roman" w:cs="Times New Roman"/>
          <w:sz w:val="24"/>
          <w:szCs w:val="24"/>
        </w:rPr>
        <w:t>)</w:t>
      </w:r>
      <w:r w:rsidR="00D8575B">
        <w:rPr>
          <w:rFonts w:ascii="Times New Roman" w:eastAsia="Times New Roman" w:hAnsi="Times New Roman" w:cs="Times New Roman"/>
          <w:sz w:val="24"/>
          <w:szCs w:val="24"/>
        </w:rPr>
        <w:t xml:space="preserve">. Secondly, </w:t>
      </w:r>
      <w:proofErr w:type="spellStart"/>
      <w:r w:rsidR="00B33A0F">
        <w:rPr>
          <w:rFonts w:ascii="Times New Roman" w:eastAsia="Times New Roman" w:hAnsi="Times New Roman" w:cs="Times New Roman"/>
          <w:sz w:val="24"/>
          <w:szCs w:val="24"/>
        </w:rPr>
        <w:t>Mme</w:t>
      </w:r>
      <w:proofErr w:type="spellEnd"/>
      <w:r w:rsidR="00B33A0F">
        <w:rPr>
          <w:rFonts w:ascii="Times New Roman" w:eastAsia="Times New Roman" w:hAnsi="Times New Roman" w:cs="Times New Roman"/>
          <w:sz w:val="24"/>
          <w:szCs w:val="24"/>
        </w:rPr>
        <w:t xml:space="preserve"> de </w:t>
      </w:r>
      <w:r w:rsidR="00D8575B">
        <w:rPr>
          <w:rFonts w:ascii="Times New Roman" w:eastAsia="Times New Roman" w:hAnsi="Times New Roman" w:cs="Times New Roman"/>
          <w:sz w:val="24"/>
          <w:szCs w:val="24"/>
        </w:rPr>
        <w:t xml:space="preserve">Staël </w:t>
      </w:r>
      <w:r w:rsidR="00CF3AB1">
        <w:rPr>
          <w:rFonts w:ascii="Times New Roman" w:eastAsia="Times New Roman" w:hAnsi="Times New Roman" w:cs="Times New Roman"/>
          <w:sz w:val="24"/>
          <w:szCs w:val="24"/>
        </w:rPr>
        <w:t>sees</w:t>
      </w:r>
      <w:r w:rsidR="00D8575B">
        <w:rPr>
          <w:rFonts w:ascii="Times New Roman" w:eastAsia="Times New Roman" w:hAnsi="Times New Roman" w:cs="Times New Roman"/>
          <w:sz w:val="24"/>
          <w:szCs w:val="24"/>
        </w:rPr>
        <w:t xml:space="preserve"> enthusiasm as the sentiment that motivates the kind of attention required for understanding, and as creating the requisite receptivity. This is readily seen in the last passage I quoted, but its context is helpful: </w:t>
      </w:r>
      <w:proofErr w:type="spellStart"/>
      <w:r w:rsidR="00B33A0F">
        <w:rPr>
          <w:rFonts w:ascii="Times New Roman" w:eastAsia="Times New Roman" w:hAnsi="Times New Roman" w:cs="Times New Roman"/>
          <w:sz w:val="24"/>
          <w:szCs w:val="24"/>
        </w:rPr>
        <w:t>Mme</w:t>
      </w:r>
      <w:proofErr w:type="spellEnd"/>
      <w:r w:rsidR="00B33A0F">
        <w:rPr>
          <w:rFonts w:ascii="Times New Roman" w:eastAsia="Times New Roman" w:hAnsi="Times New Roman" w:cs="Times New Roman"/>
          <w:sz w:val="24"/>
          <w:szCs w:val="24"/>
        </w:rPr>
        <w:t xml:space="preserve"> de </w:t>
      </w:r>
      <w:r w:rsidR="00D8575B">
        <w:rPr>
          <w:rFonts w:ascii="Times New Roman" w:eastAsia="Times New Roman" w:hAnsi="Times New Roman" w:cs="Times New Roman"/>
          <w:sz w:val="24"/>
          <w:szCs w:val="24"/>
        </w:rPr>
        <w:t xml:space="preserve">Staël </w:t>
      </w:r>
      <w:r w:rsidR="00301141">
        <w:rPr>
          <w:rFonts w:ascii="Times New Roman" w:eastAsia="Times New Roman" w:hAnsi="Times New Roman" w:cs="Times New Roman"/>
          <w:sz w:val="24"/>
          <w:szCs w:val="24"/>
        </w:rPr>
        <w:t>is</w:t>
      </w:r>
      <w:r w:rsidR="00D8575B">
        <w:rPr>
          <w:rFonts w:ascii="Times New Roman" w:eastAsia="Times New Roman" w:hAnsi="Times New Roman" w:cs="Times New Roman"/>
          <w:sz w:val="24"/>
          <w:szCs w:val="24"/>
        </w:rPr>
        <w:t xml:space="preserve"> contrasting writers with enthusiastic imagination with </w:t>
      </w:r>
      <w:r w:rsidR="00A24A80">
        <w:rPr>
          <w:rFonts w:ascii="Times New Roman" w:eastAsia="Times New Roman" w:hAnsi="Times New Roman" w:cs="Times New Roman"/>
          <w:sz w:val="24"/>
          <w:szCs w:val="24"/>
        </w:rPr>
        <w:t>primarily</w:t>
      </w:r>
      <w:r w:rsidR="00D8575B">
        <w:rPr>
          <w:rFonts w:ascii="Times New Roman" w:eastAsia="Times New Roman" w:hAnsi="Times New Roman" w:cs="Times New Roman"/>
          <w:sz w:val="24"/>
          <w:szCs w:val="24"/>
        </w:rPr>
        <w:t xml:space="preserve"> </w:t>
      </w:r>
      <w:r w:rsidR="00A24A80">
        <w:rPr>
          <w:rFonts w:ascii="Times New Roman" w:eastAsia="Times New Roman" w:hAnsi="Times New Roman" w:cs="Times New Roman"/>
          <w:sz w:val="24"/>
          <w:szCs w:val="24"/>
        </w:rPr>
        <w:t>rational</w:t>
      </w:r>
      <w:r w:rsidR="00D8575B">
        <w:rPr>
          <w:rFonts w:ascii="Times New Roman" w:eastAsia="Times New Roman" w:hAnsi="Times New Roman" w:cs="Times New Roman"/>
          <w:sz w:val="24"/>
          <w:szCs w:val="24"/>
        </w:rPr>
        <w:t xml:space="preserve"> ones. She </w:t>
      </w:r>
      <w:r w:rsidR="00A24A80">
        <w:rPr>
          <w:rFonts w:ascii="Times New Roman" w:eastAsia="Times New Roman" w:hAnsi="Times New Roman" w:cs="Times New Roman"/>
          <w:sz w:val="24"/>
          <w:szCs w:val="24"/>
        </w:rPr>
        <w:t>is</w:t>
      </w:r>
      <w:r w:rsidR="00D8575B">
        <w:rPr>
          <w:rFonts w:ascii="Times New Roman" w:eastAsia="Times New Roman" w:hAnsi="Times New Roman" w:cs="Times New Roman"/>
          <w:sz w:val="24"/>
          <w:szCs w:val="24"/>
        </w:rPr>
        <w:t xml:space="preserve"> explicit that the person whose power of reasoning is strong but lacks enthusiasm will not </w:t>
      </w:r>
      <w:r w:rsidR="00D8575B">
        <w:rPr>
          <w:rFonts w:ascii="Times New Roman" w:eastAsia="Times New Roman" w:hAnsi="Times New Roman" w:cs="Times New Roman"/>
          <w:i/>
          <w:sz w:val="24"/>
          <w:szCs w:val="24"/>
        </w:rPr>
        <w:t xml:space="preserve">notice </w:t>
      </w:r>
      <w:r w:rsidR="00D8575B">
        <w:rPr>
          <w:rFonts w:ascii="Times New Roman" w:eastAsia="Times New Roman" w:hAnsi="Times New Roman" w:cs="Times New Roman"/>
          <w:sz w:val="24"/>
          <w:szCs w:val="24"/>
        </w:rPr>
        <w:t>“wherein countries differ,” or the accent or “peculiar character of the idioms of their languages.” This logic appears to extend to other social phenomena, as well as natural ones. The reasoning but unenthusiastic</w:t>
      </w:r>
      <w:r w:rsidR="00241501">
        <w:rPr>
          <w:rFonts w:ascii="Times New Roman" w:eastAsia="Times New Roman" w:hAnsi="Times New Roman" w:cs="Times New Roman"/>
          <w:sz w:val="24"/>
          <w:szCs w:val="24"/>
        </w:rPr>
        <w:t xml:space="preserve"> and</w:t>
      </w:r>
      <w:r w:rsidR="00D8575B">
        <w:rPr>
          <w:rFonts w:ascii="Times New Roman" w:eastAsia="Times New Roman" w:hAnsi="Times New Roman" w:cs="Times New Roman"/>
          <w:sz w:val="24"/>
          <w:szCs w:val="24"/>
        </w:rPr>
        <w:t xml:space="preserve"> unimaginative observer does not see or hear the </w:t>
      </w:r>
      <w:r w:rsidR="004B5BE8">
        <w:rPr>
          <w:rFonts w:ascii="Times New Roman" w:eastAsia="Times New Roman" w:hAnsi="Times New Roman" w:cs="Times New Roman"/>
          <w:sz w:val="24"/>
          <w:szCs w:val="24"/>
        </w:rPr>
        <w:t>“</w:t>
      </w:r>
      <w:r w:rsidR="00D8575B">
        <w:rPr>
          <w:rFonts w:ascii="Times New Roman" w:eastAsia="Times New Roman" w:hAnsi="Times New Roman" w:cs="Times New Roman"/>
          <w:sz w:val="24"/>
          <w:szCs w:val="24"/>
        </w:rPr>
        <w:t>manners</w:t>
      </w:r>
      <w:r w:rsidR="004B5BE8">
        <w:rPr>
          <w:rFonts w:ascii="Times New Roman" w:eastAsia="Times New Roman" w:hAnsi="Times New Roman" w:cs="Times New Roman"/>
          <w:sz w:val="24"/>
          <w:szCs w:val="24"/>
        </w:rPr>
        <w:t>”</w:t>
      </w:r>
      <w:r w:rsidR="00D8575B">
        <w:rPr>
          <w:rFonts w:ascii="Times New Roman" w:eastAsia="Times New Roman" w:hAnsi="Times New Roman" w:cs="Times New Roman"/>
          <w:sz w:val="24"/>
          <w:szCs w:val="24"/>
        </w:rPr>
        <w:t xml:space="preserve"> or </w:t>
      </w:r>
      <w:r w:rsidR="004B5BE8">
        <w:rPr>
          <w:rFonts w:ascii="Times New Roman" w:eastAsia="Times New Roman" w:hAnsi="Times New Roman" w:cs="Times New Roman"/>
          <w:sz w:val="24"/>
          <w:szCs w:val="24"/>
        </w:rPr>
        <w:t>“</w:t>
      </w:r>
      <w:r w:rsidR="00D8575B">
        <w:rPr>
          <w:rFonts w:ascii="Times New Roman" w:eastAsia="Times New Roman" w:hAnsi="Times New Roman" w:cs="Times New Roman"/>
          <w:sz w:val="24"/>
          <w:szCs w:val="24"/>
        </w:rPr>
        <w:t>genius</w:t>
      </w:r>
      <w:r w:rsidR="004B5BE8">
        <w:rPr>
          <w:rFonts w:ascii="Times New Roman" w:eastAsia="Times New Roman" w:hAnsi="Times New Roman" w:cs="Times New Roman"/>
          <w:sz w:val="24"/>
          <w:szCs w:val="24"/>
        </w:rPr>
        <w:t>”</w:t>
      </w:r>
      <w:r w:rsidR="00D8575B">
        <w:rPr>
          <w:rFonts w:ascii="Times New Roman" w:eastAsia="Times New Roman" w:hAnsi="Times New Roman" w:cs="Times New Roman"/>
          <w:sz w:val="24"/>
          <w:szCs w:val="24"/>
        </w:rPr>
        <w:t xml:space="preserve"> of people in other cultures because he does not notice key details. He does not know the mountains because he is not attuned to them (his heart does not “beat at [their] echo,”) and his senses are not “lulled” by the “voluptuous softness” of “the air of the South.” Moreover, the details to which an observer must be attuned are not all observable by the senses. </w:t>
      </w:r>
      <w:r w:rsidR="003B4EED">
        <w:rPr>
          <w:rFonts w:ascii="Times New Roman" w:eastAsia="Times New Roman" w:hAnsi="Times New Roman" w:cs="Times New Roman"/>
          <w:sz w:val="24"/>
          <w:szCs w:val="24"/>
        </w:rPr>
        <w:t>A</w:t>
      </w:r>
      <w:r w:rsidR="00ED2FE4">
        <w:rPr>
          <w:rFonts w:ascii="Times New Roman" w:eastAsia="Times New Roman" w:hAnsi="Times New Roman" w:cs="Times New Roman"/>
          <w:sz w:val="24"/>
          <w:szCs w:val="24"/>
        </w:rPr>
        <w:t>gain, a</w:t>
      </w:r>
      <w:r w:rsidR="003B4EED">
        <w:rPr>
          <w:rFonts w:ascii="Times New Roman" w:eastAsia="Times New Roman" w:hAnsi="Times New Roman" w:cs="Times New Roman"/>
          <w:sz w:val="24"/>
          <w:szCs w:val="24"/>
        </w:rPr>
        <w:t>s for Diderot and Rousseau, t</w:t>
      </w:r>
      <w:r w:rsidR="00D8575B">
        <w:rPr>
          <w:rFonts w:ascii="Times New Roman" w:eastAsia="Times New Roman" w:hAnsi="Times New Roman" w:cs="Times New Roman"/>
          <w:sz w:val="24"/>
          <w:szCs w:val="24"/>
        </w:rPr>
        <w:t>o know an empirical object is to understand how it relates to other objects, including the distal and invisible</w:t>
      </w:r>
      <w:r w:rsidR="009C43BB">
        <w:rPr>
          <w:rStyle w:val="FootnoteReference"/>
          <w:rFonts w:ascii="Times New Roman" w:eastAsia="Times New Roman" w:hAnsi="Times New Roman" w:cs="Times New Roman"/>
          <w:sz w:val="24"/>
          <w:szCs w:val="24"/>
        </w:rPr>
        <w:footnoteReference w:id="17"/>
      </w:r>
      <w:r w:rsidR="00DF45D4">
        <w:rPr>
          <w:rFonts w:ascii="Times New Roman" w:eastAsia="Times New Roman" w:hAnsi="Times New Roman" w:cs="Times New Roman"/>
          <w:sz w:val="24"/>
          <w:szCs w:val="24"/>
        </w:rPr>
        <w:t>.</w:t>
      </w:r>
      <w:r w:rsidR="00D8575B">
        <w:rPr>
          <w:rFonts w:ascii="Times New Roman" w:eastAsia="Times New Roman" w:hAnsi="Times New Roman" w:cs="Times New Roman"/>
          <w:sz w:val="24"/>
          <w:szCs w:val="24"/>
        </w:rPr>
        <w:t xml:space="preserve"> This is why it is so useful, if not necessary, for “one single sensation to fill [the] mind with a crowd of recollections.” Reason is disinterested, dispassionate. But the sensitivity to detail required to understand phenomena under observation is a consequence of affectual interest. This is a strong view, </w:t>
      </w:r>
      <w:r w:rsidR="00D8575B">
        <w:rPr>
          <w:rFonts w:ascii="Times New Roman" w:eastAsia="Times New Roman" w:hAnsi="Times New Roman" w:cs="Times New Roman"/>
          <w:sz w:val="24"/>
          <w:szCs w:val="24"/>
        </w:rPr>
        <w:lastRenderedPageBreak/>
        <w:t xml:space="preserve">but considering curiosity as a sentiment may bring out its plausibility; many great scientists have been passionately curious. My sense is that </w:t>
      </w:r>
      <w:proofErr w:type="spellStart"/>
      <w:r w:rsidR="00E009AC">
        <w:rPr>
          <w:rFonts w:ascii="Times New Roman" w:eastAsia="Times New Roman" w:hAnsi="Times New Roman" w:cs="Times New Roman"/>
          <w:sz w:val="24"/>
          <w:szCs w:val="24"/>
        </w:rPr>
        <w:t>Mme</w:t>
      </w:r>
      <w:proofErr w:type="spellEnd"/>
      <w:r w:rsidR="00E009AC">
        <w:rPr>
          <w:rFonts w:ascii="Times New Roman" w:eastAsia="Times New Roman" w:hAnsi="Times New Roman" w:cs="Times New Roman"/>
          <w:sz w:val="24"/>
          <w:szCs w:val="24"/>
        </w:rPr>
        <w:t xml:space="preserve"> de </w:t>
      </w:r>
      <w:r w:rsidR="00D8575B">
        <w:rPr>
          <w:rFonts w:ascii="Times New Roman" w:eastAsia="Times New Roman" w:hAnsi="Times New Roman" w:cs="Times New Roman"/>
          <w:sz w:val="24"/>
          <w:szCs w:val="24"/>
        </w:rPr>
        <w:t xml:space="preserve">Staël’s notion of enthusiasm is similar in important ways to our notion of </w:t>
      </w:r>
      <w:proofErr w:type="gramStart"/>
      <w:r w:rsidR="00D8575B">
        <w:rPr>
          <w:rFonts w:ascii="Times New Roman" w:eastAsia="Times New Roman" w:hAnsi="Times New Roman" w:cs="Times New Roman"/>
          <w:sz w:val="24"/>
          <w:szCs w:val="24"/>
        </w:rPr>
        <w:t xml:space="preserve">curiosity, </w:t>
      </w:r>
      <w:r w:rsidR="00D165A2">
        <w:rPr>
          <w:rFonts w:ascii="Times New Roman" w:eastAsia="Times New Roman" w:hAnsi="Times New Roman" w:cs="Times New Roman"/>
          <w:sz w:val="24"/>
          <w:szCs w:val="24"/>
        </w:rPr>
        <w:t>if</w:t>
      </w:r>
      <w:proofErr w:type="gramEnd"/>
      <w:r w:rsidR="00D165A2">
        <w:rPr>
          <w:rFonts w:ascii="Times New Roman" w:eastAsia="Times New Roman" w:hAnsi="Times New Roman" w:cs="Times New Roman"/>
          <w:sz w:val="24"/>
          <w:szCs w:val="24"/>
        </w:rPr>
        <w:t xml:space="preserve"> a bit</w:t>
      </w:r>
      <w:r w:rsidR="00D8575B">
        <w:rPr>
          <w:rFonts w:ascii="Times New Roman" w:eastAsia="Times New Roman" w:hAnsi="Times New Roman" w:cs="Times New Roman"/>
          <w:sz w:val="24"/>
          <w:szCs w:val="24"/>
        </w:rPr>
        <w:t xml:space="preserve"> closer to</w:t>
      </w:r>
      <w:r w:rsidR="00C84A52">
        <w:rPr>
          <w:rFonts w:ascii="Times New Roman" w:eastAsia="Times New Roman" w:hAnsi="Times New Roman" w:cs="Times New Roman"/>
          <w:sz w:val="24"/>
          <w:szCs w:val="24"/>
        </w:rPr>
        <w:t xml:space="preserve"> conceptually richer</w:t>
      </w:r>
      <w:r w:rsidR="00D8575B">
        <w:rPr>
          <w:rFonts w:ascii="Times New Roman" w:eastAsia="Times New Roman" w:hAnsi="Times New Roman" w:cs="Times New Roman"/>
          <w:sz w:val="24"/>
          <w:szCs w:val="24"/>
        </w:rPr>
        <w:t xml:space="preserve"> concepts like awe or wonder</w:t>
      </w:r>
      <w:r w:rsidR="00D8575B">
        <w:rPr>
          <w:rFonts w:ascii="Times New Roman" w:eastAsia="Times New Roman" w:hAnsi="Times New Roman" w:cs="Times New Roman"/>
          <w:sz w:val="24"/>
          <w:szCs w:val="24"/>
          <w:vertAlign w:val="superscript"/>
        </w:rPr>
        <w:footnoteReference w:id="18"/>
      </w:r>
      <w:r w:rsidR="00DF45D4">
        <w:rPr>
          <w:rFonts w:ascii="Times New Roman" w:eastAsia="Times New Roman" w:hAnsi="Times New Roman" w:cs="Times New Roman"/>
          <w:sz w:val="24"/>
          <w:szCs w:val="24"/>
        </w:rPr>
        <w:t>.</w:t>
      </w:r>
    </w:p>
    <w:p w14:paraId="0000002D" w14:textId="41792527" w:rsidR="00071000" w:rsidRDefault="00D8575B" w:rsidP="004C2A6B">
      <w:pPr>
        <w:spacing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 is true that </w:t>
      </w:r>
      <w:proofErr w:type="spellStart"/>
      <w:r w:rsidR="00E009AC">
        <w:rPr>
          <w:rFonts w:ascii="Times New Roman" w:eastAsia="Times New Roman" w:hAnsi="Times New Roman" w:cs="Times New Roman"/>
          <w:sz w:val="24"/>
          <w:szCs w:val="24"/>
        </w:rPr>
        <w:t>Mme</w:t>
      </w:r>
      <w:proofErr w:type="spellEnd"/>
      <w:r w:rsidR="00E009AC">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Staël </w:t>
      </w:r>
      <w:r w:rsidR="007378E6">
        <w:rPr>
          <w:rFonts w:ascii="Times New Roman" w:eastAsia="Times New Roman" w:hAnsi="Times New Roman" w:cs="Times New Roman"/>
          <w:sz w:val="24"/>
          <w:szCs w:val="24"/>
        </w:rPr>
        <w:t>sees</w:t>
      </w:r>
      <w:r>
        <w:rPr>
          <w:rFonts w:ascii="Times New Roman" w:eastAsia="Times New Roman" w:hAnsi="Times New Roman" w:cs="Times New Roman"/>
          <w:sz w:val="24"/>
          <w:szCs w:val="24"/>
        </w:rPr>
        <w:t xml:space="preserve"> enthusiasm, and therefore imagination, as required for understanding both social and natural phenomena, then we might expect her </w:t>
      </w:r>
      <w:r w:rsidR="007378E6">
        <w:rPr>
          <w:rFonts w:ascii="Times New Roman" w:eastAsia="Times New Roman" w:hAnsi="Times New Roman" w:cs="Times New Roman"/>
          <w:sz w:val="24"/>
          <w:szCs w:val="24"/>
        </w:rPr>
        <w:t>to say</w:t>
      </w:r>
      <w:r>
        <w:rPr>
          <w:rFonts w:ascii="Times New Roman" w:eastAsia="Times New Roman" w:hAnsi="Times New Roman" w:cs="Times New Roman"/>
          <w:sz w:val="24"/>
          <w:szCs w:val="24"/>
        </w:rPr>
        <w:t xml:space="preserve"> that imagination is required for doing natural science and knowing the universe in general. In fact</w:t>
      </w:r>
      <w:r w:rsidR="00BA38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she </w:t>
      </w:r>
      <w:r w:rsidR="007378E6">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“The universe,” she </w:t>
      </w:r>
      <w:r w:rsidR="007378E6">
        <w:rPr>
          <w:rFonts w:ascii="Times New Roman" w:eastAsia="Times New Roman" w:hAnsi="Times New Roman" w:cs="Times New Roman"/>
          <w:sz w:val="24"/>
          <w:szCs w:val="24"/>
        </w:rPr>
        <w:t>writes</w:t>
      </w:r>
      <w:r>
        <w:rPr>
          <w:rFonts w:ascii="Times New Roman" w:eastAsia="Times New Roman" w:hAnsi="Times New Roman" w:cs="Times New Roman"/>
          <w:sz w:val="24"/>
          <w:szCs w:val="24"/>
        </w:rPr>
        <w:t xml:space="preserve">, “resembles a poem more than a machine, and if, in order to form a conception of it, we were compelled to avail ourselves of imagination, or of a mathematical spirit, imagination would lead us nearer the truth” </w:t>
      </w:r>
      <w:r w:rsidRPr="001873F9">
        <w:rPr>
          <w:rFonts w:ascii="Times New Roman" w:eastAsia="Times New Roman" w:hAnsi="Times New Roman" w:cs="Times New Roman"/>
          <w:sz w:val="24"/>
          <w:szCs w:val="24"/>
        </w:rPr>
        <w:t>(</w:t>
      </w:r>
      <w:r w:rsidR="001873F9" w:rsidRPr="001873F9">
        <w:rPr>
          <w:rFonts w:ascii="Times New Roman" w:eastAsia="Times New Roman" w:hAnsi="Times New Roman" w:cs="Times New Roman"/>
          <w:sz w:val="24"/>
          <w:szCs w:val="24"/>
        </w:rPr>
        <w:t>Staël, 2017</w:t>
      </w:r>
      <w:r w:rsidR="0035648E">
        <w:rPr>
          <w:rFonts w:ascii="Times New Roman" w:eastAsia="Times New Roman" w:hAnsi="Times New Roman" w:cs="Times New Roman"/>
          <w:sz w:val="24"/>
          <w:szCs w:val="24"/>
        </w:rPr>
        <w:t xml:space="preserve"> </w:t>
      </w:r>
      <w:r w:rsidR="001873F9" w:rsidRPr="001873F9">
        <w:rPr>
          <w:rFonts w:ascii="Times New Roman" w:eastAsia="Times New Roman" w:hAnsi="Times New Roman" w:cs="Times New Roman"/>
          <w:sz w:val="24"/>
          <w:szCs w:val="24"/>
        </w:rPr>
        <w:t>[1813]</w:t>
      </w:r>
      <w:r w:rsidR="00FE53AB" w:rsidRPr="001873F9">
        <w:rPr>
          <w:rFonts w:ascii="Times New Roman" w:eastAsia="Times New Roman" w:hAnsi="Times New Roman" w:cs="Times New Roman"/>
          <w:iCs/>
          <w:sz w:val="24"/>
          <w:szCs w:val="24"/>
        </w:rPr>
        <w:t>,</w:t>
      </w:r>
      <w:r w:rsidRPr="001873F9">
        <w:rPr>
          <w:rFonts w:ascii="Times New Roman" w:eastAsia="Times New Roman" w:hAnsi="Times New Roman" w:cs="Times New Roman"/>
          <w:i/>
          <w:sz w:val="24"/>
          <w:szCs w:val="24"/>
        </w:rPr>
        <w:t xml:space="preserve"> </w:t>
      </w:r>
      <w:r w:rsidR="00FE53AB" w:rsidRPr="001873F9">
        <w:rPr>
          <w:rFonts w:ascii="Times New Roman" w:eastAsia="Times New Roman" w:hAnsi="Times New Roman" w:cs="Times New Roman"/>
          <w:sz w:val="24"/>
          <w:szCs w:val="24"/>
        </w:rPr>
        <w:t xml:space="preserve">p. </w:t>
      </w:r>
      <w:r w:rsidR="00427FE7" w:rsidRPr="001873F9">
        <w:rPr>
          <w:rFonts w:ascii="Times New Roman" w:eastAsia="Times New Roman" w:hAnsi="Times New Roman" w:cs="Times New Roman"/>
          <w:sz w:val="24"/>
          <w:szCs w:val="24"/>
        </w:rPr>
        <w:t>651</w:t>
      </w:r>
      <w:r>
        <w:rPr>
          <w:rFonts w:ascii="Times New Roman" w:eastAsia="Times New Roman" w:hAnsi="Times New Roman" w:cs="Times New Roman"/>
          <w:sz w:val="24"/>
          <w:szCs w:val="24"/>
        </w:rPr>
        <w:t>). As such, it is necessary for “[the] scientific [to] penetrate nature with the aid of imagination” (</w:t>
      </w:r>
      <w:r w:rsidR="00D82E13">
        <w:rPr>
          <w:rFonts w:ascii="Times New Roman" w:eastAsia="Times New Roman" w:hAnsi="Times New Roman" w:cs="Times New Roman"/>
          <w:sz w:val="24"/>
          <w:szCs w:val="24"/>
        </w:rPr>
        <w:t xml:space="preserve">Ibid., </w:t>
      </w:r>
      <w:r w:rsidR="000F63B4">
        <w:rPr>
          <w:rFonts w:ascii="Times New Roman" w:eastAsia="Times New Roman" w:hAnsi="Times New Roman" w:cs="Times New Roman"/>
          <w:sz w:val="24"/>
          <w:szCs w:val="24"/>
        </w:rPr>
        <w:t>p. 652</w:t>
      </w:r>
      <w:r>
        <w:rPr>
          <w:rFonts w:ascii="Times New Roman" w:eastAsia="Times New Roman" w:hAnsi="Times New Roman" w:cs="Times New Roman"/>
          <w:sz w:val="24"/>
          <w:szCs w:val="24"/>
        </w:rPr>
        <w:t xml:space="preserve">.) </w:t>
      </w:r>
      <w:proofErr w:type="spellStart"/>
      <w:r w:rsidR="00E009AC">
        <w:rPr>
          <w:rFonts w:ascii="Times New Roman" w:eastAsia="Times New Roman" w:hAnsi="Times New Roman" w:cs="Times New Roman"/>
          <w:sz w:val="24"/>
          <w:szCs w:val="24"/>
        </w:rPr>
        <w:t>Mme</w:t>
      </w:r>
      <w:proofErr w:type="spellEnd"/>
      <w:r w:rsidR="00E009AC">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Staël’s view is not that imagination is required for science simply because it is required for experience, as in Kant’s</w:t>
      </w:r>
      <w:r w:rsidR="00D91B46">
        <w:rPr>
          <w:rFonts w:ascii="Times New Roman" w:eastAsia="Times New Roman" w:hAnsi="Times New Roman" w:cs="Times New Roman"/>
          <w:sz w:val="24"/>
          <w:szCs w:val="24"/>
          <w:vertAlign w:val="superscript"/>
        </w:rPr>
        <w:t xml:space="preserve"> </w:t>
      </w:r>
      <w:r w:rsidR="00D91B46">
        <w:rPr>
          <w:rFonts w:ascii="Times New Roman" w:eastAsia="Times New Roman" w:hAnsi="Times New Roman" w:cs="Times New Roman"/>
          <w:sz w:val="24"/>
          <w:szCs w:val="24"/>
        </w:rPr>
        <w:t>(</w:t>
      </w:r>
      <w:r w:rsidR="00D91B46" w:rsidRPr="00D91B46">
        <w:rPr>
          <w:rFonts w:ascii="Times New Roman" w:eastAsia="Times New Roman" w:hAnsi="Times New Roman" w:cs="Times New Roman"/>
          <w:sz w:val="24"/>
          <w:szCs w:val="24"/>
        </w:rPr>
        <w:t>Tolley, 2019</w:t>
      </w:r>
      <w:r w:rsidR="00D91B46">
        <w:rPr>
          <w:rFonts w:ascii="Times New Roman" w:eastAsia="Times New Roman" w:hAnsi="Times New Roman" w:cs="Times New Roman"/>
          <w:sz w:val="24"/>
          <w:szCs w:val="24"/>
        </w:rPr>
        <w:t>)</w:t>
      </w:r>
      <w:r w:rsidR="00DF45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A2C49">
        <w:rPr>
          <w:rFonts w:ascii="Times New Roman" w:eastAsia="Times New Roman" w:hAnsi="Times New Roman" w:cs="Times New Roman"/>
          <w:sz w:val="24"/>
          <w:szCs w:val="24"/>
        </w:rPr>
        <w:t>the</w:t>
      </w:r>
      <w:r w:rsidR="00617C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“exact sciences, </w:t>
      </w:r>
      <w:r>
        <w:rPr>
          <w:rFonts w:ascii="Times New Roman" w:eastAsia="Times New Roman" w:hAnsi="Times New Roman" w:cs="Times New Roman"/>
          <w:i/>
          <w:sz w:val="24"/>
          <w:szCs w:val="24"/>
        </w:rPr>
        <w:t>at a certain height</w:t>
      </w:r>
      <w:r>
        <w:rPr>
          <w:rFonts w:ascii="Times New Roman" w:eastAsia="Times New Roman" w:hAnsi="Times New Roman" w:cs="Times New Roman"/>
          <w:sz w:val="24"/>
          <w:szCs w:val="24"/>
        </w:rPr>
        <w:t>, stand in need of imagination</w:t>
      </w:r>
      <w:r w:rsidR="00C0031E">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r w:rsidR="00180392">
        <w:rPr>
          <w:rFonts w:ascii="Times New Roman" w:eastAsia="Times New Roman" w:hAnsi="Times New Roman" w:cs="Times New Roman"/>
          <w:sz w:val="24"/>
          <w:szCs w:val="24"/>
        </w:rPr>
        <w:t>(</w:t>
      </w:r>
      <w:r w:rsidR="00D82E13">
        <w:rPr>
          <w:rFonts w:ascii="Times New Roman" w:eastAsia="Times New Roman" w:hAnsi="Times New Roman" w:cs="Times New Roman"/>
          <w:sz w:val="24"/>
          <w:szCs w:val="24"/>
        </w:rPr>
        <w:t xml:space="preserve">Ibid., </w:t>
      </w:r>
      <w:r w:rsidR="00E27B7B">
        <w:rPr>
          <w:rFonts w:ascii="Times New Roman" w:eastAsia="Times New Roman" w:hAnsi="Times New Roman" w:cs="Times New Roman"/>
          <w:sz w:val="24"/>
          <w:szCs w:val="24"/>
        </w:rPr>
        <w:t>p</w:t>
      </w:r>
      <w:r>
        <w:rPr>
          <w:rFonts w:ascii="Times New Roman" w:eastAsia="Times New Roman" w:hAnsi="Times New Roman" w:cs="Times New Roman"/>
          <w:sz w:val="24"/>
          <w:szCs w:val="24"/>
        </w:rPr>
        <w:t>.</w:t>
      </w:r>
      <w:r w:rsidR="00180392">
        <w:rPr>
          <w:rFonts w:ascii="Times New Roman" w:eastAsia="Times New Roman" w:hAnsi="Times New Roman" w:cs="Times New Roman"/>
          <w:sz w:val="24"/>
          <w:szCs w:val="24"/>
        </w:rPr>
        <w:t xml:space="preserve"> 566</w:t>
      </w:r>
      <w:r>
        <w:rPr>
          <w:rFonts w:ascii="Times New Roman" w:eastAsia="Times New Roman" w:hAnsi="Times New Roman" w:cs="Times New Roman"/>
          <w:sz w:val="24"/>
          <w:szCs w:val="24"/>
        </w:rPr>
        <w:t xml:space="preserve">; emphasis added). </w:t>
      </w:r>
      <w:proofErr w:type="spellStart"/>
      <w:r w:rsidR="00E009AC">
        <w:rPr>
          <w:rFonts w:ascii="Times New Roman" w:eastAsia="Times New Roman" w:hAnsi="Times New Roman" w:cs="Times New Roman"/>
          <w:sz w:val="24"/>
          <w:szCs w:val="24"/>
        </w:rPr>
        <w:t>Mme</w:t>
      </w:r>
      <w:proofErr w:type="spellEnd"/>
      <w:r w:rsidR="00E009AC">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Staël’s view appears to be that the </w:t>
      </w:r>
      <w:r>
        <w:rPr>
          <w:rFonts w:ascii="Times New Roman" w:eastAsia="Times New Roman" w:hAnsi="Times New Roman" w:cs="Times New Roman"/>
          <w:i/>
          <w:sz w:val="24"/>
          <w:szCs w:val="24"/>
        </w:rPr>
        <w:t>processes</w:t>
      </w:r>
      <w:r>
        <w:rPr>
          <w:rFonts w:ascii="Times New Roman" w:eastAsia="Times New Roman" w:hAnsi="Times New Roman" w:cs="Times New Roman"/>
          <w:sz w:val="24"/>
          <w:szCs w:val="24"/>
        </w:rPr>
        <w:t xml:space="preserve"> of observation and theorizing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infused with and partially guided by the sentimental imagination in order to produce a complete and holistic understanding of the objects under observation, and ultimately the universe as a whole. It is in this respect that the universe is like a poem. It is possible to see a poem, even to read it line by line, unemotionally. But to understand a poem is to have a dynamic, affect-inflected experience of it that unfolds as one reads it. It is not enough to understand individual words, lines or sections of the poem, and then synthesize those diverse understandings. Unlike a machine, a poem is more than the sum of its parts. The reader </w:t>
      </w:r>
      <w:r w:rsidR="00173299">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make certain imaginative-affectual contributions if she is to see it for what it is. Likewise</w:t>
      </w:r>
      <w:r w:rsidR="001732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w:t>
      </w:r>
      <w:proofErr w:type="spellStart"/>
      <w:r w:rsidR="00E009AC">
        <w:rPr>
          <w:rFonts w:ascii="Times New Roman" w:eastAsia="Times New Roman" w:hAnsi="Times New Roman" w:cs="Times New Roman"/>
          <w:sz w:val="24"/>
          <w:szCs w:val="24"/>
        </w:rPr>
        <w:t>Mme</w:t>
      </w:r>
      <w:proofErr w:type="spellEnd"/>
      <w:r w:rsidR="00E009AC">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Staël, while it may be possible to understand certain parts of the universe with minimal contributions from imagination and sentiment, these are required in large doses to grasp many phenomena, like people or cultures. The fact that the universe contains any such things means that to understand it </w:t>
      </w:r>
      <w:proofErr w:type="gramStart"/>
      <w:r>
        <w:rPr>
          <w:rFonts w:ascii="Times New Roman" w:eastAsia="Times New Roman" w:hAnsi="Times New Roman" w:cs="Times New Roman"/>
          <w:sz w:val="24"/>
          <w:szCs w:val="24"/>
        </w:rPr>
        <w:t>as a whole requires</w:t>
      </w:r>
      <w:proofErr w:type="gramEnd"/>
      <w:r>
        <w:rPr>
          <w:rFonts w:ascii="Times New Roman" w:eastAsia="Times New Roman" w:hAnsi="Times New Roman" w:cs="Times New Roman"/>
          <w:sz w:val="24"/>
          <w:szCs w:val="24"/>
        </w:rPr>
        <w:t xml:space="preserve"> at least some sentimental imagination. But moreover, even understanding a natural phenomenon, like a mountain, requires enthusiastic observation and therefore the exercise of imaginative powers. A scientist might make useful observations with a combination of her senses and reason, but without imagination she will not understand the mountain, or be able to adequately account for it theoretically.</w:t>
      </w:r>
    </w:p>
    <w:p w14:paraId="3F6234F4" w14:textId="77777777" w:rsidR="002E6751" w:rsidRDefault="002E6751" w:rsidP="004C2A6B">
      <w:pPr>
        <w:spacing w:line="240" w:lineRule="auto"/>
        <w:ind w:firstLine="454"/>
        <w:jc w:val="both"/>
        <w:rPr>
          <w:rFonts w:ascii="Times New Roman" w:eastAsia="Times New Roman" w:hAnsi="Times New Roman" w:cs="Times New Roman"/>
          <w:sz w:val="24"/>
          <w:szCs w:val="24"/>
        </w:rPr>
      </w:pPr>
    </w:p>
    <w:p w14:paraId="0000002E" w14:textId="77777777" w:rsidR="00071000" w:rsidRDefault="00071000" w:rsidP="004C2A6B">
      <w:pPr>
        <w:spacing w:line="240" w:lineRule="auto"/>
        <w:ind w:firstLine="454"/>
        <w:jc w:val="both"/>
        <w:rPr>
          <w:rFonts w:ascii="Times New Roman" w:eastAsia="Times New Roman" w:hAnsi="Times New Roman" w:cs="Times New Roman"/>
          <w:sz w:val="24"/>
          <w:szCs w:val="24"/>
        </w:rPr>
      </w:pPr>
    </w:p>
    <w:p w14:paraId="0000002F" w14:textId="77777777" w:rsidR="00071000" w:rsidRDefault="00D8575B" w:rsidP="004C2A6B">
      <w:pPr>
        <w:spacing w:line="240" w:lineRule="auto"/>
        <w:ind w:firstLine="454"/>
        <w:jc w:val="both"/>
        <w:rPr>
          <w:rFonts w:ascii="Times New Roman" w:eastAsia="Times New Roman" w:hAnsi="Times New Roman" w:cs="Times New Roman"/>
          <w:b/>
          <w:bCs/>
          <w:iCs/>
          <w:sz w:val="24"/>
          <w:szCs w:val="24"/>
        </w:rPr>
      </w:pPr>
      <w:r w:rsidRPr="00D21CB4">
        <w:rPr>
          <w:rFonts w:ascii="Times New Roman" w:eastAsia="Times New Roman" w:hAnsi="Times New Roman" w:cs="Times New Roman"/>
          <w:b/>
          <w:bCs/>
          <w:iCs/>
          <w:sz w:val="24"/>
          <w:szCs w:val="24"/>
        </w:rPr>
        <w:t>Conclusion</w:t>
      </w:r>
    </w:p>
    <w:p w14:paraId="18EA194E" w14:textId="77777777" w:rsidR="009B6EB8" w:rsidRPr="00D21CB4" w:rsidRDefault="009B6EB8" w:rsidP="004C2A6B">
      <w:pPr>
        <w:spacing w:line="240" w:lineRule="auto"/>
        <w:ind w:firstLine="454"/>
        <w:jc w:val="both"/>
        <w:rPr>
          <w:rFonts w:ascii="Times New Roman" w:eastAsia="Times New Roman" w:hAnsi="Times New Roman" w:cs="Times New Roman"/>
          <w:b/>
          <w:bCs/>
          <w:iCs/>
          <w:sz w:val="24"/>
          <w:szCs w:val="24"/>
        </w:rPr>
      </w:pPr>
    </w:p>
    <w:p w14:paraId="00000030" w14:textId="02E1E733" w:rsidR="00071000" w:rsidRDefault="00D8575B" w:rsidP="004C2A6B">
      <w:pPr>
        <w:spacing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aim of this paper has been to </w:t>
      </w:r>
      <w:r w:rsidR="00666FBC">
        <w:rPr>
          <w:rFonts w:ascii="Times New Roman" w:eastAsia="Times New Roman" w:hAnsi="Times New Roman" w:cs="Times New Roman"/>
          <w:sz w:val="24"/>
          <w:szCs w:val="24"/>
        </w:rPr>
        <w:t>reconstruct</w:t>
      </w:r>
      <w:r w:rsidR="00E009AC">
        <w:rPr>
          <w:rFonts w:ascii="Times New Roman" w:eastAsia="Times New Roman" w:hAnsi="Times New Roman" w:cs="Times New Roman"/>
          <w:sz w:val="24"/>
          <w:szCs w:val="24"/>
        </w:rPr>
        <w:t xml:space="preserve"> </w:t>
      </w:r>
      <w:proofErr w:type="spellStart"/>
      <w:r w:rsidR="00E009AC">
        <w:rPr>
          <w:rFonts w:ascii="Times New Roman" w:eastAsia="Times New Roman" w:hAnsi="Times New Roman" w:cs="Times New Roman"/>
          <w:sz w:val="24"/>
          <w:szCs w:val="24"/>
        </w:rPr>
        <w:t>Mme</w:t>
      </w:r>
      <w:proofErr w:type="spellEnd"/>
      <w:r w:rsidR="00E009AC">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Staël’s </w:t>
      </w:r>
      <w:r w:rsidR="00E3358F">
        <w:rPr>
          <w:rFonts w:ascii="Times New Roman" w:eastAsia="Times New Roman" w:hAnsi="Times New Roman" w:cs="Times New Roman"/>
          <w:sz w:val="24"/>
          <w:szCs w:val="24"/>
        </w:rPr>
        <w:t>sophisticated</w:t>
      </w:r>
      <w:r w:rsidR="002E6751">
        <w:rPr>
          <w:rFonts w:ascii="Times New Roman" w:eastAsia="Times New Roman" w:hAnsi="Times New Roman" w:cs="Times New Roman"/>
          <w:sz w:val="24"/>
          <w:szCs w:val="24"/>
        </w:rPr>
        <w:t xml:space="preserve"> philosophical</w:t>
      </w:r>
      <w:r w:rsidR="00E3358F">
        <w:rPr>
          <w:rFonts w:ascii="Times New Roman" w:eastAsia="Times New Roman" w:hAnsi="Times New Roman" w:cs="Times New Roman"/>
          <w:sz w:val="24"/>
          <w:szCs w:val="24"/>
        </w:rPr>
        <w:t xml:space="preserve"> </w:t>
      </w:r>
      <w:r w:rsidR="009B6EB8">
        <w:rPr>
          <w:rFonts w:ascii="Times New Roman" w:eastAsia="Times New Roman" w:hAnsi="Times New Roman" w:cs="Times New Roman"/>
          <w:sz w:val="24"/>
          <w:szCs w:val="24"/>
        </w:rPr>
        <w:t>theory of imagin</w:t>
      </w:r>
      <w:r>
        <w:rPr>
          <w:rFonts w:ascii="Times New Roman" w:eastAsia="Times New Roman" w:hAnsi="Times New Roman" w:cs="Times New Roman"/>
          <w:sz w:val="24"/>
          <w:szCs w:val="24"/>
        </w:rPr>
        <w:t xml:space="preserve">ation, and to show how she </w:t>
      </w:r>
      <w:r w:rsidR="00E91538">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situating herself in the </w:t>
      </w:r>
      <w:r w:rsidR="00E3358F">
        <w:rPr>
          <w:rFonts w:ascii="Times New Roman" w:eastAsia="Times New Roman" w:hAnsi="Times New Roman" w:cs="Times New Roman"/>
          <w:sz w:val="24"/>
          <w:szCs w:val="24"/>
        </w:rPr>
        <w:t xml:space="preserve">international </w:t>
      </w:r>
      <w:r>
        <w:rPr>
          <w:rFonts w:ascii="Times New Roman" w:eastAsia="Times New Roman" w:hAnsi="Times New Roman" w:cs="Times New Roman"/>
          <w:sz w:val="24"/>
          <w:szCs w:val="24"/>
        </w:rPr>
        <w:lastRenderedPageBreak/>
        <w:t>philosophical discourse of her time. I have tried to substantiate three claims directly: (</w:t>
      </w:r>
      <w:r w:rsidR="00AF7BD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42112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hat </w:t>
      </w:r>
      <w:proofErr w:type="spellStart"/>
      <w:r w:rsidR="00E009AC">
        <w:rPr>
          <w:rFonts w:ascii="Times New Roman" w:eastAsia="Times New Roman" w:hAnsi="Times New Roman" w:cs="Times New Roman"/>
          <w:sz w:val="24"/>
          <w:szCs w:val="24"/>
        </w:rPr>
        <w:t>Mme</w:t>
      </w:r>
      <w:proofErr w:type="spellEnd"/>
      <w:r w:rsidR="00E009AC">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Staël </w:t>
      </w:r>
      <w:r w:rsidR="00F50740">
        <w:rPr>
          <w:rFonts w:ascii="Times New Roman" w:eastAsia="Times New Roman" w:hAnsi="Times New Roman" w:cs="Times New Roman"/>
          <w:sz w:val="24"/>
          <w:szCs w:val="24"/>
        </w:rPr>
        <w:t>sees</w:t>
      </w:r>
      <w:r>
        <w:rPr>
          <w:rFonts w:ascii="Times New Roman" w:eastAsia="Times New Roman" w:hAnsi="Times New Roman" w:cs="Times New Roman"/>
          <w:sz w:val="24"/>
          <w:szCs w:val="24"/>
        </w:rPr>
        <w:t xml:space="preserve"> imagination as the faculty that transcends the epistemic limitations of the other faculties; (</w:t>
      </w:r>
      <w:r w:rsidR="00AF7BD3">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that this is because, in her view, in addition to being cognitive, imagination is </w:t>
      </w:r>
      <w:r w:rsidR="00421120">
        <w:rPr>
          <w:rFonts w:ascii="Times New Roman" w:eastAsia="Times New Roman" w:hAnsi="Times New Roman" w:cs="Times New Roman"/>
          <w:sz w:val="24"/>
          <w:szCs w:val="24"/>
        </w:rPr>
        <w:t xml:space="preserve">sentimental, or </w:t>
      </w:r>
      <w:r>
        <w:rPr>
          <w:rFonts w:ascii="Times New Roman" w:eastAsia="Times New Roman" w:hAnsi="Times New Roman" w:cs="Times New Roman"/>
          <w:sz w:val="24"/>
          <w:szCs w:val="24"/>
        </w:rPr>
        <w:t>affectual; and (</w:t>
      </w:r>
      <w:r w:rsidR="00AF7BD3">
        <w:rPr>
          <w:rFonts w:ascii="Times New Roman" w:eastAsia="Times New Roman" w:hAnsi="Times New Roman" w:cs="Times New Roman"/>
          <w:sz w:val="24"/>
          <w:szCs w:val="24"/>
        </w:rPr>
        <w:t>III</w:t>
      </w:r>
      <w:r>
        <w:rPr>
          <w:rFonts w:ascii="Times New Roman" w:eastAsia="Times New Roman" w:hAnsi="Times New Roman" w:cs="Times New Roman"/>
          <w:sz w:val="24"/>
          <w:szCs w:val="24"/>
        </w:rPr>
        <w:t xml:space="preserve">) that the affectual, cognition-transcending character of imagination is why </w:t>
      </w:r>
      <w:proofErr w:type="spellStart"/>
      <w:r w:rsidR="006C325E">
        <w:rPr>
          <w:rFonts w:ascii="Times New Roman" w:eastAsia="Times New Roman" w:hAnsi="Times New Roman" w:cs="Times New Roman"/>
          <w:sz w:val="24"/>
          <w:szCs w:val="24"/>
        </w:rPr>
        <w:t>Mme</w:t>
      </w:r>
      <w:proofErr w:type="spellEnd"/>
      <w:r w:rsidR="006C325E">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Staël emphasize</w:t>
      </w:r>
      <w:r w:rsidR="00A6798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its value over that of reason. In </w:t>
      </w:r>
      <w:r w:rsidR="00C111B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I examined </w:t>
      </w:r>
      <w:proofErr w:type="spellStart"/>
      <w:r w:rsidR="006C325E">
        <w:rPr>
          <w:rFonts w:ascii="Times New Roman" w:eastAsia="Times New Roman" w:hAnsi="Times New Roman" w:cs="Times New Roman"/>
          <w:sz w:val="24"/>
          <w:szCs w:val="24"/>
        </w:rPr>
        <w:t>Mme</w:t>
      </w:r>
      <w:proofErr w:type="spellEnd"/>
      <w:r w:rsidR="006C325E">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Staël’s reading of Kant and showed that while she </w:t>
      </w:r>
      <w:r w:rsidR="006E13E0">
        <w:rPr>
          <w:rFonts w:ascii="Times New Roman" w:eastAsia="Times New Roman" w:hAnsi="Times New Roman" w:cs="Times New Roman"/>
          <w:sz w:val="24"/>
          <w:szCs w:val="24"/>
        </w:rPr>
        <w:t>is</w:t>
      </w:r>
      <w:r w:rsidR="00C111B8">
        <w:rPr>
          <w:rFonts w:ascii="Times New Roman" w:eastAsia="Times New Roman" w:hAnsi="Times New Roman" w:cs="Times New Roman"/>
          <w:sz w:val="24"/>
          <w:szCs w:val="24"/>
        </w:rPr>
        <w:t xml:space="preserve"> sympathetic to his critique of pure reason</w:t>
      </w:r>
      <w:r w:rsidR="00FC1BD4">
        <w:rPr>
          <w:rFonts w:ascii="Times New Roman" w:eastAsia="Times New Roman" w:hAnsi="Times New Roman" w:cs="Times New Roman"/>
          <w:sz w:val="24"/>
          <w:szCs w:val="24"/>
        </w:rPr>
        <w:t xml:space="preserve"> (not to mention many aspects of his larger critical project)</w:t>
      </w:r>
      <w:r>
        <w:rPr>
          <w:rFonts w:ascii="Times New Roman" w:eastAsia="Times New Roman" w:hAnsi="Times New Roman" w:cs="Times New Roman"/>
          <w:sz w:val="24"/>
          <w:szCs w:val="24"/>
        </w:rPr>
        <w:t xml:space="preserve">, she </w:t>
      </w:r>
      <w:r w:rsidR="006E13E0">
        <w:rPr>
          <w:rFonts w:ascii="Times New Roman" w:eastAsia="Times New Roman" w:hAnsi="Times New Roman" w:cs="Times New Roman"/>
          <w:sz w:val="24"/>
          <w:szCs w:val="24"/>
        </w:rPr>
        <w:t>thinks</w:t>
      </w:r>
      <w:r>
        <w:rPr>
          <w:rFonts w:ascii="Times New Roman" w:eastAsia="Times New Roman" w:hAnsi="Times New Roman" w:cs="Times New Roman"/>
          <w:sz w:val="24"/>
          <w:szCs w:val="24"/>
        </w:rPr>
        <w:t xml:space="preserve"> he mischaracterize</w:t>
      </w:r>
      <w:r w:rsidR="00213C0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imagination in </w:t>
      </w:r>
      <w:r w:rsidR="00D04124">
        <w:rPr>
          <w:rFonts w:ascii="Times New Roman" w:eastAsia="Times New Roman" w:hAnsi="Times New Roman" w:cs="Times New Roman"/>
          <w:sz w:val="24"/>
          <w:szCs w:val="24"/>
        </w:rPr>
        <w:t>several i</w:t>
      </w:r>
      <w:r w:rsidR="00CC2AAE">
        <w:rPr>
          <w:rFonts w:ascii="Times New Roman" w:eastAsia="Times New Roman" w:hAnsi="Times New Roman" w:cs="Times New Roman"/>
          <w:sz w:val="24"/>
          <w:szCs w:val="24"/>
        </w:rPr>
        <w:t>mportant</w:t>
      </w:r>
      <w:r>
        <w:rPr>
          <w:rFonts w:ascii="Times New Roman" w:eastAsia="Times New Roman" w:hAnsi="Times New Roman" w:cs="Times New Roman"/>
          <w:sz w:val="24"/>
          <w:szCs w:val="24"/>
        </w:rPr>
        <w:t xml:space="preserve"> ways. Not only </w:t>
      </w:r>
      <w:r w:rsidR="00213C07">
        <w:rPr>
          <w:rFonts w:ascii="Times New Roman" w:eastAsia="Times New Roman" w:hAnsi="Times New Roman" w:cs="Times New Roman"/>
          <w:sz w:val="24"/>
          <w:szCs w:val="24"/>
        </w:rPr>
        <w:t>does</w:t>
      </w:r>
      <w:r>
        <w:rPr>
          <w:rFonts w:ascii="Times New Roman" w:eastAsia="Times New Roman" w:hAnsi="Times New Roman" w:cs="Times New Roman"/>
          <w:sz w:val="24"/>
          <w:szCs w:val="24"/>
        </w:rPr>
        <w:t xml:space="preserve"> he fail to recognize imagination as fully independent from the other faculties, but he fail</w:t>
      </w:r>
      <w:r w:rsidR="00213C0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acknowledge its</w:t>
      </w:r>
      <w:r w:rsidR="00084DD5">
        <w:rPr>
          <w:rFonts w:ascii="Times New Roman" w:eastAsia="Times New Roman" w:hAnsi="Times New Roman" w:cs="Times New Roman"/>
          <w:sz w:val="24"/>
          <w:szCs w:val="24"/>
        </w:rPr>
        <w:t xml:space="preserve"> uniquely</w:t>
      </w:r>
      <w:r>
        <w:rPr>
          <w:rFonts w:ascii="Times New Roman" w:eastAsia="Times New Roman" w:hAnsi="Times New Roman" w:cs="Times New Roman"/>
          <w:sz w:val="24"/>
          <w:szCs w:val="24"/>
        </w:rPr>
        <w:t xml:space="preserve"> affectual character, and the fact that its contents are not restricted to the spatiotemporal intuitions of the sensibility or the concepts of the understanding. In addition to being cognitive</w:t>
      </w:r>
      <w:r w:rsidR="008E73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imagination experiences sentiments like the feeling of the </w:t>
      </w:r>
      <w:proofErr w:type="gramStart"/>
      <w:r>
        <w:rPr>
          <w:rFonts w:ascii="Times New Roman" w:eastAsia="Times New Roman" w:hAnsi="Times New Roman" w:cs="Times New Roman"/>
          <w:sz w:val="24"/>
          <w:szCs w:val="24"/>
        </w:rPr>
        <w:t>infinite, and</w:t>
      </w:r>
      <w:proofErr w:type="gramEnd"/>
      <w:r>
        <w:rPr>
          <w:rFonts w:ascii="Times New Roman" w:eastAsia="Times New Roman" w:hAnsi="Times New Roman" w:cs="Times New Roman"/>
          <w:sz w:val="24"/>
          <w:szCs w:val="24"/>
        </w:rPr>
        <w:t xml:space="preserve"> grants us genuine (“positive and creative”) experiential access to the infinite. In </w:t>
      </w:r>
      <w:r w:rsidR="004E477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I examined </w:t>
      </w:r>
      <w:proofErr w:type="spellStart"/>
      <w:r w:rsidR="00F10424">
        <w:rPr>
          <w:rFonts w:ascii="Times New Roman" w:eastAsia="Times New Roman" w:hAnsi="Times New Roman" w:cs="Times New Roman"/>
          <w:sz w:val="24"/>
          <w:szCs w:val="24"/>
        </w:rPr>
        <w:t>Mme</w:t>
      </w:r>
      <w:proofErr w:type="spellEnd"/>
      <w:r w:rsidR="00F10424">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Staël’s reading of </w:t>
      </w:r>
      <w:proofErr w:type="gramStart"/>
      <w:r>
        <w:rPr>
          <w:rFonts w:ascii="Times New Roman" w:eastAsia="Times New Roman" w:hAnsi="Times New Roman" w:cs="Times New Roman"/>
          <w:sz w:val="24"/>
          <w:szCs w:val="24"/>
        </w:rPr>
        <w:t>Herder, and</w:t>
      </w:r>
      <w:proofErr w:type="gramEnd"/>
      <w:r>
        <w:rPr>
          <w:rFonts w:ascii="Times New Roman" w:eastAsia="Times New Roman" w:hAnsi="Times New Roman" w:cs="Times New Roman"/>
          <w:sz w:val="24"/>
          <w:szCs w:val="24"/>
        </w:rPr>
        <w:t xml:space="preserve"> argued </w:t>
      </w:r>
      <w:r w:rsidR="001F2BFE">
        <w:rPr>
          <w:rFonts w:ascii="Times New Roman" w:eastAsia="Times New Roman" w:hAnsi="Times New Roman" w:cs="Times New Roman"/>
          <w:sz w:val="24"/>
          <w:szCs w:val="24"/>
        </w:rPr>
        <w:t>that it integrates Herder’s own</w:t>
      </w:r>
      <w:r w:rsidR="008B5734">
        <w:rPr>
          <w:rFonts w:ascii="Times New Roman" w:eastAsia="Times New Roman" w:hAnsi="Times New Roman" w:cs="Times New Roman"/>
          <w:sz w:val="24"/>
          <w:szCs w:val="24"/>
        </w:rPr>
        <w:t xml:space="preserve"> thought to develop the French imagination-enthusiasm-</w:t>
      </w:r>
      <w:r w:rsidR="005447CC">
        <w:rPr>
          <w:rFonts w:ascii="Times New Roman" w:eastAsia="Times New Roman" w:hAnsi="Times New Roman" w:cs="Times New Roman"/>
          <w:sz w:val="24"/>
          <w:szCs w:val="24"/>
        </w:rPr>
        <w:t>genius idiom in a natural direction</w:t>
      </w:r>
      <w:r>
        <w:rPr>
          <w:rFonts w:ascii="Times New Roman" w:eastAsia="Times New Roman" w:hAnsi="Times New Roman" w:cs="Times New Roman"/>
          <w:sz w:val="24"/>
          <w:szCs w:val="24"/>
        </w:rPr>
        <w:t xml:space="preserve">. For </w:t>
      </w:r>
      <w:proofErr w:type="spellStart"/>
      <w:r w:rsidR="00F10424">
        <w:rPr>
          <w:rFonts w:ascii="Times New Roman" w:eastAsia="Times New Roman" w:hAnsi="Times New Roman" w:cs="Times New Roman"/>
          <w:sz w:val="24"/>
          <w:szCs w:val="24"/>
        </w:rPr>
        <w:t>Mme</w:t>
      </w:r>
      <w:proofErr w:type="spellEnd"/>
      <w:r w:rsidR="00F10424">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Staël the imagination is the faculty of </w:t>
      </w:r>
      <w:r w:rsidR="00C10C0F">
        <w:rPr>
          <w:rFonts w:ascii="Times New Roman" w:eastAsia="Times New Roman" w:hAnsi="Times New Roman" w:cs="Times New Roman"/>
          <w:sz w:val="24"/>
          <w:szCs w:val="24"/>
        </w:rPr>
        <w:t>sympathy</w:t>
      </w:r>
      <w:r>
        <w:rPr>
          <w:rFonts w:ascii="Times New Roman" w:eastAsia="Times New Roman" w:hAnsi="Times New Roman" w:cs="Times New Roman"/>
          <w:sz w:val="24"/>
          <w:szCs w:val="24"/>
        </w:rPr>
        <w:t xml:space="preserve">, which gives us </w:t>
      </w:r>
      <w:r w:rsidR="003218CA">
        <w:rPr>
          <w:rFonts w:ascii="Times New Roman" w:eastAsia="Times New Roman" w:hAnsi="Times New Roman" w:cs="Times New Roman"/>
          <w:sz w:val="24"/>
          <w:szCs w:val="24"/>
        </w:rPr>
        <w:t>(</w:t>
      </w:r>
      <w:r>
        <w:rPr>
          <w:rFonts w:ascii="Times New Roman" w:eastAsia="Times New Roman" w:hAnsi="Times New Roman" w:cs="Times New Roman"/>
          <w:sz w:val="24"/>
          <w:szCs w:val="24"/>
        </w:rPr>
        <w:t>indirect</w:t>
      </w:r>
      <w:r w:rsidR="003218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access to the thoughts and feelings of others, whether near or far in space or time, and whether in immediate personal interaction or through literary composition</w:t>
      </w:r>
      <w:r w:rsidR="00880B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probably, I venture, other artworks and artifacts). It is this </w:t>
      </w:r>
      <w:r w:rsidR="001B59B6">
        <w:rPr>
          <w:rFonts w:ascii="Times New Roman" w:eastAsia="Times New Roman" w:hAnsi="Times New Roman" w:cs="Times New Roman"/>
          <w:sz w:val="24"/>
          <w:szCs w:val="24"/>
        </w:rPr>
        <w:t>sympathetic</w:t>
      </w:r>
      <w:r>
        <w:rPr>
          <w:rFonts w:ascii="Times New Roman" w:eastAsia="Times New Roman" w:hAnsi="Times New Roman" w:cs="Times New Roman"/>
          <w:sz w:val="24"/>
          <w:szCs w:val="24"/>
        </w:rPr>
        <w:t xml:space="preserve"> power of imagination</w:t>
      </w:r>
      <w:r w:rsidR="005855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and crucially,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reason</w:t>
      </w:r>
      <w:r w:rsidR="005855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that distinguishes the genius, who is attuned to the spiritual needs of her own people and meets them by creatively recasting and developing ideas from other places and times that are inaccessible to most. In </w:t>
      </w:r>
      <w:r w:rsidR="00585548">
        <w:rPr>
          <w:rFonts w:ascii="Times New Roman" w:eastAsia="Times New Roman" w:hAnsi="Times New Roman" w:cs="Times New Roman"/>
          <w:sz w:val="24"/>
          <w:szCs w:val="24"/>
        </w:rPr>
        <w:t>§3</w:t>
      </w:r>
      <w:r w:rsidR="001B59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explain</w:t>
      </w:r>
      <w:r w:rsidR="001B59B6">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proofErr w:type="spellStart"/>
      <w:r w:rsidR="005070C6">
        <w:rPr>
          <w:rFonts w:ascii="Times New Roman" w:eastAsia="Times New Roman" w:hAnsi="Times New Roman" w:cs="Times New Roman"/>
          <w:sz w:val="24"/>
          <w:szCs w:val="24"/>
        </w:rPr>
        <w:t>Mme</w:t>
      </w:r>
      <w:proofErr w:type="spellEnd"/>
      <w:r w:rsidR="005070C6">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Staël’s views around the role of imagination in generating empirical knowledge. The imagination is the faculty of enthusiasm, a sentiment necessary for fully grasping any phenomenon under observation, but especially people</w:t>
      </w:r>
      <w:r w:rsidR="001D236F">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soci</w:t>
      </w:r>
      <w:r w:rsidR="001D236F">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cultural phenomena (all of which are, of course, parts of the world, and must be comprehended if the world is to be comprehended). </w:t>
      </w:r>
      <w:proofErr w:type="spellStart"/>
      <w:r w:rsidR="005070C6">
        <w:rPr>
          <w:rFonts w:ascii="Times New Roman" w:eastAsia="Times New Roman" w:hAnsi="Times New Roman" w:cs="Times New Roman"/>
          <w:sz w:val="24"/>
          <w:szCs w:val="24"/>
        </w:rPr>
        <w:t>Mme</w:t>
      </w:r>
      <w:proofErr w:type="spellEnd"/>
      <w:r w:rsidR="005070C6">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Staël believe</w:t>
      </w:r>
      <w:r w:rsidR="00094A5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the nature of the universe itself </w:t>
      </w:r>
      <w:r w:rsidR="00094A59">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such that imaginative, affectual engagement with it is a </w:t>
      </w:r>
      <w:r w:rsidRPr="00A74E10">
        <w:rPr>
          <w:rFonts w:ascii="Times New Roman" w:eastAsia="Times New Roman" w:hAnsi="Times New Roman" w:cs="Times New Roman"/>
          <w:i/>
          <w:iCs/>
          <w:sz w:val="24"/>
          <w:szCs w:val="24"/>
        </w:rPr>
        <w:t>sine qua non</w:t>
      </w:r>
      <w:r>
        <w:rPr>
          <w:rFonts w:ascii="Times New Roman" w:eastAsia="Times New Roman" w:hAnsi="Times New Roman" w:cs="Times New Roman"/>
          <w:sz w:val="24"/>
          <w:szCs w:val="24"/>
        </w:rPr>
        <w:t xml:space="preserve"> of genuine and meaningful comprehension of both</w:t>
      </w:r>
      <w:r w:rsidR="00E73A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individual phenomena and the universe in which they occur.</w:t>
      </w:r>
    </w:p>
    <w:p w14:paraId="449F060F" w14:textId="13F5C4DF" w:rsidR="001D236F" w:rsidRDefault="00D8575B" w:rsidP="004C2A6B">
      <w:pPr>
        <w:spacing w:line="240" w:lineRule="auto"/>
        <w:ind w:firstLine="4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staking out the views I’ve discussed, </w:t>
      </w:r>
      <w:proofErr w:type="spellStart"/>
      <w:r w:rsidR="005070C6">
        <w:rPr>
          <w:rFonts w:ascii="Times New Roman" w:eastAsia="Times New Roman" w:hAnsi="Times New Roman" w:cs="Times New Roman"/>
          <w:sz w:val="24"/>
          <w:szCs w:val="24"/>
        </w:rPr>
        <w:t>Mme</w:t>
      </w:r>
      <w:proofErr w:type="spellEnd"/>
      <w:r w:rsidR="005070C6">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Staël advance</w:t>
      </w:r>
      <w:r w:rsidR="00094A5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strong Romantic vision</w:t>
      </w:r>
      <w:r w:rsidR="00F96D21">
        <w:rPr>
          <w:rFonts w:ascii="Times New Roman" w:eastAsia="Times New Roman" w:hAnsi="Times New Roman" w:cs="Times New Roman"/>
          <w:sz w:val="24"/>
          <w:szCs w:val="24"/>
        </w:rPr>
        <w:t>.</w:t>
      </w:r>
      <w:r w:rsidR="009857B5">
        <w:rPr>
          <w:rFonts w:ascii="Times New Roman" w:eastAsia="Times New Roman" w:hAnsi="Times New Roman" w:cs="Times New Roman"/>
          <w:sz w:val="24"/>
          <w:szCs w:val="24"/>
        </w:rPr>
        <w:t xml:space="preserve"> </w:t>
      </w:r>
      <w:r w:rsidR="00F96D21">
        <w:rPr>
          <w:rFonts w:ascii="Times New Roman" w:eastAsia="Times New Roman" w:hAnsi="Times New Roman" w:cs="Times New Roman"/>
          <w:sz w:val="24"/>
          <w:szCs w:val="24"/>
        </w:rPr>
        <w:t xml:space="preserve">She does so primarily </w:t>
      </w:r>
      <w:r w:rsidR="009857B5">
        <w:rPr>
          <w:rFonts w:ascii="Times New Roman" w:eastAsia="Times New Roman" w:hAnsi="Times New Roman" w:cs="Times New Roman"/>
          <w:sz w:val="24"/>
          <w:szCs w:val="24"/>
        </w:rPr>
        <w:t>by developing</w:t>
      </w:r>
      <w:r w:rsidR="00900219">
        <w:rPr>
          <w:rFonts w:ascii="Times New Roman" w:eastAsia="Times New Roman" w:hAnsi="Times New Roman" w:cs="Times New Roman"/>
          <w:sz w:val="24"/>
          <w:szCs w:val="24"/>
        </w:rPr>
        <w:t xml:space="preserve"> aspects of Diderot and Rousseau</w:t>
      </w:r>
      <w:r w:rsidR="000C7FDA">
        <w:rPr>
          <w:rFonts w:ascii="Times New Roman" w:eastAsia="Times New Roman" w:hAnsi="Times New Roman" w:cs="Times New Roman"/>
          <w:sz w:val="24"/>
          <w:szCs w:val="24"/>
        </w:rPr>
        <w:t xml:space="preserve"> in conversation with leading German </w:t>
      </w:r>
      <w:r w:rsidR="00B15FD6">
        <w:rPr>
          <w:rFonts w:ascii="Times New Roman" w:eastAsia="Times New Roman" w:hAnsi="Times New Roman" w:cs="Times New Roman"/>
          <w:sz w:val="24"/>
          <w:szCs w:val="24"/>
        </w:rPr>
        <w:t>writers</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 xml:space="preserve">De </w:t>
      </w:r>
      <w:proofErr w:type="spellStart"/>
      <w:r>
        <w:rPr>
          <w:rFonts w:ascii="Times New Roman" w:eastAsia="Times New Roman" w:hAnsi="Times New Roman" w:cs="Times New Roman"/>
          <w:i/>
          <w:sz w:val="24"/>
          <w:szCs w:val="24"/>
        </w:rPr>
        <w:t>l’Allemagne</w:t>
      </w:r>
      <w:proofErr w:type="spellEnd"/>
      <w:r>
        <w:rPr>
          <w:rFonts w:ascii="Times New Roman" w:eastAsia="Times New Roman" w:hAnsi="Times New Roman" w:cs="Times New Roman"/>
          <w:sz w:val="24"/>
          <w:szCs w:val="24"/>
        </w:rPr>
        <w:t xml:space="preserve"> she criticize</w:t>
      </w:r>
      <w:r w:rsidR="00094A5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not only Kant but also Fichte and Schelling for failing to do the imagination justice, arguably denying the validity of the German Idealist project</w:t>
      </w:r>
      <w:r w:rsidR="00E265EE">
        <w:rPr>
          <w:rFonts w:ascii="Times New Roman" w:eastAsia="Times New Roman" w:hAnsi="Times New Roman" w:cs="Times New Roman"/>
          <w:sz w:val="24"/>
          <w:szCs w:val="24"/>
        </w:rPr>
        <w:t>; a</w:t>
      </w:r>
      <w:r>
        <w:rPr>
          <w:rFonts w:ascii="Times New Roman" w:eastAsia="Times New Roman" w:hAnsi="Times New Roman" w:cs="Times New Roman"/>
          <w:sz w:val="24"/>
          <w:szCs w:val="24"/>
        </w:rPr>
        <w:t>nd she subtly endorse</w:t>
      </w:r>
      <w:r w:rsidR="001D4F3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 </w:t>
      </w:r>
      <w:r w:rsidR="001D236F">
        <w:rPr>
          <w:rFonts w:ascii="Times New Roman" w:eastAsia="Times New Roman" w:hAnsi="Times New Roman" w:cs="Times New Roman"/>
          <w:sz w:val="24"/>
          <w:szCs w:val="24"/>
        </w:rPr>
        <w:t>early</w:t>
      </w:r>
      <w:r>
        <w:rPr>
          <w:rFonts w:ascii="Times New Roman" w:eastAsia="Times New Roman" w:hAnsi="Times New Roman" w:cs="Times New Roman"/>
          <w:sz w:val="24"/>
          <w:szCs w:val="24"/>
        </w:rPr>
        <w:t xml:space="preserve"> opponent of the </w:t>
      </w:r>
      <w:r w:rsidR="00B15FD6">
        <w:rPr>
          <w:rFonts w:ascii="Times New Roman" w:eastAsia="Times New Roman" w:hAnsi="Times New Roman" w:cs="Times New Roman"/>
          <w:sz w:val="24"/>
          <w:szCs w:val="24"/>
        </w:rPr>
        <w:t>Kantian “</w:t>
      </w:r>
      <w:r>
        <w:rPr>
          <w:rFonts w:ascii="Times New Roman" w:eastAsia="Times New Roman" w:hAnsi="Times New Roman" w:cs="Times New Roman"/>
          <w:sz w:val="24"/>
          <w:szCs w:val="24"/>
        </w:rPr>
        <w:t>transcendental turn,</w:t>
      </w:r>
      <w:r w:rsidR="00B15F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Herder. </w:t>
      </w:r>
      <w:r w:rsidR="00E265EE">
        <w:rPr>
          <w:rFonts w:ascii="Times New Roman" w:eastAsia="Times New Roman" w:hAnsi="Times New Roman" w:cs="Times New Roman"/>
          <w:sz w:val="24"/>
          <w:szCs w:val="24"/>
        </w:rPr>
        <w:t xml:space="preserve">This complicates </w:t>
      </w:r>
      <w:r w:rsidR="00305F61">
        <w:rPr>
          <w:rFonts w:ascii="Times New Roman" w:eastAsia="Times New Roman" w:hAnsi="Times New Roman" w:cs="Times New Roman"/>
          <w:sz w:val="24"/>
          <w:szCs w:val="24"/>
        </w:rPr>
        <w:t>the</w:t>
      </w:r>
      <w:r w:rsidR="00881D0B">
        <w:rPr>
          <w:rFonts w:ascii="Times New Roman" w:eastAsia="Times New Roman" w:hAnsi="Times New Roman" w:cs="Times New Roman"/>
          <w:sz w:val="24"/>
          <w:szCs w:val="24"/>
        </w:rPr>
        <w:t xml:space="preserve"> received view of</w:t>
      </w:r>
      <w:r w:rsidR="005070C6">
        <w:rPr>
          <w:rFonts w:ascii="Times New Roman" w:eastAsia="Times New Roman" w:hAnsi="Times New Roman" w:cs="Times New Roman"/>
          <w:sz w:val="24"/>
          <w:szCs w:val="24"/>
        </w:rPr>
        <w:t xml:space="preserve"> </w:t>
      </w:r>
      <w:proofErr w:type="spellStart"/>
      <w:r w:rsidR="005070C6">
        <w:rPr>
          <w:rFonts w:ascii="Times New Roman" w:eastAsia="Times New Roman" w:hAnsi="Times New Roman" w:cs="Times New Roman"/>
          <w:sz w:val="24"/>
          <w:szCs w:val="24"/>
        </w:rPr>
        <w:t>Mme</w:t>
      </w:r>
      <w:proofErr w:type="spellEnd"/>
      <w:r w:rsidR="005070C6">
        <w:rPr>
          <w:rFonts w:ascii="Times New Roman" w:eastAsia="Times New Roman" w:hAnsi="Times New Roman" w:cs="Times New Roman"/>
          <w:sz w:val="24"/>
          <w:szCs w:val="24"/>
        </w:rPr>
        <w:t xml:space="preserve"> de</w:t>
      </w:r>
      <w:r w:rsidR="00881D0B">
        <w:rPr>
          <w:rFonts w:ascii="Times New Roman" w:eastAsia="Times New Roman" w:hAnsi="Times New Roman" w:cs="Times New Roman"/>
          <w:sz w:val="24"/>
          <w:szCs w:val="24"/>
        </w:rPr>
        <w:t xml:space="preserve"> Staël’s reception of Kant</w:t>
      </w:r>
      <w:r w:rsidR="00B82EDA">
        <w:rPr>
          <w:rFonts w:ascii="Times New Roman" w:eastAsia="Times New Roman" w:hAnsi="Times New Roman" w:cs="Times New Roman"/>
          <w:sz w:val="24"/>
          <w:szCs w:val="24"/>
        </w:rPr>
        <w:t xml:space="preserve"> as </w:t>
      </w:r>
      <w:r w:rsidR="007555FA">
        <w:rPr>
          <w:rFonts w:ascii="Times New Roman" w:eastAsia="Times New Roman" w:hAnsi="Times New Roman" w:cs="Times New Roman"/>
          <w:sz w:val="24"/>
          <w:szCs w:val="24"/>
        </w:rPr>
        <w:t>naïve</w:t>
      </w:r>
      <w:r w:rsidR="00CE6529">
        <w:rPr>
          <w:rFonts w:ascii="Times New Roman" w:eastAsia="Times New Roman" w:hAnsi="Times New Roman" w:cs="Times New Roman"/>
          <w:sz w:val="24"/>
          <w:szCs w:val="24"/>
        </w:rPr>
        <w:t xml:space="preserve"> and </w:t>
      </w:r>
      <w:r w:rsidR="00E67E6D">
        <w:rPr>
          <w:rFonts w:ascii="Times New Roman" w:eastAsia="Times New Roman" w:hAnsi="Times New Roman" w:cs="Times New Roman"/>
          <w:sz w:val="24"/>
          <w:szCs w:val="24"/>
        </w:rPr>
        <w:t>overwhelmingly</w:t>
      </w:r>
      <w:r w:rsidR="00C0672F">
        <w:rPr>
          <w:rFonts w:ascii="Times New Roman" w:eastAsia="Times New Roman" w:hAnsi="Times New Roman" w:cs="Times New Roman"/>
          <w:sz w:val="24"/>
          <w:szCs w:val="24"/>
        </w:rPr>
        <w:t xml:space="preserve"> </w:t>
      </w:r>
      <w:r w:rsidR="00B143B9">
        <w:rPr>
          <w:rFonts w:ascii="Times New Roman" w:eastAsia="Times New Roman" w:hAnsi="Times New Roman" w:cs="Times New Roman"/>
          <w:sz w:val="24"/>
          <w:szCs w:val="24"/>
        </w:rPr>
        <w:t>positive</w:t>
      </w:r>
      <w:r w:rsidR="007552B1">
        <w:rPr>
          <w:rFonts w:ascii="Times New Roman" w:eastAsia="Times New Roman" w:hAnsi="Times New Roman" w:cs="Times New Roman"/>
          <w:sz w:val="24"/>
          <w:szCs w:val="24"/>
        </w:rPr>
        <w:t>.</w:t>
      </w:r>
      <w:r w:rsidR="00881D0B">
        <w:rPr>
          <w:rFonts w:ascii="Times New Roman" w:eastAsia="Times New Roman" w:hAnsi="Times New Roman" w:cs="Times New Roman"/>
          <w:sz w:val="24"/>
          <w:szCs w:val="24"/>
        </w:rPr>
        <w:t xml:space="preserve"> </w:t>
      </w:r>
      <w:proofErr w:type="spellStart"/>
      <w:r w:rsidR="005070C6">
        <w:rPr>
          <w:rFonts w:ascii="Times New Roman" w:eastAsia="Times New Roman" w:hAnsi="Times New Roman" w:cs="Times New Roman"/>
          <w:sz w:val="24"/>
          <w:szCs w:val="24"/>
        </w:rPr>
        <w:t>Mme</w:t>
      </w:r>
      <w:proofErr w:type="spellEnd"/>
      <w:r w:rsidR="005070C6">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Staël also encourage</w:t>
      </w:r>
      <w:r w:rsidR="00C0672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German philosophers to take </w:t>
      </w:r>
      <w:r w:rsidR="00C0672F">
        <w:rPr>
          <w:rFonts w:ascii="Times New Roman" w:eastAsia="Times New Roman" w:hAnsi="Times New Roman" w:cs="Times New Roman"/>
          <w:sz w:val="24"/>
          <w:szCs w:val="24"/>
        </w:rPr>
        <w:t xml:space="preserve">German </w:t>
      </w:r>
      <w:r w:rsidR="00CB3450">
        <w:rPr>
          <w:rFonts w:ascii="Times New Roman" w:eastAsia="Times New Roman" w:hAnsi="Times New Roman" w:cs="Times New Roman"/>
          <w:sz w:val="24"/>
          <w:szCs w:val="24"/>
        </w:rPr>
        <w:t>religious</w:t>
      </w:r>
      <w:r>
        <w:rPr>
          <w:rFonts w:ascii="Times New Roman" w:eastAsia="Times New Roman" w:hAnsi="Times New Roman" w:cs="Times New Roman"/>
          <w:sz w:val="24"/>
          <w:szCs w:val="24"/>
        </w:rPr>
        <w:t xml:space="preserve"> </w:t>
      </w:r>
      <w:r w:rsidR="00B17320">
        <w:rPr>
          <w:rFonts w:ascii="Times New Roman" w:eastAsia="Times New Roman" w:hAnsi="Times New Roman" w:cs="Times New Roman"/>
          <w:sz w:val="24"/>
          <w:szCs w:val="24"/>
        </w:rPr>
        <w:t>writing</w:t>
      </w:r>
      <w:r>
        <w:rPr>
          <w:rFonts w:ascii="Times New Roman" w:eastAsia="Times New Roman" w:hAnsi="Times New Roman" w:cs="Times New Roman"/>
          <w:sz w:val="24"/>
          <w:szCs w:val="24"/>
        </w:rPr>
        <w:t xml:space="preserve"> more seriously, as </w:t>
      </w:r>
      <w:r w:rsidR="00B17320">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tend</w:t>
      </w:r>
      <w:r w:rsidR="00E65EB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not to ignore the central importance of </w:t>
      </w:r>
      <w:r w:rsidR="00C31875">
        <w:rPr>
          <w:rFonts w:ascii="Times New Roman" w:eastAsia="Times New Roman" w:hAnsi="Times New Roman" w:cs="Times New Roman"/>
          <w:sz w:val="24"/>
          <w:szCs w:val="24"/>
        </w:rPr>
        <w:t>sentiment</w:t>
      </w:r>
      <w:r>
        <w:rPr>
          <w:rFonts w:ascii="Times New Roman" w:eastAsia="Times New Roman" w:hAnsi="Times New Roman" w:cs="Times New Roman"/>
          <w:sz w:val="24"/>
          <w:szCs w:val="24"/>
        </w:rPr>
        <w:t>.</w:t>
      </w:r>
      <w:r w:rsidR="00ED4E7A">
        <w:rPr>
          <w:rFonts w:ascii="Times New Roman" w:eastAsia="Times New Roman" w:hAnsi="Times New Roman" w:cs="Times New Roman"/>
          <w:sz w:val="24"/>
          <w:szCs w:val="24"/>
        </w:rPr>
        <w:t xml:space="preserve"> </w:t>
      </w:r>
      <w:r w:rsidR="00C21DEE">
        <w:rPr>
          <w:rFonts w:ascii="Times New Roman" w:eastAsia="Times New Roman" w:hAnsi="Times New Roman" w:cs="Times New Roman"/>
          <w:sz w:val="24"/>
          <w:szCs w:val="24"/>
        </w:rPr>
        <w:t>By the same token, she</w:t>
      </w:r>
      <w:r w:rsidR="00ED4E7A">
        <w:rPr>
          <w:rFonts w:ascii="Times New Roman" w:eastAsia="Times New Roman" w:hAnsi="Times New Roman" w:cs="Times New Roman"/>
          <w:sz w:val="24"/>
          <w:szCs w:val="24"/>
        </w:rPr>
        <w:t xml:space="preserve"> would</w:t>
      </w:r>
      <w:r w:rsidR="00F136AD">
        <w:rPr>
          <w:rFonts w:ascii="Times New Roman" w:eastAsia="Times New Roman" w:hAnsi="Times New Roman" w:cs="Times New Roman"/>
          <w:sz w:val="24"/>
          <w:szCs w:val="24"/>
        </w:rPr>
        <w:t xml:space="preserve"> </w:t>
      </w:r>
      <w:r w:rsidR="00351A04">
        <w:rPr>
          <w:rFonts w:ascii="Times New Roman" w:eastAsia="Times New Roman" w:hAnsi="Times New Roman" w:cs="Times New Roman"/>
          <w:sz w:val="24"/>
          <w:szCs w:val="24"/>
        </w:rPr>
        <w:t xml:space="preserve">apparently </w:t>
      </w:r>
      <w:r w:rsidR="00F136AD">
        <w:rPr>
          <w:rFonts w:ascii="Times New Roman" w:eastAsia="Times New Roman" w:hAnsi="Times New Roman" w:cs="Times New Roman"/>
          <w:sz w:val="24"/>
          <w:szCs w:val="24"/>
        </w:rPr>
        <w:t xml:space="preserve">recommend </w:t>
      </w:r>
      <w:r w:rsidR="00351A04">
        <w:rPr>
          <w:rFonts w:ascii="Times New Roman" w:eastAsia="Times New Roman" w:hAnsi="Times New Roman" w:cs="Times New Roman"/>
          <w:sz w:val="24"/>
          <w:szCs w:val="24"/>
        </w:rPr>
        <w:t xml:space="preserve">to </w:t>
      </w:r>
      <w:r w:rsidR="00F136AD">
        <w:rPr>
          <w:rFonts w:ascii="Times New Roman" w:eastAsia="Times New Roman" w:hAnsi="Times New Roman" w:cs="Times New Roman"/>
          <w:sz w:val="24"/>
          <w:szCs w:val="24"/>
        </w:rPr>
        <w:t>Kant and his</w:t>
      </w:r>
      <w:r w:rsidR="00C21DEE">
        <w:rPr>
          <w:rFonts w:ascii="Times New Roman" w:eastAsia="Times New Roman" w:hAnsi="Times New Roman" w:cs="Times New Roman"/>
          <w:sz w:val="24"/>
          <w:szCs w:val="24"/>
        </w:rPr>
        <w:t xml:space="preserve"> German</w:t>
      </w:r>
      <w:r w:rsidR="00F136AD">
        <w:rPr>
          <w:rFonts w:ascii="Times New Roman" w:eastAsia="Times New Roman" w:hAnsi="Times New Roman" w:cs="Times New Roman"/>
          <w:sz w:val="24"/>
          <w:szCs w:val="24"/>
        </w:rPr>
        <w:t xml:space="preserve"> followers </w:t>
      </w:r>
      <w:r w:rsidR="00351A04">
        <w:rPr>
          <w:rFonts w:ascii="Times New Roman" w:eastAsia="Times New Roman" w:hAnsi="Times New Roman" w:cs="Times New Roman"/>
          <w:sz w:val="24"/>
          <w:szCs w:val="24"/>
        </w:rPr>
        <w:t xml:space="preserve">that they </w:t>
      </w:r>
      <w:r w:rsidR="00F136AD">
        <w:rPr>
          <w:rFonts w:ascii="Times New Roman" w:eastAsia="Times New Roman" w:hAnsi="Times New Roman" w:cs="Times New Roman"/>
          <w:sz w:val="24"/>
          <w:szCs w:val="24"/>
        </w:rPr>
        <w:t>revisit Rousseau</w:t>
      </w:r>
      <w:r w:rsidR="00351A04">
        <w:rPr>
          <w:rFonts w:ascii="Times New Roman" w:eastAsia="Times New Roman" w:hAnsi="Times New Roman" w:cs="Times New Roman"/>
          <w:sz w:val="24"/>
          <w:szCs w:val="24"/>
        </w:rPr>
        <w:t>,</w:t>
      </w:r>
      <w:r w:rsidR="00F136AD">
        <w:rPr>
          <w:rFonts w:ascii="Times New Roman" w:eastAsia="Times New Roman" w:hAnsi="Times New Roman" w:cs="Times New Roman"/>
          <w:sz w:val="24"/>
          <w:szCs w:val="24"/>
        </w:rPr>
        <w:t xml:space="preserve"> just as strongly as she recommends </w:t>
      </w:r>
      <w:r w:rsidR="00351A04">
        <w:rPr>
          <w:rFonts w:ascii="Times New Roman" w:eastAsia="Times New Roman" w:hAnsi="Times New Roman" w:cs="Times New Roman"/>
          <w:sz w:val="24"/>
          <w:szCs w:val="24"/>
        </w:rPr>
        <w:t>Kant</w:t>
      </w:r>
      <w:r w:rsidR="00F136AD">
        <w:rPr>
          <w:rFonts w:ascii="Times New Roman" w:eastAsia="Times New Roman" w:hAnsi="Times New Roman" w:cs="Times New Roman"/>
          <w:sz w:val="24"/>
          <w:szCs w:val="24"/>
        </w:rPr>
        <w:t xml:space="preserve"> to her French readership.</w:t>
      </w:r>
      <w:r w:rsidR="00ED4E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motivations and arguments sustaining </w:t>
      </w:r>
      <w:proofErr w:type="spellStart"/>
      <w:r w:rsidR="005070C6">
        <w:rPr>
          <w:rFonts w:ascii="Times New Roman" w:eastAsia="Times New Roman" w:hAnsi="Times New Roman" w:cs="Times New Roman"/>
          <w:sz w:val="24"/>
          <w:szCs w:val="24"/>
        </w:rPr>
        <w:t>Mme</w:t>
      </w:r>
      <w:proofErr w:type="spellEnd"/>
      <w:r w:rsidR="005070C6">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Staël’s views are two sided. On one hand </w:t>
      </w:r>
      <w:proofErr w:type="spellStart"/>
      <w:r w:rsidR="005070C6">
        <w:rPr>
          <w:rFonts w:ascii="Times New Roman" w:eastAsia="Times New Roman" w:hAnsi="Times New Roman" w:cs="Times New Roman"/>
          <w:sz w:val="24"/>
          <w:szCs w:val="24"/>
        </w:rPr>
        <w:t>Mme</w:t>
      </w:r>
      <w:proofErr w:type="spellEnd"/>
      <w:r w:rsidR="005070C6">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Staël clearly prioritize</w:t>
      </w:r>
      <w:r w:rsidR="00E65EB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personal, social and cultural phenomena as the types of </w:t>
      </w:r>
      <w:proofErr w:type="gramStart"/>
      <w:r>
        <w:rPr>
          <w:rFonts w:ascii="Times New Roman" w:eastAsia="Times New Roman" w:hAnsi="Times New Roman" w:cs="Times New Roman"/>
          <w:sz w:val="24"/>
          <w:szCs w:val="24"/>
        </w:rPr>
        <w:t>thing</w:t>
      </w:r>
      <w:proofErr w:type="gramEnd"/>
      <w:r>
        <w:rPr>
          <w:rFonts w:ascii="Times New Roman" w:eastAsia="Times New Roman" w:hAnsi="Times New Roman" w:cs="Times New Roman"/>
          <w:sz w:val="24"/>
          <w:szCs w:val="24"/>
        </w:rPr>
        <w:t xml:space="preserve"> with which philosophers should be reckoning, both because they pose special theoretical problems (particularly when too much is demanded of reason) and because of the social-political circumstances of the early nineteenth</w:t>
      </w:r>
      <w:r w:rsidR="00C31875">
        <w:rPr>
          <w:rFonts w:ascii="Times New Roman" w:eastAsia="Times New Roman" w:hAnsi="Times New Roman" w:cs="Times New Roman"/>
          <w:sz w:val="24"/>
          <w:szCs w:val="24"/>
        </w:rPr>
        <w:t>-</w:t>
      </w:r>
      <w:r>
        <w:rPr>
          <w:rFonts w:ascii="Times New Roman" w:eastAsia="Times New Roman" w:hAnsi="Times New Roman" w:cs="Times New Roman"/>
          <w:sz w:val="24"/>
          <w:szCs w:val="24"/>
        </w:rPr>
        <w:t>century West (</w:t>
      </w:r>
      <w:r w:rsidR="00E67E6D">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the American and French Revolutions, the rise of Napoleon). On the other hand, </w:t>
      </w:r>
      <w:proofErr w:type="spellStart"/>
      <w:r w:rsidR="005070C6">
        <w:rPr>
          <w:rFonts w:ascii="Times New Roman" w:eastAsia="Times New Roman" w:hAnsi="Times New Roman" w:cs="Times New Roman"/>
          <w:sz w:val="24"/>
          <w:szCs w:val="24"/>
        </w:rPr>
        <w:t>Mme</w:t>
      </w:r>
      <w:proofErr w:type="spellEnd"/>
      <w:r w:rsidR="005070C6">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 xml:space="preserve">Staël’s religious attitudes incline her to take the experience of </w:t>
      </w:r>
      <w:r>
        <w:rPr>
          <w:rFonts w:ascii="Times New Roman" w:eastAsia="Times New Roman" w:hAnsi="Times New Roman" w:cs="Times New Roman"/>
          <w:sz w:val="24"/>
          <w:szCs w:val="24"/>
        </w:rPr>
        <w:lastRenderedPageBreak/>
        <w:t>insensible and inconceivable realities quite seriously, apparently as pre-theoretical data that</w:t>
      </w:r>
      <w:r w:rsidR="00AB6879">
        <w:rPr>
          <w:rFonts w:ascii="Times New Roman" w:eastAsia="Times New Roman" w:hAnsi="Times New Roman" w:cs="Times New Roman"/>
          <w:sz w:val="24"/>
          <w:szCs w:val="24"/>
        </w:rPr>
        <w:t xml:space="preserve"> must</w:t>
      </w:r>
      <w:r>
        <w:rPr>
          <w:rFonts w:ascii="Times New Roman" w:eastAsia="Times New Roman" w:hAnsi="Times New Roman" w:cs="Times New Roman"/>
          <w:sz w:val="24"/>
          <w:szCs w:val="24"/>
        </w:rPr>
        <w:t xml:space="preserve"> be accommodated by philosophical theorizing, </w:t>
      </w:r>
      <w:r w:rsidR="00CB3450">
        <w:rPr>
          <w:rFonts w:ascii="Times New Roman" w:eastAsia="Times New Roman" w:hAnsi="Times New Roman" w:cs="Times New Roman"/>
          <w:sz w:val="24"/>
          <w:szCs w:val="24"/>
        </w:rPr>
        <w:t>rather than</w:t>
      </w:r>
      <w:r>
        <w:rPr>
          <w:rFonts w:ascii="Times New Roman" w:eastAsia="Times New Roman" w:hAnsi="Times New Roman" w:cs="Times New Roman"/>
          <w:sz w:val="24"/>
          <w:szCs w:val="24"/>
        </w:rPr>
        <w:t xml:space="preserve"> simply explained away. In the final analysis, </w:t>
      </w:r>
      <w:proofErr w:type="spellStart"/>
      <w:r w:rsidR="005070C6">
        <w:rPr>
          <w:rFonts w:ascii="Times New Roman" w:eastAsia="Times New Roman" w:hAnsi="Times New Roman" w:cs="Times New Roman"/>
          <w:sz w:val="24"/>
          <w:szCs w:val="24"/>
        </w:rPr>
        <w:t>Mme</w:t>
      </w:r>
      <w:proofErr w:type="spellEnd"/>
      <w:r w:rsidR="005070C6">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Staël believe</w:t>
      </w:r>
      <w:r w:rsidR="00A438C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humanity’s first concern</w:t>
      </w:r>
      <w:r w:rsidR="00A438CD">
        <w:rPr>
          <w:rFonts w:ascii="Times New Roman" w:eastAsia="Times New Roman" w:hAnsi="Times New Roman" w:cs="Times New Roman"/>
          <w:sz w:val="24"/>
          <w:szCs w:val="24"/>
        </w:rPr>
        <w:t>—</w:t>
      </w:r>
      <w:r>
        <w:rPr>
          <w:rFonts w:ascii="Times New Roman" w:eastAsia="Times New Roman" w:hAnsi="Times New Roman" w:cs="Times New Roman"/>
          <w:sz w:val="24"/>
          <w:szCs w:val="24"/>
        </w:rPr>
        <w:t>and therefore philosophy’s too</w:t>
      </w:r>
      <w:r w:rsidR="00A438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ought to be collective and individual flourishing. Its guiding questions should be how to strengthen our connections to each other, nature, and the divine. A big part of the answer is </w:t>
      </w:r>
      <w:r w:rsidRPr="0075588D">
        <w:rPr>
          <w:rFonts w:ascii="Times New Roman" w:eastAsia="Times New Roman" w:hAnsi="Times New Roman" w:cs="Times New Roman"/>
          <w:iCs/>
          <w:sz w:val="24"/>
          <w:szCs w:val="24"/>
        </w:rPr>
        <w:t>sentiment</w:t>
      </w:r>
      <w:r w:rsidR="00B623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and therefore, </w:t>
      </w:r>
      <w:proofErr w:type="gramStart"/>
      <w:r>
        <w:rPr>
          <w:rFonts w:ascii="Times New Roman" w:eastAsia="Times New Roman" w:hAnsi="Times New Roman" w:cs="Times New Roman"/>
          <w:sz w:val="24"/>
          <w:szCs w:val="24"/>
        </w:rPr>
        <w:t>the imagination</w:t>
      </w:r>
      <w:proofErr w:type="gramEnd"/>
      <w:r w:rsidR="00B57D1B">
        <w:rPr>
          <w:rFonts w:ascii="Times New Roman" w:eastAsia="Times New Roman" w:hAnsi="Times New Roman" w:cs="Times New Roman"/>
          <w:sz w:val="24"/>
          <w:szCs w:val="24"/>
        </w:rPr>
        <w:t>.</w:t>
      </w:r>
    </w:p>
    <w:p w14:paraId="789393C6" w14:textId="77777777" w:rsidR="00CA1551" w:rsidRDefault="00CA1551" w:rsidP="00B568B6">
      <w:pPr>
        <w:spacing w:line="240" w:lineRule="auto"/>
        <w:rPr>
          <w:rFonts w:ascii="Times New Roman" w:eastAsia="Times New Roman" w:hAnsi="Times New Roman" w:cs="Times New Roman"/>
          <w:sz w:val="24"/>
          <w:szCs w:val="24"/>
        </w:rPr>
      </w:pPr>
    </w:p>
    <w:p w14:paraId="49819279" w14:textId="77777777" w:rsidR="008B4CC4" w:rsidRDefault="008B4CC4" w:rsidP="00B568B6">
      <w:pPr>
        <w:spacing w:line="240" w:lineRule="auto"/>
        <w:rPr>
          <w:rFonts w:ascii="Times New Roman" w:eastAsia="Times New Roman" w:hAnsi="Times New Roman" w:cs="Times New Roman"/>
          <w:sz w:val="24"/>
          <w:szCs w:val="24"/>
        </w:rPr>
      </w:pPr>
    </w:p>
    <w:p w14:paraId="00000033" w14:textId="77777777" w:rsidR="00071000" w:rsidRDefault="00D8575B" w:rsidP="00B568B6">
      <w:pPr>
        <w:spacing w:line="240" w:lineRule="auto"/>
        <w:rPr>
          <w:rFonts w:ascii="Times New Roman" w:eastAsia="Times New Roman" w:hAnsi="Times New Roman" w:cs="Times New Roman"/>
          <w:b/>
          <w:sz w:val="24"/>
          <w:szCs w:val="24"/>
          <w:u w:val="single"/>
        </w:rPr>
      </w:pPr>
      <w:r w:rsidRPr="00244271">
        <w:rPr>
          <w:rFonts w:ascii="Times New Roman" w:eastAsia="Times New Roman" w:hAnsi="Times New Roman" w:cs="Times New Roman"/>
          <w:b/>
          <w:sz w:val="24"/>
          <w:szCs w:val="24"/>
          <w:u w:val="single"/>
        </w:rPr>
        <w:t>Bibliography</w:t>
      </w:r>
    </w:p>
    <w:p w14:paraId="30ACDF37" w14:textId="77777777" w:rsidR="009B6EB8" w:rsidRPr="00244271" w:rsidRDefault="009B6EB8" w:rsidP="00B568B6">
      <w:pPr>
        <w:spacing w:line="240" w:lineRule="auto"/>
        <w:rPr>
          <w:rFonts w:ascii="Times New Roman" w:eastAsia="Times New Roman" w:hAnsi="Times New Roman" w:cs="Times New Roman"/>
          <w:b/>
          <w:sz w:val="24"/>
          <w:szCs w:val="24"/>
          <w:u w:val="single"/>
        </w:rPr>
      </w:pPr>
    </w:p>
    <w:p w14:paraId="2A0FF7CF" w14:textId="427E1899" w:rsidR="00257A53" w:rsidRDefault="000B6035" w:rsidP="003404E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Bertram</w:t>
      </w:r>
      <w:r w:rsidR="00257A53" w:rsidRPr="00257A53">
        <w:rPr>
          <w:rFonts w:ascii="Times New Roman" w:eastAsia="Times New Roman" w:hAnsi="Times New Roman" w:cs="Times New Roman"/>
          <w:sz w:val="24"/>
          <w:szCs w:val="24"/>
        </w:rPr>
        <w:t>, Christopher</w:t>
      </w:r>
      <w:r w:rsidR="0070573D">
        <w:rPr>
          <w:rFonts w:ascii="Times New Roman" w:eastAsia="Times New Roman" w:hAnsi="Times New Roman" w:cs="Times New Roman"/>
          <w:sz w:val="24"/>
          <w:szCs w:val="24"/>
        </w:rPr>
        <w:t>,</w:t>
      </w:r>
      <w:r w:rsidR="00257A53" w:rsidRPr="00257A53">
        <w:rPr>
          <w:rFonts w:ascii="Times New Roman" w:eastAsia="Times New Roman" w:hAnsi="Times New Roman" w:cs="Times New Roman"/>
          <w:sz w:val="24"/>
          <w:szCs w:val="24"/>
        </w:rPr>
        <w:t xml:space="preserve"> </w:t>
      </w:r>
      <w:r w:rsidR="0070573D">
        <w:rPr>
          <w:rFonts w:ascii="Times New Roman" w:eastAsia="Times New Roman" w:hAnsi="Times New Roman" w:cs="Times New Roman"/>
          <w:sz w:val="24"/>
          <w:szCs w:val="24"/>
        </w:rPr>
        <w:t>“</w:t>
      </w:r>
      <w:r w:rsidR="00257A53" w:rsidRPr="00257A53">
        <w:rPr>
          <w:rFonts w:ascii="Times New Roman" w:eastAsia="Times New Roman" w:hAnsi="Times New Roman" w:cs="Times New Roman"/>
          <w:sz w:val="24"/>
          <w:szCs w:val="24"/>
        </w:rPr>
        <w:t>Jean Jacques Rousseau</w:t>
      </w:r>
      <w:r w:rsidR="0070573D">
        <w:rPr>
          <w:rFonts w:ascii="Times New Roman" w:eastAsia="Times New Roman" w:hAnsi="Times New Roman" w:cs="Times New Roman"/>
          <w:sz w:val="24"/>
          <w:szCs w:val="24"/>
        </w:rPr>
        <w:t>,”</w:t>
      </w:r>
      <w:r w:rsidR="0081585C">
        <w:rPr>
          <w:rFonts w:ascii="Times New Roman" w:eastAsia="Times New Roman" w:hAnsi="Times New Roman" w:cs="Times New Roman"/>
          <w:sz w:val="24"/>
          <w:szCs w:val="24"/>
        </w:rPr>
        <w:t xml:space="preserve"> </w:t>
      </w:r>
      <w:r w:rsidR="00257A53" w:rsidRPr="0094085A">
        <w:rPr>
          <w:rFonts w:ascii="Times New Roman" w:eastAsia="Times New Roman" w:hAnsi="Times New Roman" w:cs="Times New Roman"/>
          <w:i/>
          <w:iCs/>
          <w:sz w:val="24"/>
          <w:szCs w:val="24"/>
        </w:rPr>
        <w:t>The Stanford Encyclopedia of Philosophy</w:t>
      </w:r>
      <w:r w:rsidR="00257A53" w:rsidRPr="00257A53">
        <w:rPr>
          <w:rFonts w:ascii="Times New Roman" w:eastAsia="Times New Roman" w:hAnsi="Times New Roman" w:cs="Times New Roman"/>
          <w:sz w:val="24"/>
          <w:szCs w:val="24"/>
        </w:rPr>
        <w:t xml:space="preserve"> (Winter 2020 Edition</w:t>
      </w:r>
      <w:r w:rsidR="0081585C">
        <w:rPr>
          <w:rFonts w:ascii="Times New Roman" w:eastAsia="Times New Roman" w:hAnsi="Times New Roman" w:cs="Times New Roman"/>
          <w:sz w:val="24"/>
          <w:szCs w:val="24"/>
        </w:rPr>
        <w:t>)</w:t>
      </w:r>
      <w:r w:rsidR="003C3924">
        <w:rPr>
          <w:rFonts w:ascii="Times New Roman" w:eastAsia="Times New Roman" w:hAnsi="Times New Roman" w:cs="Times New Roman"/>
          <w:sz w:val="24"/>
          <w:szCs w:val="24"/>
        </w:rPr>
        <w:t xml:space="preserve">, </w:t>
      </w:r>
      <w:r w:rsidR="0027575F">
        <w:rPr>
          <w:rFonts w:ascii="Times New Roman" w:eastAsia="Times New Roman" w:hAnsi="Times New Roman" w:cs="Times New Roman"/>
          <w:sz w:val="24"/>
          <w:szCs w:val="24"/>
        </w:rPr>
        <w:t>ed.</w:t>
      </w:r>
      <w:r w:rsidR="003C3924">
        <w:rPr>
          <w:rFonts w:ascii="Times New Roman" w:eastAsia="Times New Roman" w:hAnsi="Times New Roman" w:cs="Times New Roman"/>
          <w:sz w:val="24"/>
          <w:szCs w:val="24"/>
        </w:rPr>
        <w:t xml:space="preserve"> Edward </w:t>
      </w:r>
      <w:proofErr w:type="spellStart"/>
      <w:r w:rsidR="003C3924">
        <w:rPr>
          <w:rFonts w:ascii="Times New Roman" w:eastAsia="Times New Roman" w:hAnsi="Times New Roman" w:cs="Times New Roman"/>
          <w:sz w:val="24"/>
          <w:szCs w:val="24"/>
        </w:rPr>
        <w:t>Zalta</w:t>
      </w:r>
      <w:proofErr w:type="spellEnd"/>
      <w:r w:rsidR="003C3924">
        <w:rPr>
          <w:rFonts w:ascii="Times New Roman" w:eastAsia="Times New Roman" w:hAnsi="Times New Roman" w:cs="Times New Roman"/>
          <w:sz w:val="24"/>
          <w:szCs w:val="24"/>
        </w:rPr>
        <w:t xml:space="preserve">, </w:t>
      </w:r>
      <w:r w:rsidR="0070573D">
        <w:rPr>
          <w:rFonts w:ascii="Times New Roman" w:eastAsia="Times New Roman" w:hAnsi="Times New Roman" w:cs="Times New Roman"/>
          <w:sz w:val="24"/>
          <w:szCs w:val="24"/>
        </w:rPr>
        <w:t>2017</w:t>
      </w:r>
      <w:r w:rsidR="003F4DC2">
        <w:rPr>
          <w:rFonts w:ascii="Times New Roman" w:eastAsia="Times New Roman" w:hAnsi="Times New Roman" w:cs="Times New Roman"/>
          <w:sz w:val="24"/>
          <w:szCs w:val="24"/>
        </w:rPr>
        <w:t>.</w:t>
      </w:r>
    </w:p>
    <w:p w14:paraId="242116F3" w14:textId="6E337DA0" w:rsidR="00766D53" w:rsidRPr="00623286" w:rsidRDefault="00B41E49" w:rsidP="003404EC">
      <w:pPr>
        <w:spacing w:line="240" w:lineRule="auto"/>
        <w:ind w:firstLine="720"/>
        <w:rPr>
          <w:rFonts w:ascii="Times New Roman" w:eastAsia="Times New Roman" w:hAnsi="Times New Roman" w:cs="Times New Roman"/>
          <w:sz w:val="24"/>
          <w:szCs w:val="24"/>
        </w:rPr>
      </w:pPr>
      <w:proofErr w:type="spellStart"/>
      <w:r w:rsidRPr="00EC2C1F">
        <w:rPr>
          <w:rFonts w:ascii="Times New Roman" w:eastAsia="Times New Roman" w:hAnsi="Times New Roman" w:cs="Times New Roman"/>
          <w:smallCaps/>
          <w:sz w:val="24"/>
          <w:szCs w:val="24"/>
        </w:rPr>
        <w:t>Berg</w:t>
      </w:r>
      <w:r w:rsidR="00EC2C1F" w:rsidRPr="00EC2C1F">
        <w:rPr>
          <w:rFonts w:ascii="Times New Roman" w:eastAsia="Times New Roman" w:hAnsi="Times New Roman" w:cs="Times New Roman"/>
          <w:smallCaps/>
          <w:sz w:val="24"/>
          <w:szCs w:val="24"/>
        </w:rPr>
        <w:t>è</w:t>
      </w:r>
      <w:r w:rsidRPr="00EC2C1F">
        <w:rPr>
          <w:rFonts w:ascii="Times New Roman" w:eastAsia="Times New Roman" w:hAnsi="Times New Roman" w:cs="Times New Roman"/>
          <w:smallCaps/>
          <w:sz w:val="24"/>
          <w:szCs w:val="24"/>
        </w:rPr>
        <w:t>s</w:t>
      </w:r>
      <w:proofErr w:type="spellEnd"/>
      <w:r w:rsidR="00766D53">
        <w:rPr>
          <w:rFonts w:ascii="Times New Roman" w:eastAsia="Times New Roman" w:hAnsi="Times New Roman" w:cs="Times New Roman"/>
          <w:sz w:val="24"/>
          <w:szCs w:val="24"/>
        </w:rPr>
        <w:t xml:space="preserve">, </w:t>
      </w:r>
      <w:r w:rsidR="00EE61E5">
        <w:rPr>
          <w:rFonts w:ascii="Times New Roman" w:eastAsia="Times New Roman" w:hAnsi="Times New Roman" w:cs="Times New Roman"/>
          <w:sz w:val="24"/>
          <w:szCs w:val="24"/>
        </w:rPr>
        <w:t>Sandrine</w:t>
      </w:r>
      <w:r w:rsidR="00766D53">
        <w:rPr>
          <w:rFonts w:ascii="Times New Roman" w:eastAsia="Times New Roman" w:hAnsi="Times New Roman" w:cs="Times New Roman"/>
          <w:sz w:val="24"/>
          <w:szCs w:val="24"/>
        </w:rPr>
        <w:t xml:space="preserve"> &amp; </w:t>
      </w:r>
      <w:proofErr w:type="spellStart"/>
      <w:r w:rsidR="00CF0D29">
        <w:rPr>
          <w:rFonts w:ascii="Times New Roman" w:eastAsia="Times New Roman" w:hAnsi="Times New Roman" w:cs="Times New Roman"/>
          <w:smallCaps/>
          <w:sz w:val="24"/>
          <w:szCs w:val="24"/>
        </w:rPr>
        <w:t>Schliesser</w:t>
      </w:r>
      <w:proofErr w:type="spellEnd"/>
      <w:r w:rsidR="00766D53">
        <w:rPr>
          <w:rFonts w:ascii="Times New Roman" w:eastAsia="Times New Roman" w:hAnsi="Times New Roman" w:cs="Times New Roman"/>
          <w:sz w:val="24"/>
          <w:szCs w:val="24"/>
        </w:rPr>
        <w:t xml:space="preserve">, </w:t>
      </w:r>
      <w:r w:rsidR="00EE61E5">
        <w:rPr>
          <w:rFonts w:ascii="Times New Roman" w:eastAsia="Times New Roman" w:hAnsi="Times New Roman" w:cs="Times New Roman"/>
          <w:sz w:val="24"/>
          <w:szCs w:val="24"/>
        </w:rPr>
        <w:t>Eric</w:t>
      </w:r>
      <w:r w:rsidR="008C321B">
        <w:rPr>
          <w:rFonts w:ascii="Times New Roman" w:eastAsia="Times New Roman" w:hAnsi="Times New Roman" w:cs="Times New Roman"/>
          <w:sz w:val="24"/>
          <w:szCs w:val="24"/>
        </w:rPr>
        <w:t xml:space="preserve">, </w:t>
      </w:r>
      <w:r w:rsidR="007E609D">
        <w:rPr>
          <w:rFonts w:ascii="Times New Roman" w:eastAsia="Times New Roman" w:hAnsi="Times New Roman" w:cs="Times New Roman"/>
          <w:sz w:val="24"/>
          <w:szCs w:val="24"/>
        </w:rPr>
        <w:t>eds</w:t>
      </w:r>
      <w:r w:rsidR="009C0DF4">
        <w:rPr>
          <w:rFonts w:ascii="Times New Roman" w:eastAsia="Times New Roman" w:hAnsi="Times New Roman" w:cs="Times New Roman"/>
          <w:sz w:val="24"/>
          <w:szCs w:val="24"/>
        </w:rPr>
        <w:t>.</w:t>
      </w:r>
      <w:r w:rsidR="008C321B">
        <w:rPr>
          <w:rFonts w:ascii="Times New Roman" w:eastAsia="Times New Roman" w:hAnsi="Times New Roman" w:cs="Times New Roman"/>
          <w:sz w:val="24"/>
          <w:szCs w:val="24"/>
        </w:rPr>
        <w:t>,</w:t>
      </w:r>
      <w:r w:rsidR="002A4EE0">
        <w:rPr>
          <w:rFonts w:ascii="Times New Roman" w:eastAsia="Times New Roman" w:hAnsi="Times New Roman" w:cs="Times New Roman"/>
          <w:sz w:val="24"/>
          <w:szCs w:val="24"/>
        </w:rPr>
        <w:t xml:space="preserve"> </w:t>
      </w:r>
      <w:r w:rsidR="002A4EE0">
        <w:rPr>
          <w:rFonts w:ascii="Times New Roman" w:eastAsia="Times New Roman" w:hAnsi="Times New Roman" w:cs="Times New Roman"/>
          <w:i/>
          <w:iCs/>
          <w:sz w:val="24"/>
          <w:szCs w:val="24"/>
        </w:rPr>
        <w:t xml:space="preserve">Sophie de </w:t>
      </w:r>
      <w:proofErr w:type="spellStart"/>
      <w:r w:rsidR="002A4EE0">
        <w:rPr>
          <w:rFonts w:ascii="Times New Roman" w:eastAsia="Times New Roman" w:hAnsi="Times New Roman" w:cs="Times New Roman"/>
          <w:i/>
          <w:iCs/>
          <w:sz w:val="24"/>
          <w:szCs w:val="24"/>
        </w:rPr>
        <w:t>Grouchy’s</w:t>
      </w:r>
      <w:proofErr w:type="spellEnd"/>
      <w:r w:rsidR="002A4EE0">
        <w:rPr>
          <w:rFonts w:ascii="Times New Roman" w:eastAsia="Times New Roman" w:hAnsi="Times New Roman" w:cs="Times New Roman"/>
          <w:i/>
          <w:iCs/>
          <w:sz w:val="24"/>
          <w:szCs w:val="24"/>
        </w:rPr>
        <w:t xml:space="preserve"> </w:t>
      </w:r>
      <w:r w:rsidR="002A4EE0">
        <w:rPr>
          <w:rFonts w:ascii="Times New Roman" w:eastAsia="Times New Roman" w:hAnsi="Times New Roman" w:cs="Times New Roman"/>
          <w:sz w:val="24"/>
          <w:szCs w:val="24"/>
        </w:rPr>
        <w:t xml:space="preserve">Letters on </w:t>
      </w:r>
      <w:r w:rsidR="006952E0">
        <w:rPr>
          <w:rFonts w:ascii="Times New Roman" w:eastAsia="Times New Roman" w:hAnsi="Times New Roman" w:cs="Times New Roman"/>
          <w:sz w:val="24"/>
          <w:szCs w:val="24"/>
        </w:rPr>
        <w:t>s</w:t>
      </w:r>
      <w:r w:rsidR="002A4EE0">
        <w:rPr>
          <w:rFonts w:ascii="Times New Roman" w:eastAsia="Times New Roman" w:hAnsi="Times New Roman" w:cs="Times New Roman"/>
          <w:sz w:val="24"/>
          <w:szCs w:val="24"/>
        </w:rPr>
        <w:t>ympathy</w:t>
      </w:r>
      <w:r w:rsidR="002A4EE0">
        <w:rPr>
          <w:rFonts w:ascii="Times New Roman" w:eastAsia="Times New Roman" w:hAnsi="Times New Roman" w:cs="Times New Roman"/>
          <w:i/>
          <w:iCs/>
          <w:sz w:val="24"/>
          <w:szCs w:val="24"/>
        </w:rPr>
        <w:t xml:space="preserve">: </w:t>
      </w:r>
      <w:r w:rsidR="00230C8B">
        <w:rPr>
          <w:rFonts w:ascii="Times New Roman" w:eastAsia="Times New Roman" w:hAnsi="Times New Roman" w:cs="Times New Roman"/>
          <w:i/>
          <w:iCs/>
          <w:sz w:val="24"/>
          <w:szCs w:val="24"/>
        </w:rPr>
        <w:t>A</w:t>
      </w:r>
      <w:r w:rsidR="002A4EE0">
        <w:rPr>
          <w:rFonts w:ascii="Times New Roman" w:eastAsia="Times New Roman" w:hAnsi="Times New Roman" w:cs="Times New Roman"/>
          <w:i/>
          <w:iCs/>
          <w:sz w:val="24"/>
          <w:szCs w:val="24"/>
        </w:rPr>
        <w:t xml:space="preserve"> </w:t>
      </w:r>
      <w:r w:rsidR="006952E0">
        <w:rPr>
          <w:rFonts w:ascii="Times New Roman" w:eastAsia="Times New Roman" w:hAnsi="Times New Roman" w:cs="Times New Roman"/>
          <w:i/>
          <w:iCs/>
          <w:sz w:val="24"/>
          <w:szCs w:val="24"/>
        </w:rPr>
        <w:t>c</w:t>
      </w:r>
      <w:r w:rsidR="002A4EE0">
        <w:rPr>
          <w:rFonts w:ascii="Times New Roman" w:eastAsia="Times New Roman" w:hAnsi="Times New Roman" w:cs="Times New Roman"/>
          <w:i/>
          <w:iCs/>
          <w:sz w:val="24"/>
          <w:szCs w:val="24"/>
        </w:rPr>
        <w:t xml:space="preserve">ritical </w:t>
      </w:r>
      <w:r w:rsidR="006952E0">
        <w:rPr>
          <w:rFonts w:ascii="Times New Roman" w:eastAsia="Times New Roman" w:hAnsi="Times New Roman" w:cs="Times New Roman"/>
          <w:i/>
          <w:iCs/>
          <w:sz w:val="24"/>
          <w:szCs w:val="24"/>
        </w:rPr>
        <w:t>e</w:t>
      </w:r>
      <w:r w:rsidR="002A4EE0">
        <w:rPr>
          <w:rFonts w:ascii="Times New Roman" w:eastAsia="Times New Roman" w:hAnsi="Times New Roman" w:cs="Times New Roman"/>
          <w:i/>
          <w:iCs/>
          <w:sz w:val="24"/>
          <w:szCs w:val="24"/>
        </w:rPr>
        <w:t xml:space="preserve">ngagement with </w:t>
      </w:r>
      <w:r w:rsidR="00623286">
        <w:rPr>
          <w:rFonts w:ascii="Times New Roman" w:eastAsia="Times New Roman" w:hAnsi="Times New Roman" w:cs="Times New Roman"/>
          <w:i/>
          <w:iCs/>
          <w:sz w:val="24"/>
          <w:szCs w:val="24"/>
        </w:rPr>
        <w:t xml:space="preserve">Adam Smith’s </w:t>
      </w:r>
      <w:r w:rsidR="00623286">
        <w:rPr>
          <w:rFonts w:ascii="Times New Roman" w:eastAsia="Times New Roman" w:hAnsi="Times New Roman" w:cs="Times New Roman"/>
          <w:sz w:val="24"/>
          <w:szCs w:val="24"/>
        </w:rPr>
        <w:t>The Theory of Moral Sentiments</w:t>
      </w:r>
      <w:r w:rsidR="008C321B">
        <w:rPr>
          <w:rFonts w:ascii="Times New Roman" w:eastAsia="Times New Roman" w:hAnsi="Times New Roman" w:cs="Times New Roman"/>
          <w:i/>
          <w:iCs/>
          <w:sz w:val="24"/>
          <w:szCs w:val="24"/>
        </w:rPr>
        <w:t>,</w:t>
      </w:r>
      <w:r w:rsidR="00623286">
        <w:rPr>
          <w:rFonts w:ascii="Times New Roman" w:eastAsia="Times New Roman" w:hAnsi="Times New Roman" w:cs="Times New Roman"/>
          <w:i/>
          <w:iCs/>
          <w:sz w:val="24"/>
          <w:szCs w:val="24"/>
        </w:rPr>
        <w:t xml:space="preserve"> </w:t>
      </w:r>
      <w:r w:rsidR="008C321B">
        <w:rPr>
          <w:rFonts w:ascii="Times New Roman" w:eastAsia="Times New Roman" w:hAnsi="Times New Roman" w:cs="Times New Roman"/>
          <w:sz w:val="24"/>
          <w:szCs w:val="24"/>
        </w:rPr>
        <w:t>t</w:t>
      </w:r>
      <w:r w:rsidR="00623286">
        <w:rPr>
          <w:rFonts w:ascii="Times New Roman" w:eastAsia="Times New Roman" w:hAnsi="Times New Roman" w:cs="Times New Roman"/>
          <w:sz w:val="24"/>
          <w:szCs w:val="24"/>
        </w:rPr>
        <w:t>rans</w:t>
      </w:r>
      <w:r w:rsidR="0027575F">
        <w:rPr>
          <w:rFonts w:ascii="Times New Roman" w:eastAsia="Times New Roman" w:hAnsi="Times New Roman" w:cs="Times New Roman"/>
          <w:sz w:val="24"/>
          <w:szCs w:val="24"/>
        </w:rPr>
        <w:t>.</w:t>
      </w:r>
      <w:r w:rsidR="00623286">
        <w:rPr>
          <w:rFonts w:ascii="Times New Roman" w:eastAsia="Times New Roman" w:hAnsi="Times New Roman" w:cs="Times New Roman"/>
          <w:sz w:val="24"/>
          <w:szCs w:val="24"/>
        </w:rPr>
        <w:t xml:space="preserve"> Sandrine </w:t>
      </w:r>
      <w:proofErr w:type="spellStart"/>
      <w:r w:rsidR="00623286">
        <w:rPr>
          <w:rFonts w:ascii="Times New Roman" w:eastAsia="Times New Roman" w:hAnsi="Times New Roman" w:cs="Times New Roman"/>
          <w:sz w:val="24"/>
          <w:szCs w:val="24"/>
        </w:rPr>
        <w:t>Bergès</w:t>
      </w:r>
      <w:proofErr w:type="spellEnd"/>
      <w:r w:rsidR="008C321B">
        <w:rPr>
          <w:rFonts w:ascii="Times New Roman" w:eastAsia="Times New Roman" w:hAnsi="Times New Roman" w:cs="Times New Roman"/>
          <w:sz w:val="24"/>
          <w:szCs w:val="24"/>
        </w:rPr>
        <w:t>,</w:t>
      </w:r>
      <w:r w:rsidR="00623286">
        <w:rPr>
          <w:rFonts w:ascii="Times New Roman" w:eastAsia="Times New Roman" w:hAnsi="Times New Roman" w:cs="Times New Roman"/>
          <w:sz w:val="24"/>
          <w:szCs w:val="24"/>
        </w:rPr>
        <w:t xml:space="preserve"> </w:t>
      </w:r>
      <w:r w:rsidR="00193A3D">
        <w:rPr>
          <w:rFonts w:ascii="Times New Roman" w:eastAsia="Times New Roman" w:hAnsi="Times New Roman" w:cs="Times New Roman"/>
          <w:sz w:val="24"/>
          <w:szCs w:val="24"/>
        </w:rPr>
        <w:t>New York</w:t>
      </w:r>
      <w:r w:rsidR="00195351">
        <w:rPr>
          <w:rFonts w:ascii="Times New Roman" w:eastAsia="Times New Roman" w:hAnsi="Times New Roman" w:cs="Times New Roman"/>
          <w:sz w:val="24"/>
          <w:szCs w:val="24"/>
        </w:rPr>
        <w:t>,</w:t>
      </w:r>
      <w:r w:rsidR="00193A3D">
        <w:rPr>
          <w:rFonts w:ascii="Times New Roman" w:eastAsia="Times New Roman" w:hAnsi="Times New Roman" w:cs="Times New Roman"/>
          <w:sz w:val="24"/>
          <w:szCs w:val="24"/>
        </w:rPr>
        <w:t xml:space="preserve"> Oxford University Press</w:t>
      </w:r>
      <w:r w:rsidR="008C321B">
        <w:rPr>
          <w:rFonts w:ascii="Times New Roman" w:eastAsia="Times New Roman" w:hAnsi="Times New Roman" w:cs="Times New Roman"/>
          <w:sz w:val="24"/>
          <w:szCs w:val="24"/>
        </w:rPr>
        <w:t>, 2019.</w:t>
      </w:r>
    </w:p>
    <w:p w14:paraId="51DD8FB1" w14:textId="2A6696BF" w:rsidR="00B605B0" w:rsidRDefault="004144AB" w:rsidP="003404EC">
      <w:pPr>
        <w:spacing w:line="240" w:lineRule="auto"/>
        <w:ind w:firstLine="720"/>
        <w:rPr>
          <w:rFonts w:ascii="Times New Roman" w:eastAsia="Times New Roman" w:hAnsi="Times New Roman" w:cs="Times New Roman"/>
          <w:sz w:val="24"/>
          <w:szCs w:val="24"/>
        </w:rPr>
      </w:pPr>
      <w:proofErr w:type="spellStart"/>
      <w:r w:rsidRPr="004144AB">
        <w:rPr>
          <w:rFonts w:ascii="Times New Roman" w:eastAsia="Times New Roman" w:hAnsi="Times New Roman" w:cs="Times New Roman"/>
          <w:smallCaps/>
          <w:sz w:val="24"/>
          <w:szCs w:val="24"/>
        </w:rPr>
        <w:t>Cuillé</w:t>
      </w:r>
      <w:proofErr w:type="spellEnd"/>
      <w:r w:rsidR="00B605B0" w:rsidRPr="00B605B0">
        <w:rPr>
          <w:rFonts w:ascii="Times New Roman" w:eastAsia="Times New Roman" w:hAnsi="Times New Roman" w:cs="Times New Roman"/>
          <w:sz w:val="24"/>
          <w:szCs w:val="24"/>
        </w:rPr>
        <w:t xml:space="preserve">, </w:t>
      </w:r>
      <w:proofErr w:type="spellStart"/>
      <w:r w:rsidR="00EE61E5">
        <w:rPr>
          <w:rFonts w:ascii="Times New Roman" w:eastAsia="Times New Roman" w:hAnsi="Times New Roman" w:cs="Times New Roman"/>
          <w:sz w:val="24"/>
          <w:szCs w:val="24"/>
        </w:rPr>
        <w:t>Tili</w:t>
      </w:r>
      <w:proofErr w:type="spellEnd"/>
      <w:r w:rsidR="00EE61E5">
        <w:rPr>
          <w:rFonts w:ascii="Times New Roman" w:eastAsia="Times New Roman" w:hAnsi="Times New Roman" w:cs="Times New Roman"/>
          <w:sz w:val="24"/>
          <w:szCs w:val="24"/>
        </w:rPr>
        <w:t xml:space="preserve"> Boon</w:t>
      </w:r>
      <w:r w:rsidR="000F595A">
        <w:rPr>
          <w:rFonts w:ascii="Times New Roman" w:eastAsia="Times New Roman" w:hAnsi="Times New Roman" w:cs="Times New Roman"/>
          <w:sz w:val="24"/>
          <w:szCs w:val="24"/>
        </w:rPr>
        <w:t>,</w:t>
      </w:r>
      <w:r w:rsidR="00B605B0" w:rsidRPr="00B605B0">
        <w:rPr>
          <w:rFonts w:ascii="Times New Roman" w:eastAsia="Times New Roman" w:hAnsi="Times New Roman" w:cs="Times New Roman"/>
          <w:sz w:val="24"/>
          <w:szCs w:val="24"/>
        </w:rPr>
        <w:t xml:space="preserve"> </w:t>
      </w:r>
      <w:r w:rsidR="00B605B0" w:rsidRPr="00B605B0">
        <w:rPr>
          <w:rFonts w:ascii="Times New Roman" w:eastAsia="Times New Roman" w:hAnsi="Times New Roman" w:cs="Times New Roman"/>
          <w:i/>
          <w:iCs/>
          <w:sz w:val="24"/>
          <w:szCs w:val="24"/>
        </w:rPr>
        <w:t xml:space="preserve">Divining </w:t>
      </w:r>
      <w:r w:rsidR="006952E0">
        <w:rPr>
          <w:rFonts w:ascii="Times New Roman" w:eastAsia="Times New Roman" w:hAnsi="Times New Roman" w:cs="Times New Roman"/>
          <w:i/>
          <w:iCs/>
          <w:sz w:val="24"/>
          <w:szCs w:val="24"/>
        </w:rPr>
        <w:t>n</w:t>
      </w:r>
      <w:r w:rsidR="00B605B0" w:rsidRPr="00B605B0">
        <w:rPr>
          <w:rFonts w:ascii="Times New Roman" w:eastAsia="Times New Roman" w:hAnsi="Times New Roman" w:cs="Times New Roman"/>
          <w:i/>
          <w:iCs/>
          <w:sz w:val="24"/>
          <w:szCs w:val="24"/>
        </w:rPr>
        <w:t xml:space="preserve">ature: </w:t>
      </w:r>
      <w:r w:rsidR="006952E0">
        <w:rPr>
          <w:rFonts w:ascii="Times New Roman" w:eastAsia="Times New Roman" w:hAnsi="Times New Roman" w:cs="Times New Roman"/>
          <w:i/>
          <w:iCs/>
          <w:sz w:val="24"/>
          <w:szCs w:val="24"/>
        </w:rPr>
        <w:t>a</w:t>
      </w:r>
      <w:r w:rsidR="00B605B0" w:rsidRPr="00B605B0">
        <w:rPr>
          <w:rFonts w:ascii="Times New Roman" w:eastAsia="Times New Roman" w:hAnsi="Times New Roman" w:cs="Times New Roman"/>
          <w:i/>
          <w:iCs/>
          <w:sz w:val="24"/>
          <w:szCs w:val="24"/>
        </w:rPr>
        <w:t xml:space="preserve">esthetics of </w:t>
      </w:r>
      <w:r w:rsidR="006952E0">
        <w:rPr>
          <w:rFonts w:ascii="Times New Roman" w:eastAsia="Times New Roman" w:hAnsi="Times New Roman" w:cs="Times New Roman"/>
          <w:i/>
          <w:iCs/>
          <w:sz w:val="24"/>
          <w:szCs w:val="24"/>
        </w:rPr>
        <w:t>e</w:t>
      </w:r>
      <w:r w:rsidR="00B605B0" w:rsidRPr="00B605B0">
        <w:rPr>
          <w:rFonts w:ascii="Times New Roman" w:eastAsia="Times New Roman" w:hAnsi="Times New Roman" w:cs="Times New Roman"/>
          <w:i/>
          <w:iCs/>
          <w:sz w:val="24"/>
          <w:szCs w:val="24"/>
        </w:rPr>
        <w:t xml:space="preserve">nchantment in </w:t>
      </w:r>
      <w:r w:rsidR="006952E0">
        <w:rPr>
          <w:rFonts w:ascii="Times New Roman" w:eastAsia="Times New Roman" w:hAnsi="Times New Roman" w:cs="Times New Roman"/>
          <w:i/>
          <w:iCs/>
          <w:sz w:val="24"/>
          <w:szCs w:val="24"/>
        </w:rPr>
        <w:t>e</w:t>
      </w:r>
      <w:r w:rsidR="00B605B0" w:rsidRPr="00B605B0">
        <w:rPr>
          <w:rFonts w:ascii="Times New Roman" w:eastAsia="Times New Roman" w:hAnsi="Times New Roman" w:cs="Times New Roman"/>
          <w:i/>
          <w:iCs/>
          <w:sz w:val="24"/>
          <w:szCs w:val="24"/>
        </w:rPr>
        <w:t>nlightenment France</w:t>
      </w:r>
      <w:r w:rsidR="000F595A">
        <w:rPr>
          <w:rFonts w:ascii="Times New Roman" w:eastAsia="Times New Roman" w:hAnsi="Times New Roman" w:cs="Times New Roman"/>
          <w:sz w:val="24"/>
          <w:szCs w:val="24"/>
        </w:rPr>
        <w:t>,</w:t>
      </w:r>
      <w:r w:rsidR="00B605B0" w:rsidRPr="00B605B0">
        <w:rPr>
          <w:rFonts w:ascii="Times New Roman" w:eastAsia="Times New Roman" w:hAnsi="Times New Roman" w:cs="Times New Roman"/>
          <w:sz w:val="24"/>
          <w:szCs w:val="24"/>
        </w:rPr>
        <w:t xml:space="preserve"> Palo Alto</w:t>
      </w:r>
      <w:r w:rsidR="000F595A">
        <w:rPr>
          <w:rFonts w:ascii="Times New Roman" w:eastAsia="Times New Roman" w:hAnsi="Times New Roman" w:cs="Times New Roman"/>
          <w:sz w:val="24"/>
          <w:szCs w:val="24"/>
        </w:rPr>
        <w:t>,</w:t>
      </w:r>
      <w:r w:rsidR="00B605B0" w:rsidRPr="00B605B0">
        <w:rPr>
          <w:rFonts w:ascii="Times New Roman" w:eastAsia="Times New Roman" w:hAnsi="Times New Roman" w:cs="Times New Roman"/>
          <w:sz w:val="24"/>
          <w:szCs w:val="24"/>
        </w:rPr>
        <w:t xml:space="preserve"> Stanford University Press</w:t>
      </w:r>
      <w:r w:rsidR="00195351">
        <w:rPr>
          <w:rFonts w:ascii="Times New Roman" w:eastAsia="Times New Roman" w:hAnsi="Times New Roman" w:cs="Times New Roman"/>
          <w:sz w:val="24"/>
          <w:szCs w:val="24"/>
        </w:rPr>
        <w:t>, 2021.</w:t>
      </w:r>
    </w:p>
    <w:p w14:paraId="7779322C" w14:textId="6752D124" w:rsidR="007B024F" w:rsidRDefault="004144AB" w:rsidP="003404EC">
      <w:pPr>
        <w:spacing w:line="240" w:lineRule="auto"/>
        <w:ind w:firstLine="720"/>
        <w:rPr>
          <w:rFonts w:ascii="Times New Roman" w:eastAsia="Times New Roman" w:hAnsi="Times New Roman" w:cs="Times New Roman"/>
          <w:sz w:val="24"/>
          <w:szCs w:val="24"/>
          <w:highlight w:val="white"/>
        </w:rPr>
      </w:pPr>
      <w:proofErr w:type="spellStart"/>
      <w:r w:rsidRPr="004144AB">
        <w:rPr>
          <w:rFonts w:ascii="Times New Roman" w:eastAsia="Times New Roman" w:hAnsi="Times New Roman" w:cs="Times New Roman"/>
          <w:smallCaps/>
          <w:sz w:val="24"/>
          <w:szCs w:val="24"/>
        </w:rPr>
        <w:t>Fleischacker</w:t>
      </w:r>
      <w:proofErr w:type="spellEnd"/>
      <w:r w:rsidR="007B024F" w:rsidRPr="007B024F">
        <w:rPr>
          <w:rFonts w:ascii="Times New Roman" w:eastAsia="Times New Roman" w:hAnsi="Times New Roman" w:cs="Times New Roman"/>
          <w:sz w:val="24"/>
          <w:szCs w:val="24"/>
        </w:rPr>
        <w:t xml:space="preserve">, </w:t>
      </w:r>
      <w:r w:rsidR="00EE61E5">
        <w:rPr>
          <w:rFonts w:ascii="Times New Roman" w:eastAsia="Times New Roman" w:hAnsi="Times New Roman" w:cs="Times New Roman"/>
          <w:sz w:val="24"/>
          <w:szCs w:val="24"/>
        </w:rPr>
        <w:t>Samuel</w:t>
      </w:r>
      <w:r w:rsidR="007B024F" w:rsidRPr="007B024F">
        <w:rPr>
          <w:rFonts w:ascii="Times New Roman" w:eastAsia="Times New Roman" w:hAnsi="Times New Roman" w:cs="Times New Roman"/>
          <w:sz w:val="24"/>
          <w:szCs w:val="24"/>
        </w:rPr>
        <w:t xml:space="preserve">, "Adam Smith’s </w:t>
      </w:r>
      <w:r w:rsidR="006952E0">
        <w:rPr>
          <w:rFonts w:ascii="Times New Roman" w:eastAsia="Times New Roman" w:hAnsi="Times New Roman" w:cs="Times New Roman"/>
          <w:sz w:val="24"/>
          <w:szCs w:val="24"/>
        </w:rPr>
        <w:t>m</w:t>
      </w:r>
      <w:r w:rsidR="007B024F" w:rsidRPr="007B024F">
        <w:rPr>
          <w:rFonts w:ascii="Times New Roman" w:eastAsia="Times New Roman" w:hAnsi="Times New Roman" w:cs="Times New Roman"/>
          <w:sz w:val="24"/>
          <w:szCs w:val="24"/>
        </w:rPr>
        <w:t xml:space="preserve">oral and </w:t>
      </w:r>
      <w:r w:rsidR="006952E0">
        <w:rPr>
          <w:rFonts w:ascii="Times New Roman" w:eastAsia="Times New Roman" w:hAnsi="Times New Roman" w:cs="Times New Roman"/>
          <w:sz w:val="24"/>
          <w:szCs w:val="24"/>
        </w:rPr>
        <w:t>p</w:t>
      </w:r>
      <w:r w:rsidR="007B024F" w:rsidRPr="007B024F">
        <w:rPr>
          <w:rFonts w:ascii="Times New Roman" w:eastAsia="Times New Roman" w:hAnsi="Times New Roman" w:cs="Times New Roman"/>
          <w:sz w:val="24"/>
          <w:szCs w:val="24"/>
        </w:rPr>
        <w:t xml:space="preserve">olitical </w:t>
      </w:r>
      <w:r w:rsidR="006952E0">
        <w:rPr>
          <w:rFonts w:ascii="Times New Roman" w:eastAsia="Times New Roman" w:hAnsi="Times New Roman" w:cs="Times New Roman"/>
          <w:sz w:val="24"/>
          <w:szCs w:val="24"/>
        </w:rPr>
        <w:t>p</w:t>
      </w:r>
      <w:r w:rsidR="007B024F" w:rsidRPr="007B024F">
        <w:rPr>
          <w:rFonts w:ascii="Times New Roman" w:eastAsia="Times New Roman" w:hAnsi="Times New Roman" w:cs="Times New Roman"/>
          <w:sz w:val="24"/>
          <w:szCs w:val="24"/>
        </w:rPr>
        <w:t>hilosophy</w:t>
      </w:r>
      <w:r w:rsidR="00A87E42">
        <w:rPr>
          <w:rFonts w:ascii="Times New Roman" w:eastAsia="Times New Roman" w:hAnsi="Times New Roman" w:cs="Times New Roman"/>
          <w:sz w:val="24"/>
          <w:szCs w:val="24"/>
        </w:rPr>
        <w:t>,</w:t>
      </w:r>
      <w:r w:rsidR="007B024F" w:rsidRPr="007B024F">
        <w:rPr>
          <w:rFonts w:ascii="Times New Roman" w:eastAsia="Times New Roman" w:hAnsi="Times New Roman" w:cs="Times New Roman"/>
          <w:sz w:val="24"/>
          <w:szCs w:val="24"/>
        </w:rPr>
        <w:t xml:space="preserve">" </w:t>
      </w:r>
      <w:r w:rsidR="007B024F" w:rsidRPr="009C0DF4">
        <w:rPr>
          <w:rFonts w:ascii="Times New Roman" w:eastAsia="Times New Roman" w:hAnsi="Times New Roman" w:cs="Times New Roman"/>
          <w:i/>
          <w:iCs/>
          <w:sz w:val="24"/>
          <w:szCs w:val="24"/>
        </w:rPr>
        <w:t>The Stanford Encyclopedia of Philosophy</w:t>
      </w:r>
      <w:r w:rsidR="0094085A">
        <w:rPr>
          <w:rFonts w:ascii="Times New Roman" w:eastAsia="Times New Roman" w:hAnsi="Times New Roman" w:cs="Times New Roman"/>
          <w:sz w:val="24"/>
          <w:szCs w:val="24"/>
        </w:rPr>
        <w:t xml:space="preserve">, </w:t>
      </w:r>
      <w:r w:rsidR="00A87E42">
        <w:rPr>
          <w:rFonts w:ascii="Times New Roman" w:eastAsia="Times New Roman" w:hAnsi="Times New Roman" w:cs="Times New Roman"/>
          <w:sz w:val="24"/>
          <w:szCs w:val="24"/>
        </w:rPr>
        <w:t>ed.</w:t>
      </w:r>
      <w:r w:rsidR="007B024F" w:rsidRPr="007B024F">
        <w:rPr>
          <w:rFonts w:ascii="Times New Roman" w:eastAsia="Times New Roman" w:hAnsi="Times New Roman" w:cs="Times New Roman"/>
          <w:sz w:val="24"/>
          <w:szCs w:val="24"/>
        </w:rPr>
        <w:t xml:space="preserve"> Edward N. </w:t>
      </w:r>
      <w:proofErr w:type="spellStart"/>
      <w:r w:rsidR="007B024F" w:rsidRPr="007B024F">
        <w:rPr>
          <w:rFonts w:ascii="Times New Roman" w:eastAsia="Times New Roman" w:hAnsi="Times New Roman" w:cs="Times New Roman"/>
          <w:sz w:val="24"/>
          <w:szCs w:val="24"/>
        </w:rPr>
        <w:t>Zalta</w:t>
      </w:r>
      <w:proofErr w:type="spellEnd"/>
      <w:r w:rsidR="007B024F" w:rsidRPr="007B024F">
        <w:rPr>
          <w:rFonts w:ascii="Times New Roman" w:eastAsia="Times New Roman" w:hAnsi="Times New Roman" w:cs="Times New Roman"/>
          <w:sz w:val="24"/>
          <w:szCs w:val="24"/>
        </w:rPr>
        <w:t xml:space="preserve">, </w:t>
      </w:r>
      <w:r w:rsidR="00A87E42">
        <w:rPr>
          <w:rFonts w:ascii="Times New Roman" w:eastAsia="Times New Roman" w:hAnsi="Times New Roman" w:cs="Times New Roman"/>
          <w:sz w:val="24"/>
          <w:szCs w:val="24"/>
        </w:rPr>
        <w:t>2020.</w:t>
      </w:r>
    </w:p>
    <w:p w14:paraId="00000035" w14:textId="09E7E967" w:rsidR="00071000" w:rsidRDefault="004144AB" w:rsidP="003404EC">
      <w:pPr>
        <w:spacing w:line="240" w:lineRule="auto"/>
        <w:ind w:firstLine="720"/>
        <w:rPr>
          <w:rFonts w:ascii="Times New Roman" w:eastAsia="Times New Roman" w:hAnsi="Times New Roman" w:cs="Times New Roman"/>
          <w:sz w:val="24"/>
          <w:szCs w:val="24"/>
          <w:highlight w:val="white"/>
        </w:rPr>
      </w:pPr>
      <w:r w:rsidRPr="004144AB">
        <w:rPr>
          <w:rFonts w:ascii="Times New Roman" w:eastAsia="Times New Roman" w:hAnsi="Times New Roman" w:cs="Times New Roman"/>
          <w:smallCaps/>
          <w:sz w:val="24"/>
          <w:szCs w:val="24"/>
          <w:highlight w:val="white"/>
        </w:rPr>
        <w:t>Fontana</w:t>
      </w:r>
      <w:r w:rsidR="00D8575B">
        <w:rPr>
          <w:rFonts w:ascii="Times New Roman" w:eastAsia="Times New Roman" w:hAnsi="Times New Roman" w:cs="Times New Roman"/>
          <w:sz w:val="24"/>
          <w:szCs w:val="24"/>
          <w:highlight w:val="white"/>
        </w:rPr>
        <w:t xml:space="preserve">, </w:t>
      </w:r>
      <w:proofErr w:type="spellStart"/>
      <w:r w:rsidR="00EE61E5">
        <w:rPr>
          <w:rFonts w:ascii="Times New Roman" w:eastAsia="Times New Roman" w:hAnsi="Times New Roman" w:cs="Times New Roman"/>
          <w:sz w:val="24"/>
          <w:szCs w:val="24"/>
          <w:highlight w:val="white"/>
        </w:rPr>
        <w:t>Biancamaria</w:t>
      </w:r>
      <w:proofErr w:type="spellEnd"/>
      <w:r w:rsidR="003E6E8A">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i/>
          <w:sz w:val="24"/>
          <w:szCs w:val="24"/>
          <w:highlight w:val="white"/>
        </w:rPr>
        <w:t xml:space="preserve">Germaine de Staël: </w:t>
      </w:r>
      <w:r w:rsidR="00230C8B">
        <w:rPr>
          <w:rFonts w:ascii="Times New Roman" w:eastAsia="Times New Roman" w:hAnsi="Times New Roman" w:cs="Times New Roman"/>
          <w:i/>
          <w:sz w:val="24"/>
          <w:szCs w:val="24"/>
          <w:highlight w:val="white"/>
        </w:rPr>
        <w:t>A</w:t>
      </w:r>
      <w:r w:rsidR="00D8575B">
        <w:rPr>
          <w:rFonts w:ascii="Times New Roman" w:eastAsia="Times New Roman" w:hAnsi="Times New Roman" w:cs="Times New Roman"/>
          <w:i/>
          <w:sz w:val="24"/>
          <w:szCs w:val="24"/>
          <w:highlight w:val="white"/>
        </w:rPr>
        <w:t xml:space="preserve"> </w:t>
      </w:r>
      <w:r w:rsidR="006952E0">
        <w:rPr>
          <w:rFonts w:ascii="Times New Roman" w:eastAsia="Times New Roman" w:hAnsi="Times New Roman" w:cs="Times New Roman"/>
          <w:i/>
          <w:sz w:val="24"/>
          <w:szCs w:val="24"/>
          <w:highlight w:val="white"/>
        </w:rPr>
        <w:t>p</w:t>
      </w:r>
      <w:r w:rsidR="00D8575B">
        <w:rPr>
          <w:rFonts w:ascii="Times New Roman" w:eastAsia="Times New Roman" w:hAnsi="Times New Roman" w:cs="Times New Roman"/>
          <w:i/>
          <w:sz w:val="24"/>
          <w:szCs w:val="24"/>
          <w:highlight w:val="white"/>
        </w:rPr>
        <w:t xml:space="preserve">olitical </w:t>
      </w:r>
      <w:r w:rsidR="006952E0">
        <w:rPr>
          <w:rFonts w:ascii="Times New Roman" w:eastAsia="Times New Roman" w:hAnsi="Times New Roman" w:cs="Times New Roman"/>
          <w:i/>
          <w:sz w:val="24"/>
          <w:szCs w:val="24"/>
          <w:highlight w:val="white"/>
        </w:rPr>
        <w:t>p</w:t>
      </w:r>
      <w:r w:rsidR="00D8575B">
        <w:rPr>
          <w:rFonts w:ascii="Times New Roman" w:eastAsia="Times New Roman" w:hAnsi="Times New Roman" w:cs="Times New Roman"/>
          <w:i/>
          <w:sz w:val="24"/>
          <w:szCs w:val="24"/>
          <w:highlight w:val="white"/>
        </w:rPr>
        <w:t>ortrait</w:t>
      </w:r>
      <w:r w:rsidR="003E6E8A">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Princeton</w:t>
      </w:r>
      <w:r w:rsidR="003E6E8A">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Princeton University</w:t>
      </w:r>
      <w:r w:rsidR="004C7C03">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sz w:val="24"/>
          <w:szCs w:val="24"/>
          <w:highlight w:val="white"/>
        </w:rPr>
        <w:t>Press</w:t>
      </w:r>
      <w:r w:rsidR="003E6E8A">
        <w:rPr>
          <w:rFonts w:ascii="Times New Roman" w:eastAsia="Times New Roman" w:hAnsi="Times New Roman" w:cs="Times New Roman"/>
          <w:sz w:val="24"/>
          <w:szCs w:val="24"/>
          <w:highlight w:val="white"/>
        </w:rPr>
        <w:t>, 2016.</w:t>
      </w:r>
    </w:p>
    <w:p w14:paraId="00000037" w14:textId="52F30922" w:rsidR="00071000" w:rsidRDefault="004144AB" w:rsidP="003404EC">
      <w:pPr>
        <w:spacing w:line="240" w:lineRule="auto"/>
        <w:ind w:firstLine="720"/>
        <w:rPr>
          <w:rFonts w:ascii="Times New Roman" w:eastAsia="Times New Roman" w:hAnsi="Times New Roman" w:cs="Times New Roman"/>
          <w:sz w:val="24"/>
          <w:szCs w:val="24"/>
          <w:highlight w:val="white"/>
        </w:rPr>
      </w:pPr>
      <w:r w:rsidRPr="004144AB">
        <w:rPr>
          <w:rFonts w:ascii="Times New Roman" w:eastAsia="Times New Roman" w:hAnsi="Times New Roman" w:cs="Times New Roman"/>
          <w:smallCaps/>
          <w:sz w:val="24"/>
          <w:szCs w:val="24"/>
          <w:highlight w:val="white"/>
        </w:rPr>
        <w:t>Forster</w:t>
      </w:r>
      <w:r w:rsidR="00D8575B">
        <w:rPr>
          <w:rFonts w:ascii="Times New Roman" w:eastAsia="Times New Roman" w:hAnsi="Times New Roman" w:cs="Times New Roman"/>
          <w:sz w:val="24"/>
          <w:szCs w:val="24"/>
          <w:highlight w:val="white"/>
        </w:rPr>
        <w:t>, Michael N.</w:t>
      </w:r>
      <w:r w:rsidR="00E12A87">
        <w:rPr>
          <w:rFonts w:ascii="Times New Roman" w:eastAsia="Times New Roman" w:hAnsi="Times New Roman" w:cs="Times New Roman"/>
          <w:sz w:val="24"/>
          <w:szCs w:val="24"/>
          <w:highlight w:val="white"/>
        </w:rPr>
        <w:t>,</w:t>
      </w:r>
      <w:r w:rsidR="007B30D4">
        <w:rPr>
          <w:rFonts w:ascii="Times New Roman" w:eastAsia="Times New Roman" w:hAnsi="Times New Roman" w:cs="Times New Roman"/>
          <w:sz w:val="24"/>
          <w:szCs w:val="24"/>
          <w:highlight w:val="white"/>
        </w:rPr>
        <w:t xml:space="preserve"> </w:t>
      </w:r>
      <w:r w:rsidR="00EE61E5">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Imagination and </w:t>
      </w:r>
      <w:r w:rsidR="00230C8B">
        <w:rPr>
          <w:rFonts w:ascii="Times New Roman" w:eastAsia="Times New Roman" w:hAnsi="Times New Roman" w:cs="Times New Roman"/>
          <w:sz w:val="24"/>
          <w:szCs w:val="24"/>
          <w:highlight w:val="white"/>
        </w:rPr>
        <w:t>i</w:t>
      </w:r>
      <w:r w:rsidR="00D8575B">
        <w:rPr>
          <w:rFonts w:ascii="Times New Roman" w:eastAsia="Times New Roman" w:hAnsi="Times New Roman" w:cs="Times New Roman"/>
          <w:sz w:val="24"/>
          <w:szCs w:val="24"/>
          <w:highlight w:val="white"/>
        </w:rPr>
        <w:t xml:space="preserve">nterpretation: Herder's </w:t>
      </w:r>
      <w:r w:rsidR="00230C8B">
        <w:rPr>
          <w:rFonts w:ascii="Times New Roman" w:eastAsia="Times New Roman" w:hAnsi="Times New Roman" w:cs="Times New Roman"/>
          <w:sz w:val="24"/>
          <w:szCs w:val="24"/>
          <w:highlight w:val="white"/>
        </w:rPr>
        <w:t>c</w:t>
      </w:r>
      <w:r w:rsidR="00D8575B">
        <w:rPr>
          <w:rFonts w:ascii="Times New Roman" w:eastAsia="Times New Roman" w:hAnsi="Times New Roman" w:cs="Times New Roman"/>
          <w:sz w:val="24"/>
          <w:szCs w:val="24"/>
          <w:highlight w:val="white"/>
        </w:rPr>
        <w:t>oncept of</w:t>
      </w:r>
      <w:r w:rsidR="00A61BBD" w:rsidRPr="00A61BBD">
        <w:t xml:space="preserve"> </w:t>
      </w:r>
      <w:r w:rsidR="00CB027D">
        <w:rPr>
          <w:rFonts w:ascii="Times New Roman" w:eastAsia="Times New Roman" w:hAnsi="Times New Roman" w:cs="Times New Roman"/>
          <w:i/>
          <w:iCs/>
          <w:sz w:val="24"/>
          <w:szCs w:val="24"/>
        </w:rPr>
        <w:t>E</w:t>
      </w:r>
      <w:r w:rsidR="00CB027D" w:rsidRPr="00230C8B">
        <w:rPr>
          <w:rFonts w:ascii="Times New Roman" w:eastAsia="Times New Roman" w:hAnsi="Times New Roman" w:cs="Times New Roman"/>
          <w:i/>
          <w:iCs/>
          <w:sz w:val="24"/>
          <w:szCs w:val="24"/>
        </w:rPr>
        <w:t>infühlung</w:t>
      </w:r>
      <w:r w:rsidR="00EE61E5">
        <w:rPr>
          <w:rFonts w:ascii="Times New Roman" w:eastAsia="Times New Roman" w:hAnsi="Times New Roman" w:cs="Times New Roman"/>
          <w:sz w:val="24"/>
          <w:szCs w:val="24"/>
          <w:highlight w:val="white"/>
        </w:rPr>
        <w:t xml:space="preserve">,” </w:t>
      </w:r>
      <w:r w:rsidR="00EE61E5">
        <w:rPr>
          <w:rFonts w:ascii="Times New Roman" w:eastAsia="Times New Roman" w:hAnsi="Times New Roman" w:cs="Times New Roman"/>
          <w:i/>
          <w:sz w:val="24"/>
          <w:szCs w:val="24"/>
          <w:highlight w:val="white"/>
        </w:rPr>
        <w:t xml:space="preserve">The </w:t>
      </w:r>
      <w:r w:rsidR="006313EF">
        <w:rPr>
          <w:rFonts w:ascii="Times New Roman" w:eastAsia="Times New Roman" w:hAnsi="Times New Roman" w:cs="Times New Roman"/>
          <w:i/>
          <w:sz w:val="24"/>
          <w:szCs w:val="24"/>
          <w:highlight w:val="white"/>
        </w:rPr>
        <w:t>i</w:t>
      </w:r>
      <w:r w:rsidR="00EE61E5">
        <w:rPr>
          <w:rFonts w:ascii="Times New Roman" w:eastAsia="Times New Roman" w:hAnsi="Times New Roman" w:cs="Times New Roman"/>
          <w:i/>
          <w:sz w:val="24"/>
          <w:szCs w:val="24"/>
          <w:highlight w:val="white"/>
        </w:rPr>
        <w:t>magination in German Idealism and Romanticism</w:t>
      </w:r>
      <w:r w:rsidR="00EE61E5">
        <w:rPr>
          <w:rFonts w:ascii="Times New Roman" w:eastAsia="Times New Roman" w:hAnsi="Times New Roman" w:cs="Times New Roman"/>
          <w:sz w:val="24"/>
          <w:szCs w:val="24"/>
          <w:highlight w:val="white"/>
        </w:rPr>
        <w:t>,</w:t>
      </w:r>
      <w:r w:rsidR="004E632D">
        <w:rPr>
          <w:rFonts w:ascii="Times New Roman" w:eastAsia="Times New Roman" w:hAnsi="Times New Roman" w:cs="Times New Roman"/>
          <w:sz w:val="24"/>
          <w:szCs w:val="24"/>
          <w:highlight w:val="white"/>
        </w:rPr>
        <w:t xml:space="preserve"> </w:t>
      </w:r>
      <w:r w:rsidR="0094085A">
        <w:rPr>
          <w:rFonts w:ascii="Times New Roman" w:eastAsia="Times New Roman" w:hAnsi="Times New Roman" w:cs="Times New Roman"/>
          <w:sz w:val="24"/>
          <w:szCs w:val="24"/>
          <w:highlight w:val="white"/>
        </w:rPr>
        <w:t xml:space="preserve">eds. </w:t>
      </w:r>
      <w:proofErr w:type="spellStart"/>
      <w:r w:rsidR="0016641B">
        <w:rPr>
          <w:rFonts w:ascii="Times New Roman" w:eastAsia="Times New Roman" w:hAnsi="Times New Roman" w:cs="Times New Roman"/>
          <w:sz w:val="24"/>
          <w:szCs w:val="24"/>
          <w:highlight w:val="white"/>
        </w:rPr>
        <w:t>Gerad</w:t>
      </w:r>
      <w:proofErr w:type="spellEnd"/>
      <w:r w:rsidR="0016641B">
        <w:rPr>
          <w:rFonts w:ascii="Times New Roman" w:eastAsia="Times New Roman" w:hAnsi="Times New Roman" w:cs="Times New Roman"/>
          <w:sz w:val="24"/>
          <w:szCs w:val="24"/>
          <w:highlight w:val="white"/>
        </w:rPr>
        <w:t xml:space="preserve"> Gentry </w:t>
      </w:r>
      <w:r w:rsidR="009C0DF4">
        <w:rPr>
          <w:rFonts w:ascii="Times New Roman" w:eastAsia="Times New Roman" w:hAnsi="Times New Roman" w:cs="Times New Roman"/>
          <w:sz w:val="24"/>
          <w:szCs w:val="24"/>
          <w:highlight w:val="white"/>
        </w:rPr>
        <w:t>and</w:t>
      </w:r>
      <w:r w:rsidR="0016641B">
        <w:rPr>
          <w:rFonts w:ascii="Times New Roman" w:eastAsia="Times New Roman" w:hAnsi="Times New Roman" w:cs="Times New Roman"/>
          <w:sz w:val="24"/>
          <w:szCs w:val="24"/>
          <w:highlight w:val="white"/>
        </w:rPr>
        <w:t xml:space="preserve"> Konstantin Pollok</w:t>
      </w:r>
      <w:r w:rsidR="00EE61E5">
        <w:rPr>
          <w:rFonts w:ascii="Times New Roman" w:eastAsia="Times New Roman" w:hAnsi="Times New Roman" w:cs="Times New Roman"/>
          <w:sz w:val="24"/>
          <w:szCs w:val="24"/>
          <w:highlight w:val="white"/>
        </w:rPr>
        <w:t>,</w:t>
      </w:r>
      <w:r w:rsidR="0016641B">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sz w:val="24"/>
          <w:szCs w:val="24"/>
          <w:highlight w:val="white"/>
        </w:rPr>
        <w:t>Cambridge</w:t>
      </w:r>
      <w:r w:rsidR="00EE61E5">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Cambridge University Press</w:t>
      </w:r>
      <w:r w:rsidR="00EE61E5">
        <w:rPr>
          <w:rFonts w:ascii="Times New Roman" w:eastAsia="Times New Roman" w:hAnsi="Times New Roman" w:cs="Times New Roman"/>
          <w:sz w:val="24"/>
          <w:szCs w:val="24"/>
          <w:highlight w:val="white"/>
        </w:rPr>
        <w:t>, 2019,</w:t>
      </w:r>
      <w:r w:rsidR="00D8575B">
        <w:rPr>
          <w:rFonts w:ascii="Times New Roman" w:eastAsia="Times New Roman" w:hAnsi="Times New Roman" w:cs="Times New Roman"/>
          <w:sz w:val="24"/>
          <w:szCs w:val="24"/>
          <w:highlight w:val="white"/>
        </w:rPr>
        <w:t xml:space="preserve"> p. 175-89.</w:t>
      </w:r>
    </w:p>
    <w:p w14:paraId="00000039" w14:textId="3BEDB99F" w:rsidR="00071000" w:rsidRDefault="004144AB" w:rsidP="003404EC">
      <w:pPr>
        <w:spacing w:line="240" w:lineRule="auto"/>
        <w:ind w:firstLine="720"/>
        <w:rPr>
          <w:rFonts w:ascii="Times New Roman" w:eastAsia="Times New Roman" w:hAnsi="Times New Roman" w:cs="Times New Roman"/>
          <w:sz w:val="24"/>
          <w:szCs w:val="24"/>
          <w:highlight w:val="white"/>
        </w:rPr>
      </w:pPr>
      <w:r w:rsidRPr="004144AB">
        <w:rPr>
          <w:rFonts w:ascii="Times New Roman" w:eastAsia="Times New Roman" w:hAnsi="Times New Roman" w:cs="Times New Roman"/>
          <w:smallCaps/>
          <w:sz w:val="24"/>
          <w:szCs w:val="24"/>
          <w:highlight w:val="white"/>
        </w:rPr>
        <w:t>Gentry</w:t>
      </w:r>
      <w:r w:rsidR="00D8575B">
        <w:rPr>
          <w:rFonts w:ascii="Times New Roman" w:eastAsia="Times New Roman" w:hAnsi="Times New Roman" w:cs="Times New Roman"/>
          <w:sz w:val="24"/>
          <w:szCs w:val="24"/>
          <w:highlight w:val="white"/>
        </w:rPr>
        <w:t xml:space="preserve">, </w:t>
      </w:r>
      <w:proofErr w:type="spellStart"/>
      <w:r w:rsidR="00D8575B">
        <w:rPr>
          <w:rFonts w:ascii="Times New Roman" w:eastAsia="Times New Roman" w:hAnsi="Times New Roman" w:cs="Times New Roman"/>
          <w:sz w:val="24"/>
          <w:szCs w:val="24"/>
          <w:highlight w:val="white"/>
        </w:rPr>
        <w:t>Gerad</w:t>
      </w:r>
      <w:proofErr w:type="spellEnd"/>
      <w:r w:rsidR="009A52C3">
        <w:rPr>
          <w:rFonts w:ascii="Times New Roman" w:eastAsia="Times New Roman" w:hAnsi="Times New Roman" w:cs="Times New Roman"/>
          <w:sz w:val="24"/>
          <w:szCs w:val="24"/>
          <w:highlight w:val="white"/>
        </w:rPr>
        <w:t>, “</w:t>
      </w:r>
      <w:r w:rsidR="00D8575B">
        <w:rPr>
          <w:rFonts w:ascii="Times New Roman" w:eastAsia="Times New Roman" w:hAnsi="Times New Roman" w:cs="Times New Roman"/>
          <w:sz w:val="24"/>
          <w:szCs w:val="24"/>
          <w:highlight w:val="white"/>
        </w:rPr>
        <w:t xml:space="preserve">The </w:t>
      </w:r>
      <w:r w:rsidR="00230C8B">
        <w:rPr>
          <w:rFonts w:ascii="Times New Roman" w:eastAsia="Times New Roman" w:hAnsi="Times New Roman" w:cs="Times New Roman"/>
          <w:sz w:val="24"/>
          <w:szCs w:val="24"/>
          <w:highlight w:val="white"/>
        </w:rPr>
        <w:t>g</w:t>
      </w:r>
      <w:r w:rsidR="00D8575B">
        <w:rPr>
          <w:rFonts w:ascii="Times New Roman" w:eastAsia="Times New Roman" w:hAnsi="Times New Roman" w:cs="Times New Roman"/>
          <w:sz w:val="24"/>
          <w:szCs w:val="24"/>
          <w:highlight w:val="white"/>
        </w:rPr>
        <w:t xml:space="preserve">round of Hegel's </w:t>
      </w:r>
      <w:r w:rsidR="00230C8B">
        <w:rPr>
          <w:rFonts w:ascii="Times New Roman" w:eastAsia="Times New Roman" w:hAnsi="Times New Roman" w:cs="Times New Roman"/>
          <w:sz w:val="24"/>
          <w:szCs w:val="24"/>
          <w:highlight w:val="white"/>
        </w:rPr>
        <w:t>l</w:t>
      </w:r>
      <w:r w:rsidR="00D8575B">
        <w:rPr>
          <w:rFonts w:ascii="Times New Roman" w:eastAsia="Times New Roman" w:hAnsi="Times New Roman" w:cs="Times New Roman"/>
          <w:sz w:val="24"/>
          <w:szCs w:val="24"/>
          <w:highlight w:val="white"/>
        </w:rPr>
        <w:t xml:space="preserve">ogic of </w:t>
      </w:r>
      <w:r w:rsidR="00230C8B">
        <w:rPr>
          <w:rFonts w:ascii="Times New Roman" w:eastAsia="Times New Roman" w:hAnsi="Times New Roman" w:cs="Times New Roman"/>
          <w:sz w:val="24"/>
          <w:szCs w:val="24"/>
          <w:highlight w:val="white"/>
        </w:rPr>
        <w:t>l</w:t>
      </w:r>
      <w:r w:rsidR="00D8575B">
        <w:rPr>
          <w:rFonts w:ascii="Times New Roman" w:eastAsia="Times New Roman" w:hAnsi="Times New Roman" w:cs="Times New Roman"/>
          <w:sz w:val="24"/>
          <w:szCs w:val="24"/>
          <w:highlight w:val="white"/>
        </w:rPr>
        <w:t xml:space="preserve">ife and the </w:t>
      </w:r>
      <w:r w:rsidR="00230C8B">
        <w:rPr>
          <w:rFonts w:ascii="Times New Roman" w:eastAsia="Times New Roman" w:hAnsi="Times New Roman" w:cs="Times New Roman"/>
          <w:sz w:val="24"/>
          <w:szCs w:val="24"/>
          <w:highlight w:val="white"/>
        </w:rPr>
        <w:t>u</w:t>
      </w:r>
      <w:r w:rsidR="00D8575B">
        <w:rPr>
          <w:rFonts w:ascii="Times New Roman" w:eastAsia="Times New Roman" w:hAnsi="Times New Roman" w:cs="Times New Roman"/>
          <w:sz w:val="24"/>
          <w:szCs w:val="24"/>
          <w:highlight w:val="white"/>
        </w:rPr>
        <w:t xml:space="preserve">nity of </w:t>
      </w:r>
      <w:r w:rsidR="00230C8B">
        <w:rPr>
          <w:rFonts w:ascii="Times New Roman" w:eastAsia="Times New Roman" w:hAnsi="Times New Roman" w:cs="Times New Roman"/>
          <w:sz w:val="24"/>
          <w:szCs w:val="24"/>
          <w:highlight w:val="white"/>
        </w:rPr>
        <w:t>r</w:t>
      </w:r>
      <w:r w:rsidR="00D8575B">
        <w:rPr>
          <w:rFonts w:ascii="Times New Roman" w:eastAsia="Times New Roman" w:hAnsi="Times New Roman" w:cs="Times New Roman"/>
          <w:sz w:val="24"/>
          <w:szCs w:val="24"/>
          <w:highlight w:val="white"/>
        </w:rPr>
        <w:t xml:space="preserve">eason: The </w:t>
      </w:r>
      <w:r w:rsidR="00230C8B">
        <w:rPr>
          <w:rFonts w:ascii="Times New Roman" w:eastAsia="Times New Roman" w:hAnsi="Times New Roman" w:cs="Times New Roman"/>
          <w:sz w:val="24"/>
          <w:szCs w:val="24"/>
          <w:highlight w:val="white"/>
        </w:rPr>
        <w:t>f</w:t>
      </w:r>
      <w:r w:rsidR="00D8575B">
        <w:rPr>
          <w:rFonts w:ascii="Times New Roman" w:eastAsia="Times New Roman" w:hAnsi="Times New Roman" w:cs="Times New Roman"/>
          <w:sz w:val="24"/>
          <w:szCs w:val="24"/>
          <w:highlight w:val="white"/>
        </w:rPr>
        <w:t xml:space="preserve">ree </w:t>
      </w:r>
      <w:r w:rsidR="00230C8B">
        <w:rPr>
          <w:rFonts w:ascii="Times New Roman" w:eastAsia="Times New Roman" w:hAnsi="Times New Roman" w:cs="Times New Roman"/>
          <w:sz w:val="24"/>
          <w:szCs w:val="24"/>
          <w:highlight w:val="white"/>
        </w:rPr>
        <w:t>l</w:t>
      </w:r>
      <w:r w:rsidR="00D8575B">
        <w:rPr>
          <w:rFonts w:ascii="Times New Roman" w:eastAsia="Times New Roman" w:hAnsi="Times New Roman" w:cs="Times New Roman"/>
          <w:sz w:val="24"/>
          <w:szCs w:val="24"/>
          <w:highlight w:val="white"/>
        </w:rPr>
        <w:t xml:space="preserve">awfulness of the </w:t>
      </w:r>
      <w:r w:rsidR="00230C8B">
        <w:rPr>
          <w:rFonts w:ascii="Times New Roman" w:eastAsia="Times New Roman" w:hAnsi="Times New Roman" w:cs="Times New Roman"/>
          <w:sz w:val="24"/>
          <w:szCs w:val="24"/>
          <w:highlight w:val="white"/>
        </w:rPr>
        <w:t>i</w:t>
      </w:r>
      <w:r w:rsidR="00D8575B">
        <w:rPr>
          <w:rFonts w:ascii="Times New Roman" w:eastAsia="Times New Roman" w:hAnsi="Times New Roman" w:cs="Times New Roman"/>
          <w:sz w:val="24"/>
          <w:szCs w:val="24"/>
          <w:highlight w:val="white"/>
        </w:rPr>
        <w:t>magination</w:t>
      </w:r>
      <w:r w:rsidR="00CD5557">
        <w:rPr>
          <w:rFonts w:ascii="Times New Roman" w:eastAsia="Times New Roman" w:hAnsi="Times New Roman" w:cs="Times New Roman"/>
          <w:sz w:val="24"/>
          <w:szCs w:val="24"/>
          <w:highlight w:val="white"/>
        </w:rPr>
        <w:t>,</w:t>
      </w:r>
      <w:r w:rsidR="009A52C3">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i/>
          <w:sz w:val="24"/>
          <w:szCs w:val="24"/>
          <w:highlight w:val="white"/>
        </w:rPr>
        <w:t>The Imagination in German Idealism and Romanticism</w:t>
      </w:r>
      <w:r w:rsidR="009A52C3">
        <w:rPr>
          <w:rFonts w:ascii="Times New Roman" w:eastAsia="Times New Roman" w:hAnsi="Times New Roman" w:cs="Times New Roman"/>
          <w:sz w:val="24"/>
          <w:szCs w:val="24"/>
          <w:highlight w:val="white"/>
        </w:rPr>
        <w:t xml:space="preserve">, </w:t>
      </w:r>
      <w:r w:rsidR="0027575F">
        <w:rPr>
          <w:rFonts w:ascii="Times New Roman" w:eastAsia="Times New Roman" w:hAnsi="Times New Roman" w:cs="Times New Roman"/>
          <w:sz w:val="24"/>
          <w:szCs w:val="24"/>
          <w:highlight w:val="white"/>
        </w:rPr>
        <w:t xml:space="preserve">eds. </w:t>
      </w:r>
      <w:proofErr w:type="spellStart"/>
      <w:r w:rsidR="009A52C3">
        <w:rPr>
          <w:rFonts w:ascii="Times New Roman" w:eastAsia="Times New Roman" w:hAnsi="Times New Roman" w:cs="Times New Roman"/>
          <w:sz w:val="24"/>
          <w:szCs w:val="24"/>
          <w:highlight w:val="white"/>
        </w:rPr>
        <w:t>Gerad</w:t>
      </w:r>
      <w:proofErr w:type="spellEnd"/>
      <w:r w:rsidR="009A52C3">
        <w:rPr>
          <w:rFonts w:ascii="Times New Roman" w:eastAsia="Times New Roman" w:hAnsi="Times New Roman" w:cs="Times New Roman"/>
          <w:sz w:val="24"/>
          <w:szCs w:val="24"/>
          <w:highlight w:val="white"/>
        </w:rPr>
        <w:t xml:space="preserve"> Gentry </w:t>
      </w:r>
      <w:r w:rsidR="00E74375">
        <w:rPr>
          <w:rFonts w:ascii="Times New Roman" w:eastAsia="Times New Roman" w:hAnsi="Times New Roman" w:cs="Times New Roman"/>
          <w:sz w:val="24"/>
          <w:szCs w:val="24"/>
          <w:highlight w:val="white"/>
        </w:rPr>
        <w:t>and</w:t>
      </w:r>
      <w:r w:rsidR="009A52C3">
        <w:rPr>
          <w:rFonts w:ascii="Times New Roman" w:eastAsia="Times New Roman" w:hAnsi="Times New Roman" w:cs="Times New Roman"/>
          <w:sz w:val="24"/>
          <w:szCs w:val="24"/>
          <w:highlight w:val="white"/>
        </w:rPr>
        <w:t xml:space="preserve"> Konstantin Pollok,</w:t>
      </w:r>
      <w:r w:rsidR="00D8575B">
        <w:rPr>
          <w:rFonts w:ascii="Times New Roman" w:eastAsia="Times New Roman" w:hAnsi="Times New Roman" w:cs="Times New Roman"/>
          <w:sz w:val="24"/>
          <w:szCs w:val="24"/>
          <w:highlight w:val="white"/>
        </w:rPr>
        <w:t xml:space="preserve"> Cambridge</w:t>
      </w:r>
      <w:r w:rsidR="00CD5557">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Cambridge University Press</w:t>
      </w:r>
      <w:r w:rsidR="009A52C3">
        <w:rPr>
          <w:rFonts w:ascii="Times New Roman" w:eastAsia="Times New Roman" w:hAnsi="Times New Roman" w:cs="Times New Roman"/>
          <w:sz w:val="24"/>
          <w:szCs w:val="24"/>
          <w:highlight w:val="white"/>
        </w:rPr>
        <w:t>, 2019,</w:t>
      </w:r>
      <w:r w:rsidR="00D8575B">
        <w:rPr>
          <w:rFonts w:ascii="Times New Roman" w:eastAsia="Times New Roman" w:hAnsi="Times New Roman" w:cs="Times New Roman"/>
          <w:sz w:val="24"/>
          <w:szCs w:val="24"/>
          <w:highlight w:val="white"/>
        </w:rPr>
        <w:t xml:space="preserve"> p. 148-72.</w:t>
      </w:r>
    </w:p>
    <w:p w14:paraId="0000003B" w14:textId="005A0AC8" w:rsidR="00071000" w:rsidRDefault="004144AB" w:rsidP="003404EC">
      <w:pPr>
        <w:spacing w:line="240" w:lineRule="auto"/>
        <w:ind w:firstLine="720"/>
        <w:rPr>
          <w:rFonts w:ascii="Times New Roman" w:eastAsia="Times New Roman" w:hAnsi="Times New Roman" w:cs="Times New Roman"/>
          <w:sz w:val="24"/>
          <w:szCs w:val="24"/>
          <w:highlight w:val="white"/>
        </w:rPr>
      </w:pPr>
      <w:proofErr w:type="spellStart"/>
      <w:r w:rsidRPr="004144AB">
        <w:rPr>
          <w:rFonts w:ascii="Times New Roman" w:eastAsia="Times New Roman" w:hAnsi="Times New Roman" w:cs="Times New Roman"/>
          <w:smallCaps/>
          <w:color w:val="1A1A1A"/>
          <w:sz w:val="24"/>
          <w:szCs w:val="24"/>
          <w:highlight w:val="white"/>
        </w:rPr>
        <w:t>Ginsborg</w:t>
      </w:r>
      <w:proofErr w:type="spellEnd"/>
      <w:r w:rsidR="00D8575B">
        <w:rPr>
          <w:rFonts w:ascii="Times New Roman" w:eastAsia="Times New Roman" w:hAnsi="Times New Roman" w:cs="Times New Roman"/>
          <w:color w:val="1A1A1A"/>
          <w:sz w:val="24"/>
          <w:szCs w:val="24"/>
          <w:highlight w:val="white"/>
        </w:rPr>
        <w:t>, Hannah</w:t>
      </w:r>
      <w:r w:rsidR="0094085A">
        <w:rPr>
          <w:rFonts w:ascii="Times New Roman" w:eastAsia="Times New Roman" w:hAnsi="Times New Roman" w:cs="Times New Roman"/>
          <w:color w:val="1A1A1A"/>
          <w:sz w:val="24"/>
          <w:szCs w:val="24"/>
          <w:highlight w:val="white"/>
        </w:rPr>
        <w:t>,</w:t>
      </w:r>
      <w:r w:rsidR="00D8575B">
        <w:rPr>
          <w:rFonts w:ascii="Times New Roman" w:eastAsia="Times New Roman" w:hAnsi="Times New Roman" w:cs="Times New Roman"/>
          <w:color w:val="1A1A1A"/>
          <w:sz w:val="24"/>
          <w:szCs w:val="24"/>
          <w:highlight w:val="white"/>
        </w:rPr>
        <w:t xml:space="preserve"> </w:t>
      </w:r>
      <w:r w:rsidR="0094085A">
        <w:rPr>
          <w:rFonts w:ascii="Times New Roman" w:eastAsia="Times New Roman" w:hAnsi="Times New Roman" w:cs="Times New Roman"/>
          <w:color w:val="1A1A1A"/>
          <w:sz w:val="24"/>
          <w:szCs w:val="24"/>
          <w:highlight w:val="white"/>
        </w:rPr>
        <w:t>“</w:t>
      </w:r>
      <w:r w:rsidR="00D8575B">
        <w:rPr>
          <w:rFonts w:ascii="Times New Roman" w:eastAsia="Times New Roman" w:hAnsi="Times New Roman" w:cs="Times New Roman"/>
          <w:color w:val="1A1A1A"/>
          <w:sz w:val="24"/>
          <w:szCs w:val="24"/>
          <w:highlight w:val="white"/>
        </w:rPr>
        <w:t xml:space="preserve">Kant's </w:t>
      </w:r>
      <w:r w:rsidR="00230C8B">
        <w:rPr>
          <w:rFonts w:ascii="Times New Roman" w:eastAsia="Times New Roman" w:hAnsi="Times New Roman" w:cs="Times New Roman"/>
          <w:color w:val="1A1A1A"/>
          <w:sz w:val="24"/>
          <w:szCs w:val="24"/>
          <w:highlight w:val="white"/>
        </w:rPr>
        <w:t>a</w:t>
      </w:r>
      <w:r w:rsidR="00D8575B">
        <w:rPr>
          <w:rFonts w:ascii="Times New Roman" w:eastAsia="Times New Roman" w:hAnsi="Times New Roman" w:cs="Times New Roman"/>
          <w:color w:val="1A1A1A"/>
          <w:sz w:val="24"/>
          <w:szCs w:val="24"/>
          <w:highlight w:val="white"/>
        </w:rPr>
        <w:t xml:space="preserve">esthetics and </w:t>
      </w:r>
      <w:r w:rsidR="00230C8B">
        <w:rPr>
          <w:rFonts w:ascii="Times New Roman" w:eastAsia="Times New Roman" w:hAnsi="Times New Roman" w:cs="Times New Roman"/>
          <w:color w:val="1A1A1A"/>
          <w:sz w:val="24"/>
          <w:szCs w:val="24"/>
          <w:highlight w:val="white"/>
        </w:rPr>
        <w:t>t</w:t>
      </w:r>
      <w:r w:rsidR="00D8575B">
        <w:rPr>
          <w:rFonts w:ascii="Times New Roman" w:eastAsia="Times New Roman" w:hAnsi="Times New Roman" w:cs="Times New Roman"/>
          <w:color w:val="1A1A1A"/>
          <w:sz w:val="24"/>
          <w:szCs w:val="24"/>
          <w:highlight w:val="white"/>
        </w:rPr>
        <w:t>eleology</w:t>
      </w:r>
      <w:r w:rsidR="004D1AC4">
        <w:rPr>
          <w:rFonts w:ascii="Times New Roman" w:eastAsia="Times New Roman" w:hAnsi="Times New Roman" w:cs="Times New Roman"/>
          <w:color w:val="1A1A1A"/>
          <w:sz w:val="24"/>
          <w:szCs w:val="24"/>
          <w:highlight w:val="white"/>
        </w:rPr>
        <w:t>,</w:t>
      </w:r>
      <w:r w:rsidR="0094085A">
        <w:rPr>
          <w:rFonts w:ascii="Times New Roman" w:eastAsia="Times New Roman" w:hAnsi="Times New Roman" w:cs="Times New Roman"/>
          <w:color w:val="1A1A1A"/>
          <w:sz w:val="24"/>
          <w:szCs w:val="24"/>
          <w:highlight w:val="white"/>
        </w:rPr>
        <w:t>”</w:t>
      </w:r>
      <w:r w:rsidR="00D8575B">
        <w:rPr>
          <w:rFonts w:ascii="Times New Roman" w:eastAsia="Times New Roman" w:hAnsi="Times New Roman" w:cs="Times New Roman"/>
          <w:color w:val="1A1A1A"/>
          <w:sz w:val="24"/>
          <w:szCs w:val="24"/>
          <w:highlight w:val="white"/>
        </w:rPr>
        <w:t xml:space="preserve"> </w:t>
      </w:r>
      <w:r w:rsidR="00D8575B">
        <w:rPr>
          <w:rFonts w:ascii="Times New Roman" w:eastAsia="Times New Roman" w:hAnsi="Times New Roman" w:cs="Times New Roman"/>
          <w:i/>
          <w:color w:val="1A1A1A"/>
          <w:sz w:val="24"/>
          <w:szCs w:val="24"/>
          <w:highlight w:val="white"/>
        </w:rPr>
        <w:t>The Stanford Encyclopedia of Philosophy</w:t>
      </w:r>
      <w:r w:rsidR="0094085A">
        <w:rPr>
          <w:rFonts w:ascii="Times New Roman" w:eastAsia="Times New Roman" w:hAnsi="Times New Roman" w:cs="Times New Roman"/>
          <w:color w:val="1A1A1A"/>
          <w:sz w:val="24"/>
          <w:szCs w:val="24"/>
          <w:highlight w:val="white"/>
        </w:rPr>
        <w:t xml:space="preserve">, ed. Edward N. </w:t>
      </w:r>
      <w:proofErr w:type="spellStart"/>
      <w:r w:rsidR="0094085A">
        <w:rPr>
          <w:rFonts w:ascii="Times New Roman" w:eastAsia="Times New Roman" w:hAnsi="Times New Roman" w:cs="Times New Roman"/>
          <w:color w:val="1A1A1A"/>
          <w:sz w:val="24"/>
          <w:szCs w:val="24"/>
          <w:highlight w:val="white"/>
        </w:rPr>
        <w:t>Zalta</w:t>
      </w:r>
      <w:proofErr w:type="spellEnd"/>
      <w:r w:rsidR="0094085A">
        <w:rPr>
          <w:rFonts w:ascii="Times New Roman" w:eastAsia="Times New Roman" w:hAnsi="Times New Roman" w:cs="Times New Roman"/>
          <w:color w:val="1A1A1A"/>
          <w:sz w:val="24"/>
          <w:szCs w:val="24"/>
          <w:highlight w:val="white"/>
        </w:rPr>
        <w:t>, 2005.</w:t>
      </w:r>
    </w:p>
    <w:p w14:paraId="0000003D" w14:textId="5F42F894" w:rsidR="00071000" w:rsidRDefault="004144AB" w:rsidP="003404EC">
      <w:pPr>
        <w:spacing w:line="240" w:lineRule="auto"/>
        <w:ind w:firstLine="720"/>
        <w:rPr>
          <w:rFonts w:ascii="Times New Roman" w:eastAsia="Times New Roman" w:hAnsi="Times New Roman" w:cs="Times New Roman"/>
          <w:sz w:val="24"/>
          <w:szCs w:val="24"/>
          <w:highlight w:val="white"/>
        </w:rPr>
      </w:pPr>
      <w:proofErr w:type="spellStart"/>
      <w:r w:rsidRPr="004144AB">
        <w:rPr>
          <w:rFonts w:ascii="Times New Roman" w:eastAsia="Times New Roman" w:hAnsi="Times New Roman" w:cs="Times New Roman"/>
          <w:smallCaps/>
          <w:sz w:val="24"/>
          <w:szCs w:val="24"/>
          <w:highlight w:val="white"/>
        </w:rPr>
        <w:t>Gjesdal</w:t>
      </w:r>
      <w:proofErr w:type="spellEnd"/>
      <w:r w:rsidR="00D8575B">
        <w:rPr>
          <w:rFonts w:ascii="Times New Roman" w:eastAsia="Times New Roman" w:hAnsi="Times New Roman" w:cs="Times New Roman"/>
          <w:sz w:val="24"/>
          <w:szCs w:val="24"/>
          <w:highlight w:val="white"/>
        </w:rPr>
        <w:t>, Kristin</w:t>
      </w:r>
      <w:r w:rsidR="00B32206">
        <w:rPr>
          <w:rFonts w:ascii="Times New Roman" w:eastAsia="Times New Roman" w:hAnsi="Times New Roman" w:cs="Times New Roman"/>
          <w:sz w:val="24"/>
          <w:szCs w:val="24"/>
          <w:highlight w:val="white"/>
        </w:rPr>
        <w:t>, “</w:t>
      </w:r>
      <w:r w:rsidR="00D8575B">
        <w:rPr>
          <w:rFonts w:ascii="Times New Roman" w:eastAsia="Times New Roman" w:hAnsi="Times New Roman" w:cs="Times New Roman"/>
          <w:sz w:val="24"/>
          <w:szCs w:val="24"/>
          <w:highlight w:val="white"/>
        </w:rPr>
        <w:t xml:space="preserve">Imagination, </w:t>
      </w:r>
      <w:r w:rsidR="00194F02">
        <w:rPr>
          <w:rFonts w:ascii="Times New Roman" w:eastAsia="Times New Roman" w:hAnsi="Times New Roman" w:cs="Times New Roman"/>
          <w:sz w:val="24"/>
          <w:szCs w:val="24"/>
          <w:highlight w:val="white"/>
        </w:rPr>
        <w:t>d</w:t>
      </w:r>
      <w:r w:rsidR="00D8575B">
        <w:rPr>
          <w:rFonts w:ascii="Times New Roman" w:eastAsia="Times New Roman" w:hAnsi="Times New Roman" w:cs="Times New Roman"/>
          <w:sz w:val="24"/>
          <w:szCs w:val="24"/>
          <w:highlight w:val="white"/>
        </w:rPr>
        <w:t xml:space="preserve">ivination, and </w:t>
      </w:r>
      <w:r w:rsidR="00194F02">
        <w:rPr>
          <w:rFonts w:ascii="Times New Roman" w:eastAsia="Times New Roman" w:hAnsi="Times New Roman" w:cs="Times New Roman"/>
          <w:sz w:val="24"/>
          <w:szCs w:val="24"/>
          <w:highlight w:val="white"/>
        </w:rPr>
        <w:t>s</w:t>
      </w:r>
      <w:r w:rsidR="00D8575B">
        <w:rPr>
          <w:rFonts w:ascii="Times New Roman" w:eastAsia="Times New Roman" w:hAnsi="Times New Roman" w:cs="Times New Roman"/>
          <w:sz w:val="24"/>
          <w:szCs w:val="24"/>
          <w:highlight w:val="white"/>
        </w:rPr>
        <w:t xml:space="preserve">ympathy: Schleiermacher and the </w:t>
      </w:r>
      <w:r w:rsidR="00194F02">
        <w:rPr>
          <w:rFonts w:ascii="Times New Roman" w:eastAsia="Times New Roman" w:hAnsi="Times New Roman" w:cs="Times New Roman"/>
          <w:sz w:val="24"/>
          <w:szCs w:val="24"/>
          <w:highlight w:val="white"/>
        </w:rPr>
        <w:t>h</w:t>
      </w:r>
      <w:r w:rsidR="00D8575B">
        <w:rPr>
          <w:rFonts w:ascii="Times New Roman" w:eastAsia="Times New Roman" w:hAnsi="Times New Roman" w:cs="Times New Roman"/>
          <w:sz w:val="24"/>
          <w:szCs w:val="24"/>
          <w:highlight w:val="white"/>
        </w:rPr>
        <w:t xml:space="preserve">ermeneutics of the </w:t>
      </w:r>
      <w:r w:rsidR="00194F02">
        <w:rPr>
          <w:rFonts w:ascii="Times New Roman" w:eastAsia="Times New Roman" w:hAnsi="Times New Roman" w:cs="Times New Roman"/>
          <w:sz w:val="24"/>
          <w:szCs w:val="24"/>
          <w:highlight w:val="white"/>
        </w:rPr>
        <w:t>s</w:t>
      </w:r>
      <w:r w:rsidR="00D8575B">
        <w:rPr>
          <w:rFonts w:ascii="Times New Roman" w:eastAsia="Times New Roman" w:hAnsi="Times New Roman" w:cs="Times New Roman"/>
          <w:sz w:val="24"/>
          <w:szCs w:val="24"/>
          <w:highlight w:val="white"/>
        </w:rPr>
        <w:t xml:space="preserve">econd </w:t>
      </w:r>
      <w:r w:rsidR="00194F02">
        <w:rPr>
          <w:rFonts w:ascii="Times New Roman" w:eastAsia="Times New Roman" w:hAnsi="Times New Roman" w:cs="Times New Roman"/>
          <w:sz w:val="24"/>
          <w:szCs w:val="24"/>
          <w:highlight w:val="white"/>
        </w:rPr>
        <w:t>p</w:t>
      </w:r>
      <w:r w:rsidR="00D8575B">
        <w:rPr>
          <w:rFonts w:ascii="Times New Roman" w:eastAsia="Times New Roman" w:hAnsi="Times New Roman" w:cs="Times New Roman"/>
          <w:sz w:val="24"/>
          <w:szCs w:val="24"/>
          <w:highlight w:val="white"/>
        </w:rPr>
        <w:t>erson</w:t>
      </w:r>
      <w:r w:rsidR="00B32206">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i/>
          <w:sz w:val="24"/>
          <w:szCs w:val="24"/>
          <w:highlight w:val="white"/>
        </w:rPr>
        <w:t>The Imagination in German Idealism and Romanticism</w:t>
      </w:r>
      <w:r w:rsidR="00B32206">
        <w:rPr>
          <w:rFonts w:ascii="Times New Roman" w:eastAsia="Times New Roman" w:hAnsi="Times New Roman" w:cs="Times New Roman"/>
          <w:sz w:val="24"/>
          <w:szCs w:val="24"/>
          <w:highlight w:val="white"/>
        </w:rPr>
        <w:t>, ed</w:t>
      </w:r>
      <w:r w:rsidR="00E74375">
        <w:rPr>
          <w:rFonts w:ascii="Times New Roman" w:eastAsia="Times New Roman" w:hAnsi="Times New Roman" w:cs="Times New Roman"/>
          <w:sz w:val="24"/>
          <w:szCs w:val="24"/>
          <w:highlight w:val="white"/>
        </w:rPr>
        <w:t>s</w:t>
      </w:r>
      <w:r w:rsidR="00B32206">
        <w:rPr>
          <w:rFonts w:ascii="Times New Roman" w:eastAsia="Times New Roman" w:hAnsi="Times New Roman" w:cs="Times New Roman"/>
          <w:sz w:val="24"/>
          <w:szCs w:val="24"/>
          <w:highlight w:val="white"/>
        </w:rPr>
        <w:t xml:space="preserve">. </w:t>
      </w:r>
      <w:proofErr w:type="spellStart"/>
      <w:r w:rsidR="00B32206">
        <w:rPr>
          <w:rFonts w:ascii="Times New Roman" w:eastAsia="Times New Roman" w:hAnsi="Times New Roman" w:cs="Times New Roman"/>
          <w:sz w:val="24"/>
          <w:szCs w:val="24"/>
          <w:highlight w:val="white"/>
        </w:rPr>
        <w:t>Gerad</w:t>
      </w:r>
      <w:proofErr w:type="spellEnd"/>
      <w:r w:rsidR="00B32206">
        <w:rPr>
          <w:rFonts w:ascii="Times New Roman" w:eastAsia="Times New Roman" w:hAnsi="Times New Roman" w:cs="Times New Roman"/>
          <w:sz w:val="24"/>
          <w:szCs w:val="24"/>
          <w:highlight w:val="white"/>
        </w:rPr>
        <w:t xml:space="preserve"> Gentry and Konstantin Pollok,</w:t>
      </w:r>
      <w:r w:rsidR="00D8575B">
        <w:rPr>
          <w:rFonts w:ascii="Times New Roman" w:eastAsia="Times New Roman" w:hAnsi="Times New Roman" w:cs="Times New Roman"/>
          <w:sz w:val="24"/>
          <w:szCs w:val="24"/>
          <w:highlight w:val="white"/>
        </w:rPr>
        <w:t xml:space="preserve"> Cambridge</w:t>
      </w:r>
      <w:r w:rsidR="00B32206">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Cambridge University Press</w:t>
      </w:r>
      <w:r w:rsidR="00B32206">
        <w:rPr>
          <w:rFonts w:ascii="Times New Roman" w:eastAsia="Times New Roman" w:hAnsi="Times New Roman" w:cs="Times New Roman"/>
          <w:sz w:val="24"/>
          <w:szCs w:val="24"/>
          <w:highlight w:val="white"/>
        </w:rPr>
        <w:t>, 2019,</w:t>
      </w:r>
      <w:r w:rsidR="00857585">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sz w:val="24"/>
          <w:szCs w:val="24"/>
          <w:highlight w:val="white"/>
        </w:rPr>
        <w:t>p. 190-209.</w:t>
      </w:r>
    </w:p>
    <w:p w14:paraId="0000003F" w14:textId="6DEAABDF" w:rsidR="00071000" w:rsidRDefault="004144AB" w:rsidP="003404EC">
      <w:pPr>
        <w:spacing w:line="240" w:lineRule="auto"/>
        <w:ind w:firstLine="720"/>
        <w:rPr>
          <w:rFonts w:ascii="Times New Roman" w:eastAsia="Times New Roman" w:hAnsi="Times New Roman" w:cs="Times New Roman"/>
          <w:sz w:val="24"/>
          <w:szCs w:val="24"/>
          <w:highlight w:val="white"/>
        </w:rPr>
      </w:pPr>
      <w:r w:rsidRPr="004144AB">
        <w:rPr>
          <w:rFonts w:ascii="Times New Roman" w:eastAsia="Times New Roman" w:hAnsi="Times New Roman" w:cs="Times New Roman"/>
          <w:smallCaps/>
          <w:sz w:val="24"/>
          <w:szCs w:val="24"/>
          <w:highlight w:val="white"/>
        </w:rPr>
        <w:t>Green</w:t>
      </w:r>
      <w:r w:rsidR="00D8575B">
        <w:rPr>
          <w:rFonts w:ascii="Times New Roman" w:eastAsia="Times New Roman" w:hAnsi="Times New Roman" w:cs="Times New Roman"/>
          <w:sz w:val="24"/>
          <w:szCs w:val="24"/>
          <w:highlight w:val="white"/>
        </w:rPr>
        <w:t>, Alexande</w:t>
      </w:r>
      <w:r w:rsidR="007368C9">
        <w:rPr>
          <w:rFonts w:ascii="Times New Roman" w:eastAsia="Times New Roman" w:hAnsi="Times New Roman" w:cs="Times New Roman"/>
          <w:sz w:val="24"/>
          <w:szCs w:val="24"/>
          <w:highlight w:val="white"/>
        </w:rPr>
        <w:t>r, “</w:t>
      </w:r>
      <w:r w:rsidR="00D8575B">
        <w:rPr>
          <w:rFonts w:ascii="Times New Roman" w:eastAsia="Times New Roman" w:hAnsi="Times New Roman" w:cs="Times New Roman"/>
          <w:sz w:val="24"/>
          <w:szCs w:val="24"/>
          <w:highlight w:val="white"/>
        </w:rPr>
        <w:t xml:space="preserve">Madame de Staël and German </w:t>
      </w:r>
      <w:r w:rsidR="00194F02">
        <w:rPr>
          <w:rFonts w:ascii="Times New Roman" w:eastAsia="Times New Roman" w:hAnsi="Times New Roman" w:cs="Times New Roman"/>
          <w:sz w:val="24"/>
          <w:szCs w:val="24"/>
          <w:highlight w:val="white"/>
        </w:rPr>
        <w:t>c</w:t>
      </w:r>
      <w:r w:rsidR="00D8575B">
        <w:rPr>
          <w:rFonts w:ascii="Times New Roman" w:eastAsia="Times New Roman" w:hAnsi="Times New Roman" w:cs="Times New Roman"/>
          <w:sz w:val="24"/>
          <w:szCs w:val="24"/>
          <w:highlight w:val="white"/>
        </w:rPr>
        <w:t xml:space="preserve">ulture; </w:t>
      </w:r>
      <w:r w:rsidR="00194F02">
        <w:rPr>
          <w:rFonts w:ascii="Times New Roman" w:eastAsia="Times New Roman" w:hAnsi="Times New Roman" w:cs="Times New Roman"/>
          <w:sz w:val="24"/>
          <w:szCs w:val="24"/>
          <w:highlight w:val="white"/>
        </w:rPr>
        <w:t>a</w:t>
      </w:r>
      <w:r w:rsidR="00D8575B">
        <w:rPr>
          <w:rFonts w:ascii="Times New Roman" w:eastAsia="Times New Roman" w:hAnsi="Times New Roman" w:cs="Times New Roman"/>
          <w:sz w:val="24"/>
          <w:szCs w:val="24"/>
          <w:highlight w:val="white"/>
        </w:rPr>
        <w:t xml:space="preserve"> </w:t>
      </w:r>
      <w:r w:rsidR="00194F02">
        <w:rPr>
          <w:rFonts w:ascii="Times New Roman" w:eastAsia="Times New Roman" w:hAnsi="Times New Roman" w:cs="Times New Roman"/>
          <w:sz w:val="24"/>
          <w:szCs w:val="24"/>
          <w:highlight w:val="white"/>
        </w:rPr>
        <w:t>s</w:t>
      </w:r>
      <w:r w:rsidR="00D8575B">
        <w:rPr>
          <w:rFonts w:ascii="Times New Roman" w:eastAsia="Times New Roman" w:hAnsi="Times New Roman" w:cs="Times New Roman"/>
          <w:sz w:val="24"/>
          <w:szCs w:val="24"/>
          <w:highlight w:val="white"/>
        </w:rPr>
        <w:t xml:space="preserve">tudy and </w:t>
      </w:r>
      <w:r w:rsidR="00194F02">
        <w:rPr>
          <w:rFonts w:ascii="Times New Roman" w:eastAsia="Times New Roman" w:hAnsi="Times New Roman" w:cs="Times New Roman"/>
          <w:sz w:val="24"/>
          <w:szCs w:val="24"/>
          <w:highlight w:val="white"/>
        </w:rPr>
        <w:t>c</w:t>
      </w:r>
      <w:r w:rsidR="00D8575B">
        <w:rPr>
          <w:rFonts w:ascii="Times New Roman" w:eastAsia="Times New Roman" w:hAnsi="Times New Roman" w:cs="Times New Roman"/>
          <w:sz w:val="24"/>
          <w:szCs w:val="24"/>
          <w:highlight w:val="white"/>
        </w:rPr>
        <w:t>ritique</w:t>
      </w:r>
      <w:r w:rsidR="007368C9">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i/>
          <w:sz w:val="24"/>
          <w:szCs w:val="24"/>
          <w:highlight w:val="white"/>
        </w:rPr>
        <w:t>The Journal of English and Germanic Philology</w:t>
      </w:r>
      <w:r w:rsidR="00D8575B">
        <w:rPr>
          <w:rFonts w:ascii="Times New Roman" w:eastAsia="Times New Roman" w:hAnsi="Times New Roman" w:cs="Times New Roman"/>
          <w:sz w:val="24"/>
          <w:szCs w:val="24"/>
          <w:highlight w:val="white"/>
        </w:rPr>
        <w:t xml:space="preserve">, </w:t>
      </w:r>
      <w:r w:rsidR="007368C9">
        <w:rPr>
          <w:rFonts w:ascii="Times New Roman" w:eastAsia="Times New Roman" w:hAnsi="Times New Roman" w:cs="Times New Roman"/>
          <w:sz w:val="24"/>
          <w:szCs w:val="24"/>
          <w:highlight w:val="white"/>
        </w:rPr>
        <w:t xml:space="preserve">vol. </w:t>
      </w:r>
      <w:r w:rsidR="00857585">
        <w:rPr>
          <w:rFonts w:ascii="Times New Roman" w:eastAsia="Times New Roman" w:hAnsi="Times New Roman" w:cs="Times New Roman"/>
          <w:sz w:val="24"/>
          <w:szCs w:val="24"/>
          <w:highlight w:val="white"/>
        </w:rPr>
        <w:t>15</w:t>
      </w:r>
      <w:r w:rsidR="007368C9">
        <w:rPr>
          <w:rFonts w:ascii="Times New Roman" w:eastAsia="Times New Roman" w:hAnsi="Times New Roman" w:cs="Times New Roman"/>
          <w:sz w:val="24"/>
          <w:szCs w:val="24"/>
          <w:highlight w:val="white"/>
        </w:rPr>
        <w:t>,</w:t>
      </w:r>
      <w:r w:rsidR="00E74375" w:rsidRPr="00E74375">
        <w:t xml:space="preserve"> </w:t>
      </w:r>
      <w:r w:rsidR="00E74375" w:rsidRPr="00E74375">
        <w:rPr>
          <w:rFonts w:ascii="Times New Roman" w:eastAsia="Times New Roman" w:hAnsi="Times New Roman" w:cs="Times New Roman"/>
          <w:sz w:val="24"/>
          <w:szCs w:val="24"/>
        </w:rPr>
        <w:t>n°</w:t>
      </w:r>
      <w:r w:rsidR="007368C9">
        <w:rPr>
          <w:rFonts w:ascii="Times New Roman" w:eastAsia="Times New Roman" w:hAnsi="Times New Roman" w:cs="Times New Roman"/>
          <w:sz w:val="24"/>
          <w:szCs w:val="24"/>
          <w:highlight w:val="white"/>
        </w:rPr>
        <w:t xml:space="preserve"> </w:t>
      </w:r>
      <w:r w:rsidR="00857585">
        <w:rPr>
          <w:rFonts w:ascii="Times New Roman" w:eastAsia="Times New Roman" w:hAnsi="Times New Roman" w:cs="Times New Roman"/>
          <w:sz w:val="24"/>
          <w:szCs w:val="24"/>
          <w:highlight w:val="white"/>
        </w:rPr>
        <w:t>1</w:t>
      </w:r>
      <w:r w:rsidR="00D8575B">
        <w:rPr>
          <w:rFonts w:ascii="Times New Roman" w:eastAsia="Times New Roman" w:hAnsi="Times New Roman" w:cs="Times New Roman"/>
          <w:sz w:val="24"/>
          <w:szCs w:val="24"/>
          <w:highlight w:val="white"/>
        </w:rPr>
        <w:t xml:space="preserve">, </w:t>
      </w:r>
      <w:r w:rsidR="0018228F">
        <w:rPr>
          <w:rFonts w:ascii="Times New Roman" w:eastAsia="Times New Roman" w:hAnsi="Times New Roman" w:cs="Times New Roman"/>
          <w:sz w:val="24"/>
          <w:szCs w:val="24"/>
          <w:highlight w:val="white"/>
        </w:rPr>
        <w:t xml:space="preserve">1916, </w:t>
      </w:r>
      <w:r w:rsidR="00D8575B">
        <w:rPr>
          <w:rFonts w:ascii="Times New Roman" w:eastAsia="Times New Roman" w:hAnsi="Times New Roman" w:cs="Times New Roman"/>
          <w:sz w:val="24"/>
          <w:szCs w:val="24"/>
          <w:highlight w:val="white"/>
        </w:rPr>
        <w:t>p. 130-37.</w:t>
      </w:r>
    </w:p>
    <w:p w14:paraId="4ABC62F8" w14:textId="585496CC" w:rsidR="000D1739" w:rsidRPr="00766D53" w:rsidRDefault="004144AB" w:rsidP="003404EC">
      <w:pPr>
        <w:spacing w:line="240" w:lineRule="auto"/>
        <w:ind w:firstLine="720"/>
        <w:rPr>
          <w:rFonts w:ascii="Times New Roman" w:eastAsia="Times New Roman" w:hAnsi="Times New Roman" w:cs="Times New Roman"/>
          <w:sz w:val="24"/>
          <w:szCs w:val="24"/>
        </w:rPr>
      </w:pPr>
      <w:r w:rsidRPr="004144AB">
        <w:rPr>
          <w:rFonts w:ascii="Times New Roman" w:eastAsia="Times New Roman" w:hAnsi="Times New Roman" w:cs="Times New Roman"/>
          <w:smallCaps/>
          <w:sz w:val="24"/>
          <w:szCs w:val="24"/>
        </w:rPr>
        <w:t>Green</w:t>
      </w:r>
      <w:r w:rsidR="00935FA0" w:rsidRPr="00935FA0">
        <w:rPr>
          <w:rFonts w:ascii="Times New Roman" w:eastAsia="Times New Roman" w:hAnsi="Times New Roman" w:cs="Times New Roman"/>
          <w:sz w:val="24"/>
          <w:szCs w:val="24"/>
        </w:rPr>
        <w:t>, Karen</w:t>
      </w:r>
      <w:r w:rsidR="0042131A">
        <w:rPr>
          <w:rFonts w:ascii="Times New Roman" w:eastAsia="Times New Roman" w:hAnsi="Times New Roman" w:cs="Times New Roman"/>
          <w:sz w:val="24"/>
          <w:szCs w:val="24"/>
        </w:rPr>
        <w:t>, “</w:t>
      </w:r>
      <w:r w:rsidR="00935FA0" w:rsidRPr="00935FA0">
        <w:rPr>
          <w:rFonts w:ascii="Times New Roman" w:eastAsia="Times New Roman" w:hAnsi="Times New Roman" w:cs="Times New Roman"/>
          <w:sz w:val="24"/>
          <w:szCs w:val="24"/>
        </w:rPr>
        <w:t xml:space="preserve">Germaine de Stael and the </w:t>
      </w:r>
      <w:r w:rsidR="00194F02">
        <w:rPr>
          <w:rFonts w:ascii="Times New Roman" w:eastAsia="Times New Roman" w:hAnsi="Times New Roman" w:cs="Times New Roman"/>
          <w:sz w:val="24"/>
          <w:szCs w:val="24"/>
        </w:rPr>
        <w:t>p</w:t>
      </w:r>
      <w:r w:rsidR="00935FA0" w:rsidRPr="00935FA0">
        <w:rPr>
          <w:rFonts w:ascii="Times New Roman" w:eastAsia="Times New Roman" w:hAnsi="Times New Roman" w:cs="Times New Roman"/>
          <w:sz w:val="24"/>
          <w:szCs w:val="24"/>
        </w:rPr>
        <w:t xml:space="preserve">olitics of </w:t>
      </w:r>
      <w:r w:rsidR="00194F02">
        <w:rPr>
          <w:rFonts w:ascii="Times New Roman" w:eastAsia="Times New Roman" w:hAnsi="Times New Roman" w:cs="Times New Roman"/>
          <w:sz w:val="24"/>
          <w:szCs w:val="24"/>
        </w:rPr>
        <w:t>t</w:t>
      </w:r>
      <w:r w:rsidR="00935FA0" w:rsidRPr="00935FA0">
        <w:rPr>
          <w:rFonts w:ascii="Times New Roman" w:eastAsia="Times New Roman" w:hAnsi="Times New Roman" w:cs="Times New Roman"/>
          <w:sz w:val="24"/>
          <w:szCs w:val="24"/>
        </w:rPr>
        <w:t>aste</w:t>
      </w:r>
      <w:r w:rsidR="0042131A">
        <w:rPr>
          <w:rFonts w:ascii="Times New Roman" w:eastAsia="Times New Roman" w:hAnsi="Times New Roman" w:cs="Times New Roman"/>
          <w:sz w:val="24"/>
          <w:szCs w:val="24"/>
        </w:rPr>
        <w:t>,”</w:t>
      </w:r>
      <w:r w:rsidR="00935FA0" w:rsidRPr="00935FA0">
        <w:rPr>
          <w:rFonts w:ascii="Times New Roman" w:eastAsia="Times New Roman" w:hAnsi="Times New Roman" w:cs="Times New Roman"/>
          <w:sz w:val="24"/>
          <w:szCs w:val="24"/>
        </w:rPr>
        <w:t xml:space="preserve"> </w:t>
      </w:r>
      <w:r w:rsidR="0042131A" w:rsidRPr="00935FA0">
        <w:rPr>
          <w:rFonts w:ascii="Times New Roman" w:eastAsia="Times New Roman" w:hAnsi="Times New Roman" w:cs="Times New Roman"/>
          <w:i/>
          <w:iCs/>
          <w:sz w:val="24"/>
          <w:szCs w:val="24"/>
        </w:rPr>
        <w:t>Beyond Autonomy in Eighteenth-Century British and German Aesthetics</w:t>
      </w:r>
      <w:r w:rsidR="0042131A">
        <w:rPr>
          <w:rFonts w:ascii="Times New Roman" w:eastAsia="Times New Roman" w:hAnsi="Times New Roman" w:cs="Times New Roman"/>
          <w:sz w:val="24"/>
          <w:szCs w:val="24"/>
        </w:rPr>
        <w:t>, eds</w:t>
      </w:r>
      <w:r w:rsidR="00FB0DFB">
        <w:rPr>
          <w:rFonts w:ascii="Times New Roman" w:eastAsia="Times New Roman" w:hAnsi="Times New Roman" w:cs="Times New Roman"/>
          <w:sz w:val="24"/>
          <w:szCs w:val="24"/>
        </w:rPr>
        <w:t xml:space="preserve">. </w:t>
      </w:r>
      <w:r w:rsidR="00362E0E">
        <w:rPr>
          <w:rFonts w:ascii="Times New Roman" w:eastAsia="Times New Roman" w:hAnsi="Times New Roman" w:cs="Times New Roman"/>
          <w:sz w:val="24"/>
          <w:szCs w:val="24"/>
        </w:rPr>
        <w:t xml:space="preserve">Karl </w:t>
      </w:r>
      <w:proofErr w:type="spellStart"/>
      <w:r w:rsidR="00935FA0" w:rsidRPr="00935FA0">
        <w:rPr>
          <w:rFonts w:ascii="Times New Roman" w:eastAsia="Times New Roman" w:hAnsi="Times New Roman" w:cs="Times New Roman"/>
          <w:sz w:val="24"/>
          <w:szCs w:val="24"/>
        </w:rPr>
        <w:t>Axelsso</w:t>
      </w:r>
      <w:r w:rsidR="00362E0E">
        <w:rPr>
          <w:rFonts w:ascii="Times New Roman" w:eastAsia="Times New Roman" w:hAnsi="Times New Roman" w:cs="Times New Roman"/>
          <w:sz w:val="24"/>
          <w:szCs w:val="24"/>
        </w:rPr>
        <w:t>n</w:t>
      </w:r>
      <w:proofErr w:type="spellEnd"/>
      <w:r w:rsidR="00362E0E">
        <w:rPr>
          <w:rFonts w:ascii="Times New Roman" w:eastAsia="Times New Roman" w:hAnsi="Times New Roman" w:cs="Times New Roman"/>
          <w:sz w:val="24"/>
          <w:szCs w:val="24"/>
        </w:rPr>
        <w:t xml:space="preserve">, </w:t>
      </w:r>
      <w:r w:rsidR="00CC1BED">
        <w:rPr>
          <w:rFonts w:ascii="Times New Roman" w:eastAsia="Times New Roman" w:hAnsi="Times New Roman" w:cs="Times New Roman"/>
          <w:sz w:val="24"/>
          <w:szCs w:val="24"/>
        </w:rPr>
        <w:t>Camilla</w:t>
      </w:r>
      <w:r w:rsidR="00935FA0" w:rsidRPr="00935FA0">
        <w:rPr>
          <w:rFonts w:ascii="Times New Roman" w:eastAsia="Times New Roman" w:hAnsi="Times New Roman" w:cs="Times New Roman"/>
          <w:sz w:val="24"/>
          <w:szCs w:val="24"/>
        </w:rPr>
        <w:t xml:space="preserve"> </w:t>
      </w:r>
      <w:proofErr w:type="spellStart"/>
      <w:r w:rsidR="00935FA0" w:rsidRPr="00935FA0">
        <w:rPr>
          <w:rFonts w:ascii="Times New Roman" w:eastAsia="Times New Roman" w:hAnsi="Times New Roman" w:cs="Times New Roman"/>
          <w:sz w:val="24"/>
          <w:szCs w:val="24"/>
        </w:rPr>
        <w:t>Flodin</w:t>
      </w:r>
      <w:proofErr w:type="spellEnd"/>
      <w:r w:rsidR="00935FA0" w:rsidRPr="00935FA0">
        <w:rPr>
          <w:rFonts w:ascii="Times New Roman" w:eastAsia="Times New Roman" w:hAnsi="Times New Roman" w:cs="Times New Roman"/>
          <w:sz w:val="24"/>
          <w:szCs w:val="24"/>
        </w:rPr>
        <w:t xml:space="preserve"> </w:t>
      </w:r>
      <w:r w:rsidR="00CC1BED">
        <w:rPr>
          <w:rFonts w:ascii="Times New Roman" w:eastAsia="Times New Roman" w:hAnsi="Times New Roman" w:cs="Times New Roman"/>
          <w:sz w:val="24"/>
          <w:szCs w:val="24"/>
        </w:rPr>
        <w:t>and Mattias</w:t>
      </w:r>
      <w:r w:rsidR="00935FA0" w:rsidRPr="00935FA0">
        <w:rPr>
          <w:rFonts w:ascii="Times New Roman" w:eastAsia="Times New Roman" w:hAnsi="Times New Roman" w:cs="Times New Roman"/>
          <w:sz w:val="24"/>
          <w:szCs w:val="24"/>
        </w:rPr>
        <w:t xml:space="preserve"> </w:t>
      </w:r>
      <w:proofErr w:type="spellStart"/>
      <w:r w:rsidR="00935FA0" w:rsidRPr="00935FA0">
        <w:rPr>
          <w:rFonts w:ascii="Times New Roman" w:eastAsia="Times New Roman" w:hAnsi="Times New Roman" w:cs="Times New Roman"/>
          <w:sz w:val="24"/>
          <w:szCs w:val="24"/>
        </w:rPr>
        <w:t>Pirholt</w:t>
      </w:r>
      <w:proofErr w:type="spellEnd"/>
      <w:r w:rsidR="00935FA0" w:rsidRPr="00935FA0">
        <w:rPr>
          <w:rFonts w:ascii="Times New Roman" w:eastAsia="Times New Roman" w:hAnsi="Times New Roman" w:cs="Times New Roman"/>
          <w:sz w:val="24"/>
          <w:szCs w:val="24"/>
        </w:rPr>
        <w:t>, New York</w:t>
      </w:r>
      <w:r w:rsidR="0042131A">
        <w:rPr>
          <w:rFonts w:ascii="Times New Roman" w:eastAsia="Times New Roman" w:hAnsi="Times New Roman" w:cs="Times New Roman"/>
          <w:sz w:val="24"/>
          <w:szCs w:val="24"/>
        </w:rPr>
        <w:t>,</w:t>
      </w:r>
      <w:r w:rsidR="00935FA0" w:rsidRPr="00935FA0">
        <w:rPr>
          <w:rFonts w:ascii="Times New Roman" w:eastAsia="Times New Roman" w:hAnsi="Times New Roman" w:cs="Times New Roman"/>
          <w:sz w:val="24"/>
          <w:szCs w:val="24"/>
        </w:rPr>
        <w:t xml:space="preserve"> Routledge</w:t>
      </w:r>
      <w:r w:rsidR="0042131A">
        <w:rPr>
          <w:rFonts w:ascii="Times New Roman" w:eastAsia="Times New Roman" w:hAnsi="Times New Roman" w:cs="Times New Roman"/>
          <w:sz w:val="24"/>
          <w:szCs w:val="24"/>
        </w:rPr>
        <w:t>, 2020.</w:t>
      </w:r>
    </w:p>
    <w:p w14:paraId="00000043" w14:textId="6376934B" w:rsidR="00071000" w:rsidRDefault="004144AB" w:rsidP="003404EC">
      <w:pPr>
        <w:spacing w:line="240" w:lineRule="auto"/>
        <w:ind w:firstLine="720"/>
        <w:rPr>
          <w:rFonts w:ascii="Times New Roman" w:eastAsia="Times New Roman" w:hAnsi="Times New Roman" w:cs="Times New Roman"/>
          <w:sz w:val="24"/>
          <w:szCs w:val="24"/>
          <w:highlight w:val="white"/>
        </w:rPr>
      </w:pPr>
      <w:r w:rsidRPr="004144AB">
        <w:rPr>
          <w:rFonts w:ascii="Times New Roman" w:eastAsia="Times New Roman" w:hAnsi="Times New Roman" w:cs="Times New Roman"/>
          <w:smallCaps/>
          <w:sz w:val="24"/>
          <w:szCs w:val="24"/>
          <w:highlight w:val="white"/>
        </w:rPr>
        <w:t>Herder</w:t>
      </w:r>
      <w:r w:rsidR="00D8575B">
        <w:rPr>
          <w:rFonts w:ascii="Times New Roman" w:eastAsia="Times New Roman" w:hAnsi="Times New Roman" w:cs="Times New Roman"/>
          <w:sz w:val="24"/>
          <w:szCs w:val="24"/>
          <w:highlight w:val="white"/>
        </w:rPr>
        <w:t>, Johann Gottfried</w:t>
      </w:r>
      <w:r w:rsidR="00334812">
        <w:rPr>
          <w:rFonts w:ascii="Times New Roman" w:eastAsia="Times New Roman" w:hAnsi="Times New Roman" w:cs="Times New Roman"/>
          <w:sz w:val="24"/>
          <w:szCs w:val="24"/>
          <w:highlight w:val="white"/>
        </w:rPr>
        <w:t xml:space="preserve">, </w:t>
      </w:r>
      <w:r w:rsidR="00D8575B" w:rsidRPr="003A4BFA">
        <w:rPr>
          <w:rFonts w:ascii="Times New Roman" w:eastAsia="Times New Roman" w:hAnsi="Times New Roman" w:cs="Times New Roman"/>
          <w:i/>
          <w:iCs/>
          <w:sz w:val="24"/>
          <w:szCs w:val="24"/>
          <w:highlight w:val="white"/>
        </w:rPr>
        <w:t xml:space="preserve">This </w:t>
      </w:r>
      <w:r w:rsidR="009E5A4D">
        <w:rPr>
          <w:rFonts w:ascii="Times New Roman" w:eastAsia="Times New Roman" w:hAnsi="Times New Roman" w:cs="Times New Roman"/>
          <w:i/>
          <w:iCs/>
          <w:sz w:val="24"/>
          <w:szCs w:val="24"/>
          <w:highlight w:val="white"/>
        </w:rPr>
        <w:t>t</w:t>
      </w:r>
      <w:r w:rsidR="00D8575B" w:rsidRPr="003A4BFA">
        <w:rPr>
          <w:rFonts w:ascii="Times New Roman" w:eastAsia="Times New Roman" w:hAnsi="Times New Roman" w:cs="Times New Roman"/>
          <w:i/>
          <w:iCs/>
          <w:sz w:val="24"/>
          <w:szCs w:val="24"/>
          <w:highlight w:val="white"/>
        </w:rPr>
        <w:t xml:space="preserve">oo a </w:t>
      </w:r>
      <w:r w:rsidR="009E5A4D">
        <w:rPr>
          <w:rFonts w:ascii="Times New Roman" w:eastAsia="Times New Roman" w:hAnsi="Times New Roman" w:cs="Times New Roman"/>
          <w:i/>
          <w:iCs/>
          <w:sz w:val="24"/>
          <w:szCs w:val="24"/>
          <w:highlight w:val="white"/>
        </w:rPr>
        <w:t>p</w:t>
      </w:r>
      <w:r w:rsidR="00D8575B" w:rsidRPr="003A4BFA">
        <w:rPr>
          <w:rFonts w:ascii="Times New Roman" w:eastAsia="Times New Roman" w:hAnsi="Times New Roman" w:cs="Times New Roman"/>
          <w:i/>
          <w:iCs/>
          <w:sz w:val="24"/>
          <w:szCs w:val="24"/>
          <w:highlight w:val="white"/>
        </w:rPr>
        <w:t xml:space="preserve">hilosophy of </w:t>
      </w:r>
      <w:r w:rsidR="009E5A4D">
        <w:rPr>
          <w:rFonts w:ascii="Times New Roman" w:eastAsia="Times New Roman" w:hAnsi="Times New Roman" w:cs="Times New Roman"/>
          <w:i/>
          <w:iCs/>
          <w:sz w:val="24"/>
          <w:szCs w:val="24"/>
          <w:highlight w:val="white"/>
        </w:rPr>
        <w:t>h</w:t>
      </w:r>
      <w:r w:rsidR="00D8575B" w:rsidRPr="003A4BFA">
        <w:rPr>
          <w:rFonts w:ascii="Times New Roman" w:eastAsia="Times New Roman" w:hAnsi="Times New Roman" w:cs="Times New Roman"/>
          <w:i/>
          <w:iCs/>
          <w:sz w:val="24"/>
          <w:szCs w:val="24"/>
          <w:highlight w:val="white"/>
        </w:rPr>
        <w:t xml:space="preserve">istory for the </w:t>
      </w:r>
      <w:r w:rsidR="009E5A4D">
        <w:rPr>
          <w:rFonts w:ascii="Times New Roman" w:eastAsia="Times New Roman" w:hAnsi="Times New Roman" w:cs="Times New Roman"/>
          <w:i/>
          <w:iCs/>
          <w:sz w:val="24"/>
          <w:szCs w:val="24"/>
          <w:highlight w:val="white"/>
        </w:rPr>
        <w:t>f</w:t>
      </w:r>
      <w:r w:rsidR="00D8575B" w:rsidRPr="003A4BFA">
        <w:rPr>
          <w:rFonts w:ascii="Times New Roman" w:eastAsia="Times New Roman" w:hAnsi="Times New Roman" w:cs="Times New Roman"/>
          <w:i/>
          <w:iCs/>
          <w:sz w:val="24"/>
          <w:szCs w:val="24"/>
          <w:highlight w:val="white"/>
        </w:rPr>
        <w:t xml:space="preserve">ormation of </w:t>
      </w:r>
      <w:r w:rsidR="009E5A4D">
        <w:rPr>
          <w:rFonts w:ascii="Times New Roman" w:eastAsia="Times New Roman" w:hAnsi="Times New Roman" w:cs="Times New Roman"/>
          <w:i/>
          <w:iCs/>
          <w:sz w:val="24"/>
          <w:szCs w:val="24"/>
          <w:highlight w:val="white"/>
        </w:rPr>
        <w:t>h</w:t>
      </w:r>
      <w:r w:rsidR="00D8575B" w:rsidRPr="003A4BFA">
        <w:rPr>
          <w:rFonts w:ascii="Times New Roman" w:eastAsia="Times New Roman" w:hAnsi="Times New Roman" w:cs="Times New Roman"/>
          <w:i/>
          <w:iCs/>
          <w:sz w:val="24"/>
          <w:szCs w:val="24"/>
          <w:highlight w:val="white"/>
        </w:rPr>
        <w:t>umanity</w:t>
      </w:r>
      <w:r w:rsidR="00334812">
        <w:rPr>
          <w:rFonts w:ascii="Times New Roman" w:eastAsia="Times New Roman" w:hAnsi="Times New Roman" w:cs="Times New Roman"/>
          <w:sz w:val="24"/>
          <w:szCs w:val="24"/>
          <w:highlight w:val="white"/>
        </w:rPr>
        <w:t>,</w:t>
      </w:r>
      <w:r w:rsidR="003A4BFA">
        <w:rPr>
          <w:rFonts w:ascii="Times New Roman" w:eastAsia="Times New Roman" w:hAnsi="Times New Roman" w:cs="Times New Roman"/>
          <w:sz w:val="24"/>
          <w:szCs w:val="24"/>
          <w:highlight w:val="white"/>
        </w:rPr>
        <w:t xml:space="preserve"> </w:t>
      </w:r>
      <w:r w:rsidR="0015740F">
        <w:rPr>
          <w:rFonts w:ascii="Times New Roman" w:eastAsia="Times New Roman" w:hAnsi="Times New Roman" w:cs="Times New Roman"/>
          <w:sz w:val="24"/>
          <w:szCs w:val="24"/>
          <w:highlight w:val="white"/>
        </w:rPr>
        <w:t>in</w:t>
      </w:r>
      <w:r w:rsidR="00D8575B">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i/>
          <w:sz w:val="24"/>
          <w:szCs w:val="24"/>
          <w:highlight w:val="white"/>
        </w:rPr>
        <w:t xml:space="preserve">Herder: Philosophical </w:t>
      </w:r>
      <w:r w:rsidR="009E5A4D">
        <w:rPr>
          <w:rFonts w:ascii="Times New Roman" w:eastAsia="Times New Roman" w:hAnsi="Times New Roman" w:cs="Times New Roman"/>
          <w:i/>
          <w:sz w:val="24"/>
          <w:szCs w:val="24"/>
          <w:highlight w:val="white"/>
        </w:rPr>
        <w:t>w</w:t>
      </w:r>
      <w:r w:rsidR="00D8575B">
        <w:rPr>
          <w:rFonts w:ascii="Times New Roman" w:eastAsia="Times New Roman" w:hAnsi="Times New Roman" w:cs="Times New Roman"/>
          <w:i/>
          <w:sz w:val="24"/>
          <w:szCs w:val="24"/>
          <w:highlight w:val="white"/>
        </w:rPr>
        <w:t>ritings</w:t>
      </w:r>
      <w:r w:rsidR="0015740F">
        <w:rPr>
          <w:rFonts w:ascii="Times New Roman" w:eastAsia="Times New Roman" w:hAnsi="Times New Roman" w:cs="Times New Roman"/>
          <w:iCs/>
          <w:sz w:val="24"/>
          <w:szCs w:val="24"/>
          <w:highlight w:val="white"/>
        </w:rPr>
        <w:t>, ed. Michael N. Forster,</w:t>
      </w:r>
      <w:r w:rsidR="00D8575B">
        <w:rPr>
          <w:rFonts w:ascii="Times New Roman" w:eastAsia="Times New Roman" w:hAnsi="Times New Roman" w:cs="Times New Roman"/>
          <w:i/>
          <w:sz w:val="24"/>
          <w:szCs w:val="24"/>
          <w:highlight w:val="white"/>
        </w:rPr>
        <w:t xml:space="preserve"> </w:t>
      </w:r>
      <w:r w:rsidR="00D8575B">
        <w:rPr>
          <w:rFonts w:ascii="Times New Roman" w:eastAsia="Times New Roman" w:hAnsi="Times New Roman" w:cs="Times New Roman"/>
          <w:sz w:val="24"/>
          <w:szCs w:val="24"/>
          <w:highlight w:val="white"/>
        </w:rPr>
        <w:t xml:space="preserve">Cambridge </w:t>
      </w:r>
      <w:proofErr w:type="spellStart"/>
      <w:r w:rsidR="00D8575B">
        <w:rPr>
          <w:rFonts w:ascii="Times New Roman" w:eastAsia="Times New Roman" w:hAnsi="Times New Roman" w:cs="Times New Roman"/>
          <w:sz w:val="24"/>
          <w:szCs w:val="24"/>
          <w:highlight w:val="white"/>
        </w:rPr>
        <w:t>Cambridge</w:t>
      </w:r>
      <w:proofErr w:type="spellEnd"/>
      <w:r w:rsidR="00D8575B">
        <w:rPr>
          <w:rFonts w:ascii="Times New Roman" w:eastAsia="Times New Roman" w:hAnsi="Times New Roman" w:cs="Times New Roman"/>
          <w:sz w:val="24"/>
          <w:szCs w:val="24"/>
          <w:highlight w:val="white"/>
        </w:rPr>
        <w:t xml:space="preserve"> University Press</w:t>
      </w:r>
      <w:r w:rsidR="00334812">
        <w:rPr>
          <w:rFonts w:ascii="Times New Roman" w:eastAsia="Times New Roman" w:hAnsi="Times New Roman" w:cs="Times New Roman"/>
          <w:sz w:val="24"/>
          <w:szCs w:val="24"/>
          <w:highlight w:val="white"/>
        </w:rPr>
        <w:t>, 2002 [1774],</w:t>
      </w:r>
      <w:r w:rsidR="00D8575B">
        <w:rPr>
          <w:rFonts w:ascii="Times New Roman" w:eastAsia="Times New Roman" w:hAnsi="Times New Roman" w:cs="Times New Roman"/>
          <w:sz w:val="24"/>
          <w:szCs w:val="24"/>
          <w:highlight w:val="white"/>
        </w:rPr>
        <w:t xml:space="preserve"> p. 272-360</w:t>
      </w:r>
      <w:r w:rsidR="00334812">
        <w:rPr>
          <w:rFonts w:ascii="Times New Roman" w:eastAsia="Times New Roman" w:hAnsi="Times New Roman" w:cs="Times New Roman"/>
          <w:sz w:val="24"/>
          <w:szCs w:val="24"/>
          <w:highlight w:val="white"/>
        </w:rPr>
        <w:t>.</w:t>
      </w:r>
    </w:p>
    <w:p w14:paraId="00000045" w14:textId="2CE96BCB" w:rsidR="00071000" w:rsidRDefault="004144AB" w:rsidP="003404EC">
      <w:pPr>
        <w:spacing w:line="240" w:lineRule="auto"/>
        <w:ind w:firstLine="720"/>
        <w:rPr>
          <w:rFonts w:ascii="Times New Roman" w:eastAsia="Times New Roman" w:hAnsi="Times New Roman" w:cs="Times New Roman"/>
          <w:sz w:val="24"/>
          <w:szCs w:val="24"/>
          <w:highlight w:val="white"/>
        </w:rPr>
      </w:pPr>
      <w:proofErr w:type="spellStart"/>
      <w:r w:rsidRPr="004144AB">
        <w:rPr>
          <w:rFonts w:ascii="Times New Roman" w:eastAsia="Times New Roman" w:hAnsi="Times New Roman" w:cs="Times New Roman"/>
          <w:smallCaps/>
          <w:sz w:val="24"/>
          <w:szCs w:val="24"/>
          <w:highlight w:val="white"/>
        </w:rPr>
        <w:t>Higonnet</w:t>
      </w:r>
      <w:proofErr w:type="spellEnd"/>
      <w:r w:rsidR="00D8575B">
        <w:rPr>
          <w:rFonts w:ascii="Times New Roman" w:eastAsia="Times New Roman" w:hAnsi="Times New Roman" w:cs="Times New Roman"/>
          <w:sz w:val="24"/>
          <w:szCs w:val="24"/>
          <w:highlight w:val="white"/>
        </w:rPr>
        <w:t>, Margaret R</w:t>
      </w:r>
      <w:r w:rsidR="0015740F">
        <w:rPr>
          <w:rFonts w:ascii="Times New Roman" w:eastAsia="Times New Roman" w:hAnsi="Times New Roman" w:cs="Times New Roman"/>
          <w:sz w:val="24"/>
          <w:szCs w:val="24"/>
          <w:highlight w:val="white"/>
        </w:rPr>
        <w:t>, “</w:t>
      </w:r>
      <w:r w:rsidR="00D8575B">
        <w:rPr>
          <w:rFonts w:ascii="Times New Roman" w:eastAsia="Times New Roman" w:hAnsi="Times New Roman" w:cs="Times New Roman"/>
          <w:sz w:val="24"/>
          <w:szCs w:val="24"/>
          <w:highlight w:val="white"/>
        </w:rPr>
        <w:t>Madame de Staël and Schelling</w:t>
      </w:r>
      <w:r w:rsidR="0015740F">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i/>
          <w:sz w:val="24"/>
          <w:szCs w:val="24"/>
          <w:highlight w:val="white"/>
        </w:rPr>
        <w:t>Comparative Literature</w:t>
      </w:r>
      <w:r w:rsidR="00D8575B">
        <w:rPr>
          <w:rFonts w:ascii="Times New Roman" w:eastAsia="Times New Roman" w:hAnsi="Times New Roman" w:cs="Times New Roman"/>
          <w:sz w:val="24"/>
          <w:szCs w:val="24"/>
          <w:highlight w:val="white"/>
        </w:rPr>
        <w:t xml:space="preserve">, </w:t>
      </w:r>
      <w:r w:rsidR="0015740F">
        <w:rPr>
          <w:rFonts w:ascii="Times New Roman" w:eastAsia="Times New Roman" w:hAnsi="Times New Roman" w:cs="Times New Roman"/>
          <w:sz w:val="24"/>
          <w:szCs w:val="24"/>
          <w:highlight w:val="white"/>
        </w:rPr>
        <w:t xml:space="preserve">vol. </w:t>
      </w:r>
      <w:r w:rsidR="00D8575B">
        <w:rPr>
          <w:rFonts w:ascii="Times New Roman" w:eastAsia="Times New Roman" w:hAnsi="Times New Roman" w:cs="Times New Roman"/>
          <w:sz w:val="24"/>
          <w:szCs w:val="24"/>
          <w:highlight w:val="white"/>
        </w:rPr>
        <w:t>38</w:t>
      </w:r>
      <w:r w:rsidR="0015740F">
        <w:rPr>
          <w:rFonts w:ascii="Times New Roman" w:eastAsia="Times New Roman" w:hAnsi="Times New Roman" w:cs="Times New Roman"/>
          <w:sz w:val="24"/>
          <w:szCs w:val="24"/>
          <w:highlight w:val="white"/>
        </w:rPr>
        <w:t xml:space="preserve">, </w:t>
      </w:r>
      <w:r w:rsidR="00FB0DFB" w:rsidRPr="00FB0DFB">
        <w:rPr>
          <w:rFonts w:ascii="Times New Roman" w:eastAsia="Times New Roman" w:hAnsi="Times New Roman" w:cs="Times New Roman"/>
          <w:sz w:val="24"/>
          <w:szCs w:val="24"/>
        </w:rPr>
        <w:t>n°</w:t>
      </w:r>
      <w:r w:rsidR="0015740F">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sz w:val="24"/>
          <w:szCs w:val="24"/>
          <w:highlight w:val="white"/>
        </w:rPr>
        <w:t>2,</w:t>
      </w:r>
      <w:r w:rsidR="0015740F">
        <w:rPr>
          <w:rFonts w:ascii="Times New Roman" w:eastAsia="Times New Roman" w:hAnsi="Times New Roman" w:cs="Times New Roman"/>
          <w:sz w:val="24"/>
          <w:szCs w:val="24"/>
          <w:highlight w:val="white"/>
        </w:rPr>
        <w:t xml:space="preserve"> 1986,</w:t>
      </w:r>
      <w:r w:rsidR="00D8575B">
        <w:rPr>
          <w:rFonts w:ascii="Times New Roman" w:eastAsia="Times New Roman" w:hAnsi="Times New Roman" w:cs="Times New Roman"/>
          <w:sz w:val="24"/>
          <w:szCs w:val="24"/>
          <w:highlight w:val="white"/>
        </w:rPr>
        <w:t xml:space="preserve"> p. 159-80.</w:t>
      </w:r>
    </w:p>
    <w:p w14:paraId="00000047" w14:textId="1A92418F" w:rsidR="00071000" w:rsidRDefault="004144AB" w:rsidP="003404EC">
      <w:pPr>
        <w:spacing w:line="240" w:lineRule="auto"/>
        <w:ind w:firstLine="720"/>
        <w:rPr>
          <w:rFonts w:ascii="Times New Roman" w:eastAsia="Times New Roman" w:hAnsi="Times New Roman" w:cs="Times New Roman"/>
          <w:sz w:val="24"/>
          <w:szCs w:val="24"/>
          <w:highlight w:val="white"/>
        </w:rPr>
      </w:pPr>
      <w:r w:rsidRPr="004144AB">
        <w:rPr>
          <w:rFonts w:ascii="Times New Roman" w:eastAsia="Times New Roman" w:hAnsi="Times New Roman" w:cs="Times New Roman"/>
          <w:smallCaps/>
          <w:sz w:val="24"/>
          <w:szCs w:val="24"/>
          <w:highlight w:val="white"/>
        </w:rPr>
        <w:lastRenderedPageBreak/>
        <w:t>Hillman</w:t>
      </w:r>
      <w:r w:rsidR="00D8575B">
        <w:rPr>
          <w:rFonts w:ascii="Times New Roman" w:eastAsia="Times New Roman" w:hAnsi="Times New Roman" w:cs="Times New Roman"/>
          <w:sz w:val="24"/>
          <w:szCs w:val="24"/>
          <w:highlight w:val="white"/>
        </w:rPr>
        <w:t>, Susanne</w:t>
      </w:r>
      <w:r w:rsidR="0015740F">
        <w:rPr>
          <w:rFonts w:ascii="Times New Roman" w:eastAsia="Times New Roman" w:hAnsi="Times New Roman" w:cs="Times New Roman"/>
          <w:sz w:val="24"/>
          <w:szCs w:val="24"/>
          <w:highlight w:val="white"/>
        </w:rPr>
        <w:t>,</w:t>
      </w:r>
      <w:r w:rsidR="00870D77">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sz w:val="24"/>
          <w:szCs w:val="24"/>
          <w:highlight w:val="white"/>
        </w:rPr>
        <w:t xml:space="preserve">"Men with </w:t>
      </w:r>
      <w:r w:rsidR="009E5A4D">
        <w:rPr>
          <w:rFonts w:ascii="Times New Roman" w:eastAsia="Times New Roman" w:hAnsi="Times New Roman" w:cs="Times New Roman"/>
          <w:sz w:val="24"/>
          <w:szCs w:val="24"/>
          <w:highlight w:val="white"/>
        </w:rPr>
        <w:t>m</w:t>
      </w:r>
      <w:r w:rsidR="00D8575B">
        <w:rPr>
          <w:rFonts w:ascii="Times New Roman" w:eastAsia="Times New Roman" w:hAnsi="Times New Roman" w:cs="Times New Roman"/>
          <w:sz w:val="24"/>
          <w:szCs w:val="24"/>
          <w:highlight w:val="white"/>
        </w:rPr>
        <w:t xml:space="preserve">uskets, </w:t>
      </w:r>
      <w:r w:rsidR="009E5A4D">
        <w:rPr>
          <w:rFonts w:ascii="Times New Roman" w:eastAsia="Times New Roman" w:hAnsi="Times New Roman" w:cs="Times New Roman"/>
          <w:sz w:val="24"/>
          <w:szCs w:val="24"/>
          <w:highlight w:val="white"/>
        </w:rPr>
        <w:t>w</w:t>
      </w:r>
      <w:r w:rsidR="00D8575B">
        <w:rPr>
          <w:rFonts w:ascii="Times New Roman" w:eastAsia="Times New Roman" w:hAnsi="Times New Roman" w:cs="Times New Roman"/>
          <w:sz w:val="24"/>
          <w:szCs w:val="24"/>
          <w:highlight w:val="white"/>
        </w:rPr>
        <w:t xml:space="preserve">omen </w:t>
      </w:r>
      <w:r w:rsidR="00CE0B54">
        <w:rPr>
          <w:rFonts w:ascii="Times New Roman" w:eastAsia="Times New Roman" w:hAnsi="Times New Roman" w:cs="Times New Roman"/>
          <w:sz w:val="24"/>
          <w:szCs w:val="24"/>
          <w:highlight w:val="white"/>
        </w:rPr>
        <w:t>w</w:t>
      </w:r>
      <w:r w:rsidR="00D8575B">
        <w:rPr>
          <w:rFonts w:ascii="Times New Roman" w:eastAsia="Times New Roman" w:hAnsi="Times New Roman" w:cs="Times New Roman"/>
          <w:sz w:val="24"/>
          <w:szCs w:val="24"/>
          <w:highlight w:val="white"/>
        </w:rPr>
        <w:t xml:space="preserve">ith </w:t>
      </w:r>
      <w:r w:rsidR="009E5A4D">
        <w:rPr>
          <w:rFonts w:ascii="Times New Roman" w:eastAsia="Times New Roman" w:hAnsi="Times New Roman" w:cs="Times New Roman"/>
          <w:sz w:val="24"/>
          <w:szCs w:val="24"/>
          <w:highlight w:val="white"/>
        </w:rPr>
        <w:t>l</w:t>
      </w:r>
      <w:r w:rsidR="00D8575B">
        <w:rPr>
          <w:rFonts w:ascii="Times New Roman" w:eastAsia="Times New Roman" w:hAnsi="Times New Roman" w:cs="Times New Roman"/>
          <w:sz w:val="24"/>
          <w:szCs w:val="24"/>
          <w:highlight w:val="white"/>
        </w:rPr>
        <w:t xml:space="preserve">yres: Nationality, </w:t>
      </w:r>
      <w:r w:rsidR="009E5A4D">
        <w:rPr>
          <w:rFonts w:ascii="Times New Roman" w:eastAsia="Times New Roman" w:hAnsi="Times New Roman" w:cs="Times New Roman"/>
          <w:sz w:val="24"/>
          <w:szCs w:val="24"/>
          <w:highlight w:val="white"/>
        </w:rPr>
        <w:t>c</w:t>
      </w:r>
      <w:r w:rsidR="00D8575B">
        <w:rPr>
          <w:rFonts w:ascii="Times New Roman" w:eastAsia="Times New Roman" w:hAnsi="Times New Roman" w:cs="Times New Roman"/>
          <w:sz w:val="24"/>
          <w:szCs w:val="24"/>
          <w:highlight w:val="white"/>
        </w:rPr>
        <w:t xml:space="preserve">itizenship, and </w:t>
      </w:r>
      <w:r w:rsidR="009E5A4D">
        <w:rPr>
          <w:rFonts w:ascii="Times New Roman" w:eastAsia="Times New Roman" w:hAnsi="Times New Roman" w:cs="Times New Roman"/>
          <w:sz w:val="24"/>
          <w:szCs w:val="24"/>
          <w:highlight w:val="white"/>
        </w:rPr>
        <w:t>g</w:t>
      </w:r>
      <w:r w:rsidR="00D8575B">
        <w:rPr>
          <w:rFonts w:ascii="Times New Roman" w:eastAsia="Times New Roman" w:hAnsi="Times New Roman" w:cs="Times New Roman"/>
          <w:sz w:val="24"/>
          <w:szCs w:val="24"/>
          <w:highlight w:val="white"/>
        </w:rPr>
        <w:t xml:space="preserve">ender in the </w:t>
      </w:r>
      <w:r w:rsidR="009E5A4D">
        <w:rPr>
          <w:rFonts w:ascii="Times New Roman" w:eastAsia="Times New Roman" w:hAnsi="Times New Roman" w:cs="Times New Roman"/>
          <w:sz w:val="24"/>
          <w:szCs w:val="24"/>
          <w:highlight w:val="white"/>
        </w:rPr>
        <w:t>w</w:t>
      </w:r>
      <w:r w:rsidR="00D8575B">
        <w:rPr>
          <w:rFonts w:ascii="Times New Roman" w:eastAsia="Times New Roman" w:hAnsi="Times New Roman" w:cs="Times New Roman"/>
          <w:sz w:val="24"/>
          <w:szCs w:val="24"/>
          <w:highlight w:val="white"/>
        </w:rPr>
        <w:t>ritings of Germaine de Staël</w:t>
      </w:r>
      <w:r w:rsidR="0015740F">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i/>
          <w:sz w:val="24"/>
          <w:szCs w:val="24"/>
          <w:highlight w:val="white"/>
        </w:rPr>
        <w:t>Journal of the History of Ideas</w:t>
      </w:r>
      <w:r w:rsidR="00D8575B">
        <w:rPr>
          <w:rFonts w:ascii="Times New Roman" w:eastAsia="Times New Roman" w:hAnsi="Times New Roman" w:cs="Times New Roman"/>
          <w:sz w:val="24"/>
          <w:szCs w:val="24"/>
          <w:highlight w:val="white"/>
        </w:rPr>
        <w:t xml:space="preserve">, </w:t>
      </w:r>
      <w:r w:rsidR="0015740F">
        <w:rPr>
          <w:rFonts w:ascii="Times New Roman" w:eastAsia="Times New Roman" w:hAnsi="Times New Roman" w:cs="Times New Roman"/>
          <w:sz w:val="24"/>
          <w:szCs w:val="24"/>
          <w:highlight w:val="white"/>
        </w:rPr>
        <w:t xml:space="preserve">vol. </w:t>
      </w:r>
      <w:r w:rsidR="00D8575B">
        <w:rPr>
          <w:rFonts w:ascii="Times New Roman" w:eastAsia="Times New Roman" w:hAnsi="Times New Roman" w:cs="Times New Roman"/>
          <w:sz w:val="24"/>
          <w:szCs w:val="24"/>
          <w:highlight w:val="white"/>
        </w:rPr>
        <w:t>72</w:t>
      </w:r>
      <w:r w:rsidR="0015740F">
        <w:rPr>
          <w:rFonts w:ascii="Times New Roman" w:eastAsia="Times New Roman" w:hAnsi="Times New Roman" w:cs="Times New Roman"/>
          <w:sz w:val="24"/>
          <w:szCs w:val="24"/>
          <w:highlight w:val="white"/>
        </w:rPr>
        <w:t xml:space="preserve">, </w:t>
      </w:r>
      <w:r w:rsidR="00FB0DFB" w:rsidRPr="00FB0DFB">
        <w:rPr>
          <w:rFonts w:ascii="Times New Roman" w:eastAsia="Times New Roman" w:hAnsi="Times New Roman" w:cs="Times New Roman"/>
          <w:sz w:val="24"/>
          <w:szCs w:val="24"/>
        </w:rPr>
        <w:t>n°</w:t>
      </w:r>
      <w:r w:rsidR="0015740F">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sz w:val="24"/>
          <w:szCs w:val="24"/>
          <w:highlight w:val="white"/>
        </w:rPr>
        <w:t>2,</w:t>
      </w:r>
      <w:r w:rsidR="0015740F">
        <w:rPr>
          <w:rFonts w:ascii="Times New Roman" w:eastAsia="Times New Roman" w:hAnsi="Times New Roman" w:cs="Times New Roman"/>
          <w:sz w:val="24"/>
          <w:szCs w:val="24"/>
          <w:highlight w:val="white"/>
        </w:rPr>
        <w:t xml:space="preserve"> 2011,</w:t>
      </w:r>
      <w:r w:rsidR="00870D77">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sz w:val="24"/>
          <w:szCs w:val="24"/>
          <w:highlight w:val="white"/>
        </w:rPr>
        <w:t>p. 231-54.</w:t>
      </w:r>
    </w:p>
    <w:p w14:paraId="0000004A" w14:textId="28F3D7B4" w:rsidR="00071000" w:rsidRDefault="004144AB" w:rsidP="003404EC">
      <w:pPr>
        <w:spacing w:line="240" w:lineRule="auto"/>
        <w:ind w:firstLine="720"/>
        <w:rPr>
          <w:rFonts w:ascii="Times New Roman" w:eastAsia="Times New Roman" w:hAnsi="Times New Roman" w:cs="Times New Roman"/>
          <w:sz w:val="24"/>
          <w:szCs w:val="24"/>
        </w:rPr>
      </w:pPr>
      <w:r w:rsidRPr="004144AB">
        <w:rPr>
          <w:rFonts w:ascii="Times New Roman" w:eastAsia="Times New Roman" w:hAnsi="Times New Roman" w:cs="Times New Roman"/>
          <w:smallCaps/>
          <w:sz w:val="24"/>
          <w:szCs w:val="24"/>
        </w:rPr>
        <w:t>Hogsett</w:t>
      </w:r>
      <w:r w:rsidR="00D8575B">
        <w:rPr>
          <w:rFonts w:ascii="Times New Roman" w:eastAsia="Times New Roman" w:hAnsi="Times New Roman" w:cs="Times New Roman"/>
          <w:sz w:val="24"/>
          <w:szCs w:val="24"/>
        </w:rPr>
        <w:t>, Charlotte</w:t>
      </w:r>
      <w:r w:rsidR="00CE0B54">
        <w:rPr>
          <w:rFonts w:ascii="Times New Roman" w:eastAsia="Times New Roman" w:hAnsi="Times New Roman" w:cs="Times New Roman"/>
          <w:sz w:val="24"/>
          <w:szCs w:val="24"/>
        </w:rPr>
        <w:t xml:space="preserve">, </w:t>
      </w:r>
      <w:r w:rsidR="00D8575B">
        <w:rPr>
          <w:rFonts w:ascii="Times New Roman" w:eastAsia="Times New Roman" w:hAnsi="Times New Roman" w:cs="Times New Roman"/>
          <w:i/>
          <w:sz w:val="24"/>
          <w:szCs w:val="24"/>
        </w:rPr>
        <w:t>The</w:t>
      </w:r>
      <w:r w:rsidR="009E5A4D">
        <w:rPr>
          <w:rFonts w:ascii="Times New Roman" w:eastAsia="Times New Roman" w:hAnsi="Times New Roman" w:cs="Times New Roman"/>
          <w:i/>
          <w:sz w:val="24"/>
          <w:szCs w:val="24"/>
        </w:rPr>
        <w:t xml:space="preserve"> l</w:t>
      </w:r>
      <w:r w:rsidR="00D8575B">
        <w:rPr>
          <w:rFonts w:ascii="Times New Roman" w:eastAsia="Times New Roman" w:hAnsi="Times New Roman" w:cs="Times New Roman"/>
          <w:i/>
          <w:sz w:val="24"/>
          <w:szCs w:val="24"/>
        </w:rPr>
        <w:t xml:space="preserve">iterary </w:t>
      </w:r>
      <w:r w:rsidR="009E5A4D">
        <w:rPr>
          <w:rFonts w:ascii="Times New Roman" w:eastAsia="Times New Roman" w:hAnsi="Times New Roman" w:cs="Times New Roman"/>
          <w:i/>
          <w:sz w:val="24"/>
          <w:szCs w:val="24"/>
        </w:rPr>
        <w:t>e</w:t>
      </w:r>
      <w:r w:rsidR="00D8575B">
        <w:rPr>
          <w:rFonts w:ascii="Times New Roman" w:eastAsia="Times New Roman" w:hAnsi="Times New Roman" w:cs="Times New Roman"/>
          <w:i/>
          <w:sz w:val="24"/>
          <w:szCs w:val="24"/>
        </w:rPr>
        <w:t>xistence of Germaine de Staël</w:t>
      </w:r>
      <w:r w:rsidR="00CE0B54">
        <w:rPr>
          <w:rFonts w:ascii="Times New Roman" w:eastAsia="Times New Roman" w:hAnsi="Times New Roman" w:cs="Times New Roman"/>
          <w:i/>
          <w:sz w:val="24"/>
          <w:szCs w:val="24"/>
        </w:rPr>
        <w:t>,</w:t>
      </w:r>
      <w:r w:rsidR="00D8575B">
        <w:rPr>
          <w:rFonts w:ascii="Times New Roman" w:eastAsia="Times New Roman" w:hAnsi="Times New Roman" w:cs="Times New Roman"/>
          <w:i/>
          <w:sz w:val="24"/>
          <w:szCs w:val="24"/>
        </w:rPr>
        <w:t xml:space="preserve"> </w:t>
      </w:r>
      <w:r w:rsidR="00D8575B">
        <w:rPr>
          <w:rFonts w:ascii="Times New Roman" w:eastAsia="Times New Roman" w:hAnsi="Times New Roman" w:cs="Times New Roman"/>
          <w:sz w:val="24"/>
          <w:szCs w:val="24"/>
        </w:rPr>
        <w:t>Carbondale</w:t>
      </w:r>
      <w:r w:rsidR="00CE0B54">
        <w:rPr>
          <w:rFonts w:ascii="Times New Roman" w:eastAsia="Times New Roman" w:hAnsi="Times New Roman" w:cs="Times New Roman"/>
          <w:sz w:val="24"/>
          <w:szCs w:val="24"/>
        </w:rPr>
        <w:t>,</w:t>
      </w:r>
      <w:r w:rsidR="00D8575B">
        <w:rPr>
          <w:rFonts w:ascii="Times New Roman" w:eastAsia="Times New Roman" w:hAnsi="Times New Roman" w:cs="Times New Roman"/>
          <w:sz w:val="24"/>
          <w:szCs w:val="24"/>
        </w:rPr>
        <w:t xml:space="preserve"> Southern</w:t>
      </w:r>
      <w:r w:rsidR="00CB1759">
        <w:rPr>
          <w:rFonts w:ascii="Times New Roman" w:eastAsia="Times New Roman" w:hAnsi="Times New Roman" w:cs="Times New Roman"/>
          <w:sz w:val="24"/>
          <w:szCs w:val="24"/>
        </w:rPr>
        <w:t xml:space="preserve"> </w:t>
      </w:r>
      <w:r w:rsidR="00D8575B">
        <w:rPr>
          <w:rFonts w:ascii="Times New Roman" w:eastAsia="Times New Roman" w:hAnsi="Times New Roman" w:cs="Times New Roman"/>
          <w:sz w:val="24"/>
          <w:szCs w:val="24"/>
        </w:rPr>
        <w:t xml:space="preserve">Illinois </w:t>
      </w:r>
      <w:r w:rsidR="00D8575B">
        <w:rPr>
          <w:rFonts w:ascii="Times New Roman" w:eastAsia="Times New Roman" w:hAnsi="Times New Roman" w:cs="Times New Roman"/>
          <w:sz w:val="24"/>
          <w:szCs w:val="24"/>
          <w:highlight w:val="white"/>
        </w:rPr>
        <w:t>University Press</w:t>
      </w:r>
      <w:r w:rsidR="00CE0B54">
        <w:rPr>
          <w:rFonts w:ascii="Times New Roman" w:eastAsia="Times New Roman" w:hAnsi="Times New Roman" w:cs="Times New Roman"/>
          <w:sz w:val="24"/>
          <w:szCs w:val="24"/>
        </w:rPr>
        <w:t>, 1987.</w:t>
      </w:r>
    </w:p>
    <w:p w14:paraId="0000004C" w14:textId="09E50EFD" w:rsidR="00071000" w:rsidRDefault="004144AB" w:rsidP="003404EC">
      <w:pPr>
        <w:spacing w:line="240" w:lineRule="auto"/>
        <w:ind w:firstLine="720"/>
        <w:rPr>
          <w:rFonts w:ascii="Times New Roman" w:eastAsia="Times New Roman" w:hAnsi="Times New Roman" w:cs="Times New Roman"/>
          <w:sz w:val="24"/>
          <w:szCs w:val="24"/>
        </w:rPr>
      </w:pPr>
      <w:r w:rsidRPr="004144AB">
        <w:rPr>
          <w:rFonts w:ascii="Times New Roman" w:eastAsia="Times New Roman" w:hAnsi="Times New Roman" w:cs="Times New Roman"/>
          <w:smallCaps/>
          <w:sz w:val="24"/>
          <w:szCs w:val="24"/>
        </w:rPr>
        <w:t>Horn</w:t>
      </w:r>
      <w:r w:rsidR="00D8575B">
        <w:rPr>
          <w:rFonts w:ascii="Times New Roman" w:eastAsia="Times New Roman" w:hAnsi="Times New Roman" w:cs="Times New Roman"/>
          <w:sz w:val="24"/>
          <w:szCs w:val="24"/>
        </w:rPr>
        <w:t>, Peter</w:t>
      </w:r>
      <w:r w:rsidR="00CE0B54">
        <w:rPr>
          <w:rFonts w:ascii="Times New Roman" w:eastAsia="Times New Roman" w:hAnsi="Times New Roman" w:cs="Times New Roman"/>
          <w:sz w:val="24"/>
          <w:szCs w:val="24"/>
        </w:rPr>
        <w:t>,</w:t>
      </w:r>
      <w:r w:rsidR="00D8575B">
        <w:rPr>
          <w:rFonts w:ascii="Times New Roman" w:eastAsia="Times New Roman" w:hAnsi="Times New Roman" w:cs="Times New Roman"/>
          <w:sz w:val="24"/>
          <w:szCs w:val="24"/>
        </w:rPr>
        <w:t xml:space="preserve"> </w:t>
      </w:r>
      <w:r w:rsidR="00CE0B54">
        <w:rPr>
          <w:rFonts w:ascii="Times New Roman" w:eastAsia="Times New Roman" w:hAnsi="Times New Roman" w:cs="Times New Roman"/>
          <w:sz w:val="24"/>
          <w:szCs w:val="24"/>
        </w:rPr>
        <w:t>“</w:t>
      </w:r>
      <w:r w:rsidR="00D8575B">
        <w:rPr>
          <w:rFonts w:ascii="Times New Roman" w:eastAsia="Times New Roman" w:hAnsi="Times New Roman" w:cs="Times New Roman"/>
          <w:sz w:val="24"/>
          <w:szCs w:val="24"/>
        </w:rPr>
        <w:t>The invention of Germany in the nineteenth century: Kleist and Fichte as propagators</w:t>
      </w:r>
      <w:r w:rsidR="00CE0B54">
        <w:rPr>
          <w:rFonts w:ascii="Times New Roman" w:eastAsia="Times New Roman" w:hAnsi="Times New Roman" w:cs="Times New Roman"/>
          <w:sz w:val="24"/>
          <w:szCs w:val="24"/>
        </w:rPr>
        <w:t>,”</w:t>
      </w:r>
      <w:r w:rsidR="00D8575B">
        <w:rPr>
          <w:rFonts w:ascii="Times New Roman" w:eastAsia="Times New Roman" w:hAnsi="Times New Roman" w:cs="Times New Roman"/>
          <w:sz w:val="24"/>
          <w:szCs w:val="24"/>
        </w:rPr>
        <w:t xml:space="preserve"> </w:t>
      </w:r>
      <w:r w:rsidR="00D8575B">
        <w:rPr>
          <w:rFonts w:ascii="Times New Roman" w:eastAsia="Times New Roman" w:hAnsi="Times New Roman" w:cs="Times New Roman"/>
          <w:i/>
          <w:sz w:val="24"/>
          <w:szCs w:val="24"/>
        </w:rPr>
        <w:t>Acta Academia</w:t>
      </w:r>
      <w:r w:rsidR="00D8575B">
        <w:rPr>
          <w:rFonts w:ascii="Times New Roman" w:eastAsia="Times New Roman" w:hAnsi="Times New Roman" w:cs="Times New Roman"/>
          <w:sz w:val="24"/>
          <w:szCs w:val="24"/>
        </w:rPr>
        <w:t xml:space="preserve">, </w:t>
      </w:r>
      <w:r w:rsidR="00CE0B54">
        <w:rPr>
          <w:rFonts w:ascii="Times New Roman" w:eastAsia="Times New Roman" w:hAnsi="Times New Roman" w:cs="Times New Roman"/>
          <w:sz w:val="24"/>
          <w:szCs w:val="24"/>
        </w:rPr>
        <w:t xml:space="preserve">vol. </w:t>
      </w:r>
      <w:r w:rsidR="00D8575B">
        <w:rPr>
          <w:rFonts w:ascii="Times New Roman" w:eastAsia="Times New Roman" w:hAnsi="Times New Roman" w:cs="Times New Roman"/>
          <w:sz w:val="24"/>
          <w:szCs w:val="24"/>
        </w:rPr>
        <w:t>42</w:t>
      </w:r>
      <w:r w:rsidR="00CE0B54">
        <w:rPr>
          <w:rFonts w:ascii="Times New Roman" w:eastAsia="Times New Roman" w:hAnsi="Times New Roman" w:cs="Times New Roman"/>
          <w:sz w:val="24"/>
          <w:szCs w:val="24"/>
        </w:rPr>
        <w:t>,</w:t>
      </w:r>
      <w:r w:rsidR="00AB7655" w:rsidRPr="00AB7655">
        <w:t xml:space="preserve"> </w:t>
      </w:r>
      <w:r w:rsidR="00AB7655" w:rsidRPr="00AB7655">
        <w:rPr>
          <w:rFonts w:ascii="Times New Roman" w:eastAsia="Times New Roman" w:hAnsi="Times New Roman" w:cs="Times New Roman"/>
          <w:sz w:val="24"/>
          <w:szCs w:val="24"/>
        </w:rPr>
        <w:t>n°</w:t>
      </w:r>
      <w:r w:rsidR="00CE0B54">
        <w:rPr>
          <w:rFonts w:ascii="Times New Roman" w:eastAsia="Times New Roman" w:hAnsi="Times New Roman" w:cs="Times New Roman"/>
          <w:sz w:val="24"/>
          <w:szCs w:val="24"/>
        </w:rPr>
        <w:t xml:space="preserve"> </w:t>
      </w:r>
      <w:r w:rsidR="00D8575B">
        <w:rPr>
          <w:rFonts w:ascii="Times New Roman" w:eastAsia="Times New Roman" w:hAnsi="Times New Roman" w:cs="Times New Roman"/>
          <w:sz w:val="24"/>
          <w:szCs w:val="24"/>
        </w:rPr>
        <w:t xml:space="preserve">2, </w:t>
      </w:r>
      <w:r w:rsidR="00CE0B54">
        <w:rPr>
          <w:rFonts w:ascii="Times New Roman" w:eastAsia="Times New Roman" w:hAnsi="Times New Roman" w:cs="Times New Roman"/>
          <w:sz w:val="24"/>
          <w:szCs w:val="24"/>
        </w:rPr>
        <w:t xml:space="preserve">2010, </w:t>
      </w:r>
      <w:r w:rsidR="00D8575B">
        <w:rPr>
          <w:rFonts w:ascii="Times New Roman" w:eastAsia="Times New Roman" w:hAnsi="Times New Roman" w:cs="Times New Roman"/>
          <w:sz w:val="24"/>
          <w:szCs w:val="24"/>
        </w:rPr>
        <w:t>p. 50-62.</w:t>
      </w:r>
    </w:p>
    <w:p w14:paraId="0000004E" w14:textId="55C42A81" w:rsidR="00071000" w:rsidRDefault="004144AB" w:rsidP="003404EC">
      <w:pPr>
        <w:spacing w:line="240" w:lineRule="auto"/>
        <w:ind w:firstLine="720"/>
        <w:rPr>
          <w:rFonts w:ascii="Times New Roman" w:eastAsia="Times New Roman" w:hAnsi="Times New Roman" w:cs="Times New Roman"/>
          <w:sz w:val="24"/>
          <w:szCs w:val="24"/>
          <w:highlight w:val="white"/>
        </w:rPr>
      </w:pPr>
      <w:r w:rsidRPr="004144AB">
        <w:rPr>
          <w:rFonts w:ascii="Times New Roman" w:eastAsia="Times New Roman" w:hAnsi="Times New Roman" w:cs="Times New Roman"/>
          <w:smallCaps/>
          <w:sz w:val="24"/>
          <w:szCs w:val="24"/>
          <w:highlight w:val="white"/>
        </w:rPr>
        <w:t>Isbell</w:t>
      </w:r>
      <w:r w:rsidR="00D8575B">
        <w:rPr>
          <w:rFonts w:ascii="Times New Roman" w:eastAsia="Times New Roman" w:hAnsi="Times New Roman" w:cs="Times New Roman"/>
          <w:sz w:val="24"/>
          <w:szCs w:val="24"/>
          <w:highlight w:val="white"/>
        </w:rPr>
        <w:t>, John C.</w:t>
      </w:r>
      <w:r w:rsidR="00981FD9">
        <w:rPr>
          <w:rFonts w:ascii="Times New Roman" w:eastAsia="Times New Roman" w:hAnsi="Times New Roman" w:cs="Times New Roman"/>
          <w:sz w:val="24"/>
          <w:szCs w:val="24"/>
          <w:highlight w:val="white"/>
        </w:rPr>
        <w:t>,</w:t>
      </w:r>
      <w:r w:rsidR="00FE4C01">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i/>
          <w:sz w:val="24"/>
          <w:szCs w:val="24"/>
          <w:highlight w:val="white"/>
        </w:rPr>
        <w:t xml:space="preserve">The </w:t>
      </w:r>
      <w:r w:rsidR="00F35492">
        <w:rPr>
          <w:rFonts w:ascii="Times New Roman" w:eastAsia="Times New Roman" w:hAnsi="Times New Roman" w:cs="Times New Roman"/>
          <w:i/>
          <w:sz w:val="24"/>
          <w:szCs w:val="24"/>
          <w:highlight w:val="white"/>
        </w:rPr>
        <w:t>b</w:t>
      </w:r>
      <w:r w:rsidR="00D8575B">
        <w:rPr>
          <w:rFonts w:ascii="Times New Roman" w:eastAsia="Times New Roman" w:hAnsi="Times New Roman" w:cs="Times New Roman"/>
          <w:i/>
          <w:sz w:val="24"/>
          <w:szCs w:val="24"/>
          <w:highlight w:val="white"/>
        </w:rPr>
        <w:t xml:space="preserve">irth of European </w:t>
      </w:r>
      <w:r w:rsidR="00F35492">
        <w:rPr>
          <w:rFonts w:ascii="Times New Roman" w:eastAsia="Times New Roman" w:hAnsi="Times New Roman" w:cs="Times New Roman"/>
          <w:i/>
          <w:sz w:val="24"/>
          <w:szCs w:val="24"/>
          <w:highlight w:val="white"/>
        </w:rPr>
        <w:t>r</w:t>
      </w:r>
      <w:r w:rsidR="00D8575B">
        <w:rPr>
          <w:rFonts w:ascii="Times New Roman" w:eastAsia="Times New Roman" w:hAnsi="Times New Roman" w:cs="Times New Roman"/>
          <w:i/>
          <w:sz w:val="24"/>
          <w:szCs w:val="24"/>
          <w:highlight w:val="white"/>
        </w:rPr>
        <w:t xml:space="preserve">omanticism: Truth and </w:t>
      </w:r>
      <w:r w:rsidR="00F35492">
        <w:rPr>
          <w:rFonts w:ascii="Times New Roman" w:eastAsia="Times New Roman" w:hAnsi="Times New Roman" w:cs="Times New Roman"/>
          <w:i/>
          <w:sz w:val="24"/>
          <w:szCs w:val="24"/>
          <w:highlight w:val="white"/>
        </w:rPr>
        <w:t>p</w:t>
      </w:r>
      <w:r w:rsidR="00D8575B">
        <w:rPr>
          <w:rFonts w:ascii="Times New Roman" w:eastAsia="Times New Roman" w:hAnsi="Times New Roman" w:cs="Times New Roman"/>
          <w:i/>
          <w:sz w:val="24"/>
          <w:szCs w:val="24"/>
          <w:highlight w:val="white"/>
        </w:rPr>
        <w:t xml:space="preserve">ropaganda in Staël's </w:t>
      </w:r>
      <w:r w:rsidR="00D8575B" w:rsidRPr="00573C52">
        <w:rPr>
          <w:rFonts w:ascii="Times New Roman" w:eastAsia="Times New Roman" w:hAnsi="Times New Roman" w:cs="Times New Roman"/>
          <w:iCs/>
          <w:sz w:val="24"/>
          <w:szCs w:val="24"/>
          <w:highlight w:val="white"/>
        </w:rPr>
        <w:t xml:space="preserve">De </w:t>
      </w:r>
      <w:proofErr w:type="spellStart"/>
      <w:r w:rsidR="00D8575B" w:rsidRPr="00573C52">
        <w:rPr>
          <w:rFonts w:ascii="Times New Roman" w:eastAsia="Times New Roman" w:hAnsi="Times New Roman" w:cs="Times New Roman"/>
          <w:iCs/>
          <w:sz w:val="24"/>
          <w:szCs w:val="24"/>
          <w:highlight w:val="white"/>
        </w:rPr>
        <w:t>l'Allemagne</w:t>
      </w:r>
      <w:proofErr w:type="spellEnd"/>
      <w:r w:rsidR="00981FD9">
        <w:rPr>
          <w:rFonts w:ascii="Times New Roman" w:eastAsia="Times New Roman" w:hAnsi="Times New Roman" w:cs="Times New Roman"/>
          <w:i/>
          <w:sz w:val="24"/>
          <w:szCs w:val="24"/>
          <w:highlight w:val="white"/>
        </w:rPr>
        <w:t>,</w:t>
      </w:r>
      <w:r w:rsidR="00FE4C01">
        <w:rPr>
          <w:rFonts w:ascii="Times New Roman" w:eastAsia="Times New Roman" w:hAnsi="Times New Roman" w:cs="Times New Roman"/>
          <w:i/>
          <w:sz w:val="24"/>
          <w:szCs w:val="24"/>
          <w:highlight w:val="white"/>
        </w:rPr>
        <w:t xml:space="preserve"> </w:t>
      </w:r>
      <w:r w:rsidR="00D8575B">
        <w:rPr>
          <w:rFonts w:ascii="Times New Roman" w:eastAsia="Times New Roman" w:hAnsi="Times New Roman" w:cs="Times New Roman"/>
          <w:sz w:val="24"/>
          <w:szCs w:val="24"/>
          <w:highlight w:val="white"/>
        </w:rPr>
        <w:t>Cambridge</w:t>
      </w:r>
      <w:r w:rsidR="00981FD9">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Cambridge University Press</w:t>
      </w:r>
      <w:r w:rsidR="00981FD9">
        <w:rPr>
          <w:rFonts w:ascii="Times New Roman" w:eastAsia="Times New Roman" w:hAnsi="Times New Roman" w:cs="Times New Roman"/>
          <w:sz w:val="24"/>
          <w:szCs w:val="24"/>
          <w:highlight w:val="white"/>
        </w:rPr>
        <w:t>, 1994.</w:t>
      </w:r>
    </w:p>
    <w:p w14:paraId="00000050" w14:textId="1FC195B7" w:rsidR="00071000" w:rsidRDefault="004144AB" w:rsidP="003404EC">
      <w:pPr>
        <w:shd w:val="clear" w:color="auto" w:fill="FFFFFF"/>
        <w:spacing w:line="240" w:lineRule="auto"/>
        <w:ind w:firstLine="720"/>
        <w:rPr>
          <w:rFonts w:ascii="Times New Roman" w:eastAsia="Times New Roman" w:hAnsi="Times New Roman" w:cs="Times New Roman"/>
          <w:sz w:val="24"/>
          <w:szCs w:val="24"/>
          <w:highlight w:val="white"/>
        </w:rPr>
      </w:pPr>
      <w:proofErr w:type="spellStart"/>
      <w:r w:rsidRPr="004144AB">
        <w:rPr>
          <w:rFonts w:ascii="Times New Roman" w:eastAsia="Times New Roman" w:hAnsi="Times New Roman" w:cs="Times New Roman"/>
          <w:smallCaps/>
          <w:sz w:val="24"/>
          <w:szCs w:val="24"/>
          <w:highlight w:val="white"/>
        </w:rPr>
        <w:t>Jaeck</w:t>
      </w:r>
      <w:proofErr w:type="spellEnd"/>
      <w:r w:rsidR="00D8575B">
        <w:rPr>
          <w:rFonts w:ascii="Times New Roman" w:eastAsia="Times New Roman" w:hAnsi="Times New Roman" w:cs="Times New Roman"/>
          <w:sz w:val="24"/>
          <w:szCs w:val="24"/>
          <w:highlight w:val="white"/>
        </w:rPr>
        <w:t>, Emma G.</w:t>
      </w:r>
      <w:r w:rsidR="00076B6B">
        <w:rPr>
          <w:rFonts w:ascii="Times New Roman" w:eastAsia="Times New Roman" w:hAnsi="Times New Roman" w:cs="Times New Roman"/>
          <w:sz w:val="24"/>
          <w:szCs w:val="24"/>
          <w:highlight w:val="white"/>
        </w:rPr>
        <w:t xml:space="preserve">, </w:t>
      </w:r>
      <w:r w:rsidR="00076B6B">
        <w:rPr>
          <w:rFonts w:ascii="Times New Roman" w:eastAsia="Times New Roman" w:hAnsi="Times New Roman" w:cs="Times New Roman"/>
          <w:i/>
          <w:sz w:val="24"/>
          <w:szCs w:val="24"/>
          <w:highlight w:val="white"/>
        </w:rPr>
        <w:t>Ma</w:t>
      </w:r>
      <w:r w:rsidR="00D8575B">
        <w:rPr>
          <w:rFonts w:ascii="Times New Roman" w:eastAsia="Times New Roman" w:hAnsi="Times New Roman" w:cs="Times New Roman"/>
          <w:i/>
          <w:sz w:val="24"/>
          <w:szCs w:val="24"/>
          <w:highlight w:val="white"/>
        </w:rPr>
        <w:t xml:space="preserve">dame de Staël and the </w:t>
      </w:r>
      <w:r w:rsidR="00F35492">
        <w:rPr>
          <w:rFonts w:ascii="Times New Roman" w:eastAsia="Times New Roman" w:hAnsi="Times New Roman" w:cs="Times New Roman"/>
          <w:i/>
          <w:sz w:val="24"/>
          <w:szCs w:val="24"/>
          <w:highlight w:val="white"/>
        </w:rPr>
        <w:t>s</w:t>
      </w:r>
      <w:r w:rsidR="00D8575B">
        <w:rPr>
          <w:rFonts w:ascii="Times New Roman" w:eastAsia="Times New Roman" w:hAnsi="Times New Roman" w:cs="Times New Roman"/>
          <w:i/>
          <w:sz w:val="24"/>
          <w:szCs w:val="24"/>
          <w:highlight w:val="white"/>
        </w:rPr>
        <w:t xml:space="preserve">pread of German </w:t>
      </w:r>
      <w:r w:rsidR="00F35492">
        <w:rPr>
          <w:rFonts w:ascii="Times New Roman" w:eastAsia="Times New Roman" w:hAnsi="Times New Roman" w:cs="Times New Roman"/>
          <w:i/>
          <w:sz w:val="24"/>
          <w:szCs w:val="24"/>
          <w:highlight w:val="white"/>
        </w:rPr>
        <w:t>l</w:t>
      </w:r>
      <w:r w:rsidR="00D8575B">
        <w:rPr>
          <w:rFonts w:ascii="Times New Roman" w:eastAsia="Times New Roman" w:hAnsi="Times New Roman" w:cs="Times New Roman"/>
          <w:i/>
          <w:sz w:val="24"/>
          <w:szCs w:val="24"/>
          <w:highlight w:val="white"/>
        </w:rPr>
        <w:t>iterature</w:t>
      </w:r>
      <w:r w:rsidR="00076B6B">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Oxford</w:t>
      </w:r>
      <w:r w:rsidR="00076B6B">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Oxford University Press</w:t>
      </w:r>
      <w:r w:rsidR="00076B6B">
        <w:rPr>
          <w:rFonts w:ascii="Times New Roman" w:eastAsia="Times New Roman" w:hAnsi="Times New Roman" w:cs="Times New Roman"/>
          <w:sz w:val="24"/>
          <w:szCs w:val="24"/>
          <w:highlight w:val="white"/>
        </w:rPr>
        <w:t>, 1915.</w:t>
      </w:r>
    </w:p>
    <w:p w14:paraId="262BC1D3" w14:textId="65492423" w:rsidR="00692136" w:rsidRPr="00D00747" w:rsidRDefault="00692136" w:rsidP="003404EC">
      <w:pPr>
        <w:shd w:val="clear" w:color="auto" w:fill="FFFFFF"/>
        <w:spacing w:line="240" w:lineRule="auto"/>
        <w:ind w:firstLine="720"/>
        <w:rPr>
          <w:rFonts w:ascii="Times New Roman" w:eastAsia="Times New Roman" w:hAnsi="Times New Roman" w:cs="Times New Roman"/>
          <w:i/>
          <w:iCs/>
          <w:sz w:val="24"/>
          <w:szCs w:val="24"/>
          <w:highlight w:val="white"/>
        </w:rPr>
      </w:pPr>
      <w:r>
        <w:rPr>
          <w:rFonts w:ascii="Times New Roman" w:eastAsia="Times New Roman" w:hAnsi="Times New Roman" w:cs="Times New Roman"/>
          <w:smallCaps/>
          <w:sz w:val="24"/>
          <w:szCs w:val="24"/>
          <w:highlight w:val="white"/>
        </w:rPr>
        <w:t>Jaume,</w:t>
      </w:r>
      <w:r>
        <w:rPr>
          <w:rFonts w:ascii="Times New Roman" w:eastAsia="Times New Roman" w:hAnsi="Times New Roman" w:cs="Times New Roman"/>
          <w:sz w:val="24"/>
          <w:szCs w:val="24"/>
          <w:highlight w:val="white"/>
        </w:rPr>
        <w:t xml:space="preserve"> Lucien, </w:t>
      </w:r>
      <w:proofErr w:type="spellStart"/>
      <w:r w:rsidR="00C41967" w:rsidRPr="00C41967">
        <w:rPr>
          <w:rFonts w:ascii="Times New Roman" w:eastAsia="Times New Roman" w:hAnsi="Times New Roman" w:cs="Times New Roman"/>
          <w:i/>
          <w:iCs/>
          <w:sz w:val="24"/>
          <w:szCs w:val="24"/>
        </w:rPr>
        <w:t>L'Individu</w:t>
      </w:r>
      <w:proofErr w:type="spellEnd"/>
      <w:r w:rsidR="00C41967" w:rsidRPr="00C41967">
        <w:rPr>
          <w:rFonts w:ascii="Times New Roman" w:eastAsia="Times New Roman" w:hAnsi="Times New Roman" w:cs="Times New Roman"/>
          <w:i/>
          <w:iCs/>
          <w:sz w:val="24"/>
          <w:szCs w:val="24"/>
        </w:rPr>
        <w:t xml:space="preserve"> </w:t>
      </w:r>
      <w:proofErr w:type="spellStart"/>
      <w:r w:rsidR="00C41967" w:rsidRPr="00C41967">
        <w:rPr>
          <w:rFonts w:ascii="Times New Roman" w:eastAsia="Times New Roman" w:hAnsi="Times New Roman" w:cs="Times New Roman"/>
          <w:i/>
          <w:iCs/>
          <w:sz w:val="24"/>
          <w:szCs w:val="24"/>
        </w:rPr>
        <w:t>effacé</w:t>
      </w:r>
      <w:proofErr w:type="spellEnd"/>
      <w:r w:rsidR="00C41967" w:rsidRPr="00C41967">
        <w:rPr>
          <w:rFonts w:ascii="Times New Roman" w:eastAsia="Times New Roman" w:hAnsi="Times New Roman" w:cs="Times New Roman"/>
          <w:i/>
          <w:iCs/>
          <w:sz w:val="24"/>
          <w:szCs w:val="24"/>
        </w:rPr>
        <w:t xml:space="preserve">: Ou le </w:t>
      </w:r>
      <w:proofErr w:type="spellStart"/>
      <w:r w:rsidR="00C41967" w:rsidRPr="00C41967">
        <w:rPr>
          <w:rFonts w:ascii="Times New Roman" w:eastAsia="Times New Roman" w:hAnsi="Times New Roman" w:cs="Times New Roman"/>
          <w:i/>
          <w:iCs/>
          <w:sz w:val="24"/>
          <w:szCs w:val="24"/>
        </w:rPr>
        <w:t>paradoxe</w:t>
      </w:r>
      <w:proofErr w:type="spellEnd"/>
      <w:r w:rsidR="00C41967" w:rsidRPr="00C41967">
        <w:rPr>
          <w:rFonts w:ascii="Times New Roman" w:eastAsia="Times New Roman" w:hAnsi="Times New Roman" w:cs="Times New Roman"/>
          <w:i/>
          <w:iCs/>
          <w:sz w:val="24"/>
          <w:szCs w:val="24"/>
        </w:rPr>
        <w:t xml:space="preserve"> du </w:t>
      </w:r>
      <w:proofErr w:type="spellStart"/>
      <w:r w:rsidR="00C41967" w:rsidRPr="00C41967">
        <w:rPr>
          <w:rFonts w:ascii="Times New Roman" w:eastAsia="Times New Roman" w:hAnsi="Times New Roman" w:cs="Times New Roman"/>
          <w:i/>
          <w:iCs/>
          <w:sz w:val="24"/>
          <w:szCs w:val="24"/>
        </w:rPr>
        <w:t>libéralisme</w:t>
      </w:r>
      <w:proofErr w:type="spellEnd"/>
      <w:r w:rsidR="00C41967" w:rsidRPr="00C41967">
        <w:rPr>
          <w:rFonts w:ascii="Times New Roman" w:eastAsia="Times New Roman" w:hAnsi="Times New Roman" w:cs="Times New Roman"/>
          <w:i/>
          <w:iCs/>
          <w:sz w:val="24"/>
          <w:szCs w:val="24"/>
        </w:rPr>
        <w:t xml:space="preserve"> </w:t>
      </w:r>
      <w:proofErr w:type="spellStart"/>
      <w:r w:rsidR="00C41967" w:rsidRPr="00C41967">
        <w:rPr>
          <w:rFonts w:ascii="Times New Roman" w:eastAsia="Times New Roman" w:hAnsi="Times New Roman" w:cs="Times New Roman"/>
          <w:i/>
          <w:iCs/>
          <w:sz w:val="24"/>
          <w:szCs w:val="24"/>
        </w:rPr>
        <w:t>français</w:t>
      </w:r>
      <w:proofErr w:type="spellEnd"/>
      <w:r w:rsidR="00C41967">
        <w:rPr>
          <w:rFonts w:ascii="Times New Roman" w:eastAsia="Times New Roman" w:hAnsi="Times New Roman" w:cs="Times New Roman"/>
          <w:i/>
          <w:iCs/>
          <w:sz w:val="24"/>
          <w:szCs w:val="24"/>
        </w:rPr>
        <w:t>,</w:t>
      </w:r>
      <w:r w:rsidR="00D00747">
        <w:rPr>
          <w:rFonts w:ascii="Times New Roman" w:eastAsia="Times New Roman" w:hAnsi="Times New Roman" w:cs="Times New Roman"/>
          <w:i/>
          <w:iCs/>
          <w:sz w:val="24"/>
          <w:szCs w:val="24"/>
        </w:rPr>
        <w:t xml:space="preserve"> </w:t>
      </w:r>
      <w:r w:rsidR="00D00747">
        <w:rPr>
          <w:rFonts w:ascii="Times New Roman" w:eastAsia="Times New Roman" w:hAnsi="Times New Roman" w:cs="Times New Roman"/>
          <w:sz w:val="24"/>
          <w:szCs w:val="24"/>
        </w:rPr>
        <w:t xml:space="preserve">Paris, </w:t>
      </w:r>
      <w:proofErr w:type="spellStart"/>
      <w:r w:rsidR="00D00747">
        <w:rPr>
          <w:rFonts w:ascii="Times New Roman" w:eastAsia="Times New Roman" w:hAnsi="Times New Roman" w:cs="Times New Roman"/>
          <w:sz w:val="24"/>
          <w:szCs w:val="24"/>
        </w:rPr>
        <w:t>Fa</w:t>
      </w:r>
      <w:r w:rsidR="00D071CC">
        <w:rPr>
          <w:rFonts w:ascii="Times New Roman" w:eastAsia="Times New Roman" w:hAnsi="Times New Roman" w:cs="Times New Roman"/>
          <w:sz w:val="24"/>
          <w:szCs w:val="24"/>
        </w:rPr>
        <w:t>y</w:t>
      </w:r>
      <w:r w:rsidR="00D00747">
        <w:rPr>
          <w:rFonts w:ascii="Times New Roman" w:eastAsia="Times New Roman" w:hAnsi="Times New Roman" w:cs="Times New Roman"/>
          <w:sz w:val="24"/>
          <w:szCs w:val="24"/>
        </w:rPr>
        <w:t>ard</w:t>
      </w:r>
      <w:proofErr w:type="spellEnd"/>
      <w:r w:rsidR="00D00747">
        <w:rPr>
          <w:rFonts w:ascii="Times New Roman" w:eastAsia="Times New Roman" w:hAnsi="Times New Roman" w:cs="Times New Roman"/>
          <w:sz w:val="24"/>
          <w:szCs w:val="24"/>
        </w:rPr>
        <w:t xml:space="preserve">, </w:t>
      </w:r>
      <w:r w:rsidR="00D67E2B">
        <w:rPr>
          <w:rFonts w:ascii="Times New Roman" w:eastAsia="Times New Roman" w:hAnsi="Times New Roman" w:cs="Times New Roman"/>
          <w:sz w:val="24"/>
          <w:szCs w:val="24"/>
        </w:rPr>
        <w:t>1997.</w:t>
      </w:r>
    </w:p>
    <w:p w14:paraId="00000052" w14:textId="18A398BC" w:rsidR="00071000" w:rsidRDefault="004144AB" w:rsidP="003404EC">
      <w:pPr>
        <w:shd w:val="clear" w:color="auto" w:fill="FFFFFF"/>
        <w:spacing w:line="240" w:lineRule="auto"/>
        <w:ind w:firstLine="720"/>
        <w:rPr>
          <w:rFonts w:ascii="Times New Roman" w:eastAsia="Times New Roman" w:hAnsi="Times New Roman" w:cs="Times New Roman"/>
          <w:sz w:val="24"/>
          <w:szCs w:val="24"/>
          <w:highlight w:val="white"/>
        </w:rPr>
      </w:pPr>
      <w:r w:rsidRPr="004144AB">
        <w:rPr>
          <w:rFonts w:ascii="Times New Roman" w:eastAsia="Times New Roman" w:hAnsi="Times New Roman" w:cs="Times New Roman"/>
          <w:smallCaps/>
          <w:sz w:val="24"/>
          <w:szCs w:val="24"/>
          <w:highlight w:val="white"/>
        </w:rPr>
        <w:t>Kant</w:t>
      </w:r>
      <w:r w:rsidR="00D8575B">
        <w:rPr>
          <w:rFonts w:ascii="Times New Roman" w:eastAsia="Times New Roman" w:hAnsi="Times New Roman" w:cs="Times New Roman"/>
          <w:sz w:val="24"/>
          <w:szCs w:val="24"/>
          <w:highlight w:val="white"/>
        </w:rPr>
        <w:t>, Immanuel</w:t>
      </w:r>
      <w:r w:rsidR="00C425FE">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i/>
          <w:sz w:val="24"/>
          <w:szCs w:val="24"/>
          <w:highlight w:val="white"/>
        </w:rPr>
        <w:t xml:space="preserve">Critique of </w:t>
      </w:r>
      <w:r w:rsidR="00F35492">
        <w:rPr>
          <w:rFonts w:ascii="Times New Roman" w:eastAsia="Times New Roman" w:hAnsi="Times New Roman" w:cs="Times New Roman"/>
          <w:i/>
          <w:sz w:val="24"/>
          <w:szCs w:val="24"/>
          <w:highlight w:val="white"/>
        </w:rPr>
        <w:t>p</w:t>
      </w:r>
      <w:r w:rsidR="00D8575B">
        <w:rPr>
          <w:rFonts w:ascii="Times New Roman" w:eastAsia="Times New Roman" w:hAnsi="Times New Roman" w:cs="Times New Roman"/>
          <w:i/>
          <w:sz w:val="24"/>
          <w:szCs w:val="24"/>
          <w:highlight w:val="white"/>
        </w:rPr>
        <w:t xml:space="preserve">ure </w:t>
      </w:r>
      <w:r w:rsidR="00F35492">
        <w:rPr>
          <w:rFonts w:ascii="Times New Roman" w:eastAsia="Times New Roman" w:hAnsi="Times New Roman" w:cs="Times New Roman"/>
          <w:i/>
          <w:sz w:val="24"/>
          <w:szCs w:val="24"/>
          <w:highlight w:val="white"/>
        </w:rPr>
        <w:t>r</w:t>
      </w:r>
      <w:r w:rsidR="00D8575B">
        <w:rPr>
          <w:rFonts w:ascii="Times New Roman" w:eastAsia="Times New Roman" w:hAnsi="Times New Roman" w:cs="Times New Roman"/>
          <w:i/>
          <w:sz w:val="24"/>
          <w:szCs w:val="24"/>
          <w:highlight w:val="white"/>
        </w:rPr>
        <w:t>eason</w:t>
      </w:r>
      <w:r w:rsidR="00C425FE">
        <w:rPr>
          <w:rFonts w:ascii="Times New Roman" w:eastAsia="Times New Roman" w:hAnsi="Times New Roman" w:cs="Times New Roman"/>
          <w:i/>
          <w:sz w:val="24"/>
          <w:szCs w:val="24"/>
          <w:highlight w:val="white"/>
        </w:rPr>
        <w:t xml:space="preserve">, </w:t>
      </w:r>
      <w:r w:rsidR="00F9358E">
        <w:rPr>
          <w:rFonts w:ascii="Times New Roman" w:eastAsia="Times New Roman" w:hAnsi="Times New Roman" w:cs="Times New Roman"/>
          <w:iCs/>
          <w:sz w:val="24"/>
          <w:szCs w:val="24"/>
          <w:highlight w:val="white"/>
        </w:rPr>
        <w:t xml:space="preserve">eds. </w:t>
      </w:r>
      <w:r w:rsidR="00D8575B">
        <w:rPr>
          <w:rFonts w:ascii="Times New Roman" w:eastAsia="Times New Roman" w:hAnsi="Times New Roman" w:cs="Times New Roman"/>
          <w:sz w:val="24"/>
          <w:szCs w:val="24"/>
          <w:highlight w:val="white"/>
        </w:rPr>
        <w:t>Paul Guyer and Allan Wood</w:t>
      </w:r>
      <w:r w:rsidR="00F9358E">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Cambridge</w:t>
      </w:r>
      <w:r w:rsidR="00F9358E">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Cambridge University Press</w:t>
      </w:r>
      <w:r w:rsidR="00F9358E">
        <w:rPr>
          <w:rFonts w:ascii="Times New Roman" w:eastAsia="Times New Roman" w:hAnsi="Times New Roman" w:cs="Times New Roman"/>
          <w:sz w:val="24"/>
          <w:szCs w:val="24"/>
          <w:highlight w:val="white"/>
        </w:rPr>
        <w:t>, 1998 [1781].</w:t>
      </w:r>
    </w:p>
    <w:p w14:paraId="00000054" w14:textId="4E8C7BBD" w:rsidR="00071000" w:rsidRDefault="00573C52" w:rsidP="003404EC">
      <w:pPr>
        <w:shd w:val="clear" w:color="auto" w:fill="FFFFFF"/>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i/>
          <w:sz w:val="24"/>
          <w:szCs w:val="24"/>
          <w:highlight w:val="white"/>
        </w:rPr>
        <w:t xml:space="preserve">Critique of the </w:t>
      </w:r>
      <w:r w:rsidR="00F35492">
        <w:rPr>
          <w:rFonts w:ascii="Times New Roman" w:eastAsia="Times New Roman" w:hAnsi="Times New Roman" w:cs="Times New Roman"/>
          <w:i/>
          <w:sz w:val="24"/>
          <w:szCs w:val="24"/>
          <w:highlight w:val="white"/>
        </w:rPr>
        <w:t>p</w:t>
      </w:r>
      <w:r w:rsidR="00D8575B">
        <w:rPr>
          <w:rFonts w:ascii="Times New Roman" w:eastAsia="Times New Roman" w:hAnsi="Times New Roman" w:cs="Times New Roman"/>
          <w:i/>
          <w:sz w:val="24"/>
          <w:szCs w:val="24"/>
          <w:highlight w:val="white"/>
        </w:rPr>
        <w:t xml:space="preserve">ower of </w:t>
      </w:r>
      <w:r w:rsidR="00F35492">
        <w:rPr>
          <w:rFonts w:ascii="Times New Roman" w:eastAsia="Times New Roman" w:hAnsi="Times New Roman" w:cs="Times New Roman"/>
          <w:i/>
          <w:sz w:val="24"/>
          <w:szCs w:val="24"/>
          <w:highlight w:val="white"/>
        </w:rPr>
        <w:t>j</w:t>
      </w:r>
      <w:r w:rsidR="00D8575B">
        <w:rPr>
          <w:rFonts w:ascii="Times New Roman" w:eastAsia="Times New Roman" w:hAnsi="Times New Roman" w:cs="Times New Roman"/>
          <w:i/>
          <w:sz w:val="24"/>
          <w:szCs w:val="24"/>
          <w:highlight w:val="white"/>
        </w:rPr>
        <w:t>udgment</w:t>
      </w:r>
      <w:r w:rsidR="00C46928">
        <w:rPr>
          <w:rFonts w:ascii="Times New Roman" w:eastAsia="Times New Roman" w:hAnsi="Times New Roman" w:cs="Times New Roman"/>
          <w:i/>
          <w:sz w:val="24"/>
          <w:szCs w:val="24"/>
          <w:highlight w:val="white"/>
        </w:rPr>
        <w:t xml:space="preserve">, </w:t>
      </w:r>
      <w:r w:rsidR="00C46928">
        <w:rPr>
          <w:rFonts w:ascii="Times New Roman" w:eastAsia="Times New Roman" w:hAnsi="Times New Roman" w:cs="Times New Roman"/>
          <w:iCs/>
          <w:sz w:val="24"/>
          <w:szCs w:val="24"/>
          <w:highlight w:val="white"/>
        </w:rPr>
        <w:t xml:space="preserve">eds. </w:t>
      </w:r>
      <w:r w:rsidR="00D8575B">
        <w:rPr>
          <w:rFonts w:ascii="Times New Roman" w:eastAsia="Times New Roman" w:hAnsi="Times New Roman" w:cs="Times New Roman"/>
          <w:sz w:val="24"/>
          <w:szCs w:val="24"/>
          <w:highlight w:val="white"/>
        </w:rPr>
        <w:t>Paul Guyer and Eric Matthews</w:t>
      </w:r>
      <w:r w:rsidR="00C46928">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Cambridge</w:t>
      </w:r>
      <w:r w:rsidR="00C46928">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Cambridge University Press</w:t>
      </w:r>
      <w:r w:rsidR="00C46928">
        <w:rPr>
          <w:rFonts w:ascii="Times New Roman" w:eastAsia="Times New Roman" w:hAnsi="Times New Roman" w:cs="Times New Roman"/>
          <w:sz w:val="24"/>
          <w:szCs w:val="24"/>
          <w:highlight w:val="white"/>
        </w:rPr>
        <w:t>, 2000 [1790].</w:t>
      </w:r>
    </w:p>
    <w:p w14:paraId="1815A28F" w14:textId="0545190E" w:rsidR="00F71015" w:rsidRDefault="004144AB" w:rsidP="003404EC">
      <w:pPr>
        <w:spacing w:line="240" w:lineRule="auto"/>
        <w:ind w:firstLine="720"/>
        <w:rPr>
          <w:rFonts w:ascii="Times New Roman" w:eastAsia="Times New Roman" w:hAnsi="Times New Roman" w:cs="Times New Roman"/>
          <w:sz w:val="24"/>
          <w:szCs w:val="24"/>
          <w:highlight w:val="white"/>
        </w:rPr>
      </w:pPr>
      <w:r w:rsidRPr="004144AB">
        <w:rPr>
          <w:rFonts w:ascii="Times New Roman" w:eastAsia="Times New Roman" w:hAnsi="Times New Roman" w:cs="Times New Roman"/>
          <w:smallCaps/>
          <w:sz w:val="24"/>
          <w:szCs w:val="24"/>
          <w:highlight w:val="white"/>
        </w:rPr>
        <w:t>Kind</w:t>
      </w:r>
      <w:r w:rsidR="00D8575B">
        <w:rPr>
          <w:rFonts w:ascii="Times New Roman" w:eastAsia="Times New Roman" w:hAnsi="Times New Roman" w:cs="Times New Roman"/>
          <w:sz w:val="24"/>
          <w:szCs w:val="24"/>
          <w:highlight w:val="white"/>
        </w:rPr>
        <w:t>, Amy</w:t>
      </w:r>
      <w:r w:rsidR="001C06DE">
        <w:rPr>
          <w:rFonts w:ascii="Times New Roman" w:eastAsia="Times New Roman" w:hAnsi="Times New Roman" w:cs="Times New Roman"/>
          <w:sz w:val="24"/>
          <w:szCs w:val="24"/>
          <w:highlight w:val="white"/>
        </w:rPr>
        <w:t>, “</w:t>
      </w:r>
      <w:r w:rsidR="00D8575B">
        <w:rPr>
          <w:rFonts w:ascii="Times New Roman" w:eastAsia="Times New Roman" w:hAnsi="Times New Roman" w:cs="Times New Roman"/>
          <w:sz w:val="24"/>
          <w:szCs w:val="24"/>
          <w:highlight w:val="white"/>
        </w:rPr>
        <w:t xml:space="preserve">The </w:t>
      </w:r>
      <w:r w:rsidR="005E5829">
        <w:rPr>
          <w:rFonts w:ascii="Times New Roman" w:eastAsia="Times New Roman" w:hAnsi="Times New Roman" w:cs="Times New Roman"/>
          <w:sz w:val="24"/>
          <w:szCs w:val="24"/>
          <w:highlight w:val="white"/>
        </w:rPr>
        <w:t>h</w:t>
      </w:r>
      <w:r w:rsidR="00D8575B">
        <w:rPr>
          <w:rFonts w:ascii="Times New Roman" w:eastAsia="Times New Roman" w:hAnsi="Times New Roman" w:cs="Times New Roman"/>
          <w:sz w:val="24"/>
          <w:szCs w:val="24"/>
          <w:highlight w:val="white"/>
        </w:rPr>
        <w:t xml:space="preserve">eterogeneity of </w:t>
      </w:r>
      <w:r w:rsidR="005E5829">
        <w:rPr>
          <w:rFonts w:ascii="Times New Roman" w:eastAsia="Times New Roman" w:hAnsi="Times New Roman" w:cs="Times New Roman"/>
          <w:sz w:val="24"/>
          <w:szCs w:val="24"/>
          <w:highlight w:val="white"/>
        </w:rPr>
        <w:t>i</w:t>
      </w:r>
      <w:r w:rsidR="00D8575B">
        <w:rPr>
          <w:rFonts w:ascii="Times New Roman" w:eastAsia="Times New Roman" w:hAnsi="Times New Roman" w:cs="Times New Roman"/>
          <w:sz w:val="24"/>
          <w:szCs w:val="24"/>
          <w:highlight w:val="white"/>
        </w:rPr>
        <w:t>magination</w:t>
      </w:r>
      <w:r w:rsidR="00F71015">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w:t>
      </w:r>
      <w:proofErr w:type="spellStart"/>
      <w:r w:rsidR="00D8575B">
        <w:rPr>
          <w:rFonts w:ascii="Times New Roman" w:eastAsia="Times New Roman" w:hAnsi="Times New Roman" w:cs="Times New Roman"/>
          <w:i/>
          <w:sz w:val="24"/>
          <w:szCs w:val="24"/>
          <w:highlight w:val="white"/>
        </w:rPr>
        <w:t>Erkenntnis</w:t>
      </w:r>
      <w:proofErr w:type="spellEnd"/>
      <w:r w:rsidR="00430A19">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w:t>
      </w:r>
      <w:r w:rsidR="00F71015">
        <w:rPr>
          <w:rFonts w:ascii="Times New Roman" w:eastAsia="Times New Roman" w:hAnsi="Times New Roman" w:cs="Times New Roman"/>
          <w:sz w:val="24"/>
          <w:szCs w:val="24"/>
          <w:highlight w:val="white"/>
        </w:rPr>
        <w:t xml:space="preserve">vol. </w:t>
      </w:r>
      <w:r w:rsidR="00D8575B">
        <w:rPr>
          <w:rFonts w:ascii="Times New Roman" w:eastAsia="Times New Roman" w:hAnsi="Times New Roman" w:cs="Times New Roman"/>
          <w:sz w:val="24"/>
          <w:szCs w:val="24"/>
          <w:highlight w:val="white"/>
        </w:rPr>
        <w:t>78</w:t>
      </w:r>
      <w:r w:rsidR="00F71015">
        <w:rPr>
          <w:rFonts w:ascii="Times New Roman" w:eastAsia="Times New Roman" w:hAnsi="Times New Roman" w:cs="Times New Roman"/>
          <w:sz w:val="24"/>
          <w:szCs w:val="24"/>
          <w:highlight w:val="white"/>
        </w:rPr>
        <w:t xml:space="preserve">, </w:t>
      </w:r>
      <w:r w:rsidR="00C05987" w:rsidRPr="00C05987">
        <w:rPr>
          <w:rFonts w:ascii="Times New Roman" w:eastAsia="Times New Roman" w:hAnsi="Times New Roman" w:cs="Times New Roman"/>
          <w:sz w:val="24"/>
          <w:szCs w:val="24"/>
        </w:rPr>
        <w:t>n°</w:t>
      </w:r>
      <w:r w:rsidR="00F71015">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sz w:val="24"/>
          <w:szCs w:val="24"/>
          <w:highlight w:val="white"/>
        </w:rPr>
        <w:t>1,</w:t>
      </w:r>
      <w:r w:rsidR="001C06DE">
        <w:rPr>
          <w:rFonts w:ascii="Times New Roman" w:eastAsia="Times New Roman" w:hAnsi="Times New Roman" w:cs="Times New Roman"/>
          <w:sz w:val="24"/>
          <w:szCs w:val="24"/>
          <w:highlight w:val="white"/>
        </w:rPr>
        <w:t xml:space="preserve"> 2013,</w:t>
      </w:r>
      <w:r w:rsidR="00D8575B">
        <w:rPr>
          <w:rFonts w:ascii="Times New Roman" w:eastAsia="Times New Roman" w:hAnsi="Times New Roman" w:cs="Times New Roman"/>
          <w:sz w:val="24"/>
          <w:szCs w:val="24"/>
          <w:highlight w:val="white"/>
        </w:rPr>
        <w:t xml:space="preserve"> p. 141-59.</w:t>
      </w:r>
    </w:p>
    <w:p w14:paraId="2D678794" w14:textId="23C9071F" w:rsidR="00193A3D" w:rsidRPr="001C06DE" w:rsidRDefault="004144AB" w:rsidP="003404EC">
      <w:pPr>
        <w:spacing w:line="240" w:lineRule="auto"/>
        <w:ind w:firstLine="720"/>
        <w:rPr>
          <w:rFonts w:ascii="Times New Roman" w:eastAsia="Times New Roman" w:hAnsi="Times New Roman" w:cs="Times New Roman"/>
          <w:sz w:val="24"/>
          <w:szCs w:val="24"/>
          <w:highlight w:val="white"/>
        </w:rPr>
      </w:pPr>
      <w:r w:rsidRPr="004144AB">
        <w:rPr>
          <w:rFonts w:ascii="Times New Roman" w:eastAsia="Times New Roman" w:hAnsi="Times New Roman" w:cs="Times New Roman"/>
          <w:smallCaps/>
          <w:sz w:val="24"/>
          <w:szCs w:val="24"/>
          <w:highlight w:val="white"/>
        </w:rPr>
        <w:t>King</w:t>
      </w:r>
      <w:r w:rsidR="00193A3D">
        <w:rPr>
          <w:rFonts w:ascii="Times New Roman" w:eastAsia="Times New Roman" w:hAnsi="Times New Roman" w:cs="Times New Roman"/>
          <w:sz w:val="24"/>
          <w:szCs w:val="24"/>
          <w:highlight w:val="white"/>
        </w:rPr>
        <w:t>, Norman.</w:t>
      </w:r>
      <w:r w:rsidR="004E7C91">
        <w:rPr>
          <w:rFonts w:ascii="Times New Roman" w:eastAsia="Times New Roman" w:hAnsi="Times New Roman" w:cs="Times New Roman"/>
          <w:sz w:val="24"/>
          <w:szCs w:val="24"/>
        </w:rPr>
        <w:t xml:space="preserve"> “</w:t>
      </w:r>
      <w:proofErr w:type="spellStart"/>
      <w:r w:rsidR="00D47390" w:rsidRPr="00D47390">
        <w:rPr>
          <w:rFonts w:ascii="Times New Roman" w:eastAsia="Times New Roman" w:hAnsi="Times New Roman" w:cs="Times New Roman"/>
          <w:sz w:val="24"/>
          <w:szCs w:val="24"/>
        </w:rPr>
        <w:t>Bonstetten</w:t>
      </w:r>
      <w:proofErr w:type="spellEnd"/>
      <w:r w:rsidR="00D47390" w:rsidRPr="00D47390">
        <w:rPr>
          <w:rFonts w:ascii="Times New Roman" w:eastAsia="Times New Roman" w:hAnsi="Times New Roman" w:cs="Times New Roman"/>
          <w:sz w:val="24"/>
          <w:szCs w:val="24"/>
        </w:rPr>
        <w:t xml:space="preserve"> </w:t>
      </w:r>
      <w:proofErr w:type="spellStart"/>
      <w:r w:rsidR="00D47390" w:rsidRPr="00D47390">
        <w:rPr>
          <w:rFonts w:ascii="Times New Roman" w:eastAsia="Times New Roman" w:hAnsi="Times New Roman" w:cs="Times New Roman"/>
          <w:sz w:val="24"/>
          <w:szCs w:val="24"/>
        </w:rPr>
        <w:t>correspondant</w:t>
      </w:r>
      <w:proofErr w:type="spellEnd"/>
      <w:r w:rsidR="00D47390" w:rsidRPr="00D47390">
        <w:rPr>
          <w:rFonts w:ascii="Times New Roman" w:eastAsia="Times New Roman" w:hAnsi="Times New Roman" w:cs="Times New Roman"/>
          <w:sz w:val="24"/>
          <w:szCs w:val="24"/>
        </w:rPr>
        <w:t xml:space="preserve"> de Madame de Staël</w:t>
      </w:r>
      <w:r w:rsidR="004E7C91">
        <w:rPr>
          <w:rFonts w:ascii="Times New Roman" w:eastAsia="Times New Roman" w:hAnsi="Times New Roman" w:cs="Times New Roman"/>
          <w:sz w:val="24"/>
          <w:szCs w:val="24"/>
        </w:rPr>
        <w:t>,”</w:t>
      </w:r>
      <w:r w:rsidR="00D47390">
        <w:rPr>
          <w:rFonts w:ascii="Times New Roman" w:eastAsia="Times New Roman" w:hAnsi="Times New Roman" w:cs="Times New Roman"/>
          <w:sz w:val="24"/>
          <w:szCs w:val="24"/>
        </w:rPr>
        <w:t xml:space="preserve"> </w:t>
      </w:r>
      <w:r w:rsidR="00842CDC" w:rsidRPr="00842CDC">
        <w:rPr>
          <w:rFonts w:ascii="Times New Roman" w:eastAsia="Times New Roman" w:hAnsi="Times New Roman" w:cs="Times New Roman"/>
          <w:i/>
          <w:iCs/>
          <w:sz w:val="24"/>
          <w:szCs w:val="24"/>
        </w:rPr>
        <w:t xml:space="preserve">Cahiers </w:t>
      </w:r>
      <w:proofErr w:type="spellStart"/>
      <w:r w:rsidR="00842CDC" w:rsidRPr="00842CDC">
        <w:rPr>
          <w:rFonts w:ascii="Times New Roman" w:eastAsia="Times New Roman" w:hAnsi="Times New Roman" w:cs="Times New Roman"/>
          <w:i/>
          <w:iCs/>
          <w:sz w:val="24"/>
          <w:szCs w:val="24"/>
        </w:rPr>
        <w:t>staëliens</w:t>
      </w:r>
      <w:proofErr w:type="spellEnd"/>
      <w:r w:rsidR="00842CDC">
        <w:rPr>
          <w:rFonts w:ascii="Times New Roman" w:eastAsia="Times New Roman" w:hAnsi="Times New Roman" w:cs="Times New Roman"/>
          <w:sz w:val="24"/>
          <w:szCs w:val="24"/>
        </w:rPr>
        <w:t xml:space="preserve">, </w:t>
      </w:r>
      <w:r w:rsidR="004E7C91">
        <w:rPr>
          <w:rFonts w:ascii="Times New Roman" w:eastAsia="Times New Roman" w:hAnsi="Times New Roman" w:cs="Times New Roman"/>
          <w:sz w:val="24"/>
          <w:szCs w:val="24"/>
        </w:rPr>
        <w:t xml:space="preserve">vols. </w:t>
      </w:r>
      <w:r w:rsidR="00842CDC">
        <w:rPr>
          <w:rFonts w:ascii="Times New Roman" w:eastAsia="Times New Roman" w:hAnsi="Times New Roman" w:cs="Times New Roman"/>
          <w:sz w:val="24"/>
          <w:szCs w:val="24"/>
        </w:rPr>
        <w:t xml:space="preserve">33-34, </w:t>
      </w:r>
      <w:r w:rsidR="004E7C91">
        <w:rPr>
          <w:rFonts w:ascii="Times New Roman" w:eastAsia="Times New Roman" w:hAnsi="Times New Roman" w:cs="Times New Roman"/>
          <w:sz w:val="24"/>
          <w:szCs w:val="24"/>
        </w:rPr>
        <w:t xml:space="preserve">1983, </w:t>
      </w:r>
      <w:r w:rsidR="00842CDC">
        <w:rPr>
          <w:rFonts w:ascii="Times New Roman" w:eastAsia="Times New Roman" w:hAnsi="Times New Roman" w:cs="Times New Roman"/>
          <w:sz w:val="24"/>
          <w:szCs w:val="24"/>
        </w:rPr>
        <w:t>p. 40-</w:t>
      </w:r>
      <w:r w:rsidR="00E16CD4">
        <w:rPr>
          <w:rFonts w:ascii="Times New Roman" w:eastAsia="Times New Roman" w:hAnsi="Times New Roman" w:cs="Times New Roman"/>
          <w:sz w:val="24"/>
          <w:szCs w:val="24"/>
        </w:rPr>
        <w:t>47.</w:t>
      </w:r>
    </w:p>
    <w:p w14:paraId="1C1C0E91" w14:textId="477C6E96" w:rsidR="00C77555" w:rsidRDefault="004144AB" w:rsidP="003404EC">
      <w:pPr>
        <w:tabs>
          <w:tab w:val="left" w:pos="1050"/>
        </w:tabs>
        <w:spacing w:line="240" w:lineRule="auto"/>
        <w:ind w:firstLine="720"/>
        <w:rPr>
          <w:rFonts w:ascii="Times New Roman" w:eastAsia="Times New Roman" w:hAnsi="Times New Roman" w:cs="Times New Roman"/>
          <w:sz w:val="24"/>
          <w:szCs w:val="24"/>
          <w:highlight w:val="white"/>
        </w:rPr>
      </w:pPr>
      <w:proofErr w:type="spellStart"/>
      <w:r w:rsidRPr="004144AB">
        <w:rPr>
          <w:rFonts w:ascii="Times New Roman" w:eastAsia="Times New Roman" w:hAnsi="Times New Roman" w:cs="Times New Roman"/>
          <w:smallCaps/>
          <w:sz w:val="24"/>
          <w:szCs w:val="24"/>
        </w:rPr>
        <w:t>Macherey</w:t>
      </w:r>
      <w:proofErr w:type="spellEnd"/>
      <w:r w:rsidR="00C77555" w:rsidRPr="00C77555">
        <w:rPr>
          <w:rFonts w:ascii="Times New Roman" w:eastAsia="Times New Roman" w:hAnsi="Times New Roman" w:cs="Times New Roman"/>
          <w:sz w:val="24"/>
          <w:szCs w:val="24"/>
        </w:rPr>
        <w:t>, Pierre</w:t>
      </w:r>
      <w:r w:rsidR="0052186A">
        <w:rPr>
          <w:rFonts w:ascii="Times New Roman" w:eastAsia="Times New Roman" w:hAnsi="Times New Roman" w:cs="Times New Roman"/>
          <w:sz w:val="24"/>
          <w:szCs w:val="24"/>
        </w:rPr>
        <w:t>,</w:t>
      </w:r>
      <w:r w:rsidR="00C77555" w:rsidRPr="00C77555">
        <w:rPr>
          <w:rFonts w:ascii="Times New Roman" w:eastAsia="Times New Roman" w:hAnsi="Times New Roman" w:cs="Times New Roman"/>
          <w:sz w:val="24"/>
          <w:szCs w:val="24"/>
        </w:rPr>
        <w:t xml:space="preserve"> </w:t>
      </w:r>
      <w:r w:rsidR="00C77555" w:rsidRPr="00C77555">
        <w:rPr>
          <w:rFonts w:ascii="Times New Roman" w:eastAsia="Times New Roman" w:hAnsi="Times New Roman" w:cs="Times New Roman"/>
          <w:i/>
          <w:iCs/>
          <w:sz w:val="24"/>
          <w:szCs w:val="24"/>
        </w:rPr>
        <w:t xml:space="preserve">The </w:t>
      </w:r>
      <w:r w:rsidR="005E5829">
        <w:rPr>
          <w:rFonts w:ascii="Times New Roman" w:eastAsia="Times New Roman" w:hAnsi="Times New Roman" w:cs="Times New Roman"/>
          <w:i/>
          <w:iCs/>
          <w:sz w:val="24"/>
          <w:szCs w:val="24"/>
        </w:rPr>
        <w:t>o</w:t>
      </w:r>
      <w:r w:rsidR="00C77555" w:rsidRPr="00C77555">
        <w:rPr>
          <w:rFonts w:ascii="Times New Roman" w:eastAsia="Times New Roman" w:hAnsi="Times New Roman" w:cs="Times New Roman"/>
          <w:i/>
          <w:iCs/>
          <w:sz w:val="24"/>
          <w:szCs w:val="24"/>
        </w:rPr>
        <w:t xml:space="preserve">bject of </w:t>
      </w:r>
      <w:r w:rsidR="005E5829">
        <w:rPr>
          <w:rFonts w:ascii="Times New Roman" w:eastAsia="Times New Roman" w:hAnsi="Times New Roman" w:cs="Times New Roman"/>
          <w:i/>
          <w:iCs/>
          <w:sz w:val="24"/>
          <w:szCs w:val="24"/>
        </w:rPr>
        <w:t>l</w:t>
      </w:r>
      <w:r w:rsidR="00C77555" w:rsidRPr="00C77555">
        <w:rPr>
          <w:rFonts w:ascii="Times New Roman" w:eastAsia="Times New Roman" w:hAnsi="Times New Roman" w:cs="Times New Roman"/>
          <w:i/>
          <w:iCs/>
          <w:sz w:val="24"/>
          <w:szCs w:val="24"/>
        </w:rPr>
        <w:t>iterature</w:t>
      </w:r>
      <w:r w:rsidR="0052186A">
        <w:rPr>
          <w:rFonts w:ascii="Times New Roman" w:eastAsia="Times New Roman" w:hAnsi="Times New Roman" w:cs="Times New Roman"/>
          <w:sz w:val="24"/>
          <w:szCs w:val="24"/>
        </w:rPr>
        <w:t>,</w:t>
      </w:r>
      <w:r w:rsidR="00CD2C4E">
        <w:rPr>
          <w:rFonts w:ascii="Times New Roman" w:eastAsia="Times New Roman" w:hAnsi="Times New Roman" w:cs="Times New Roman"/>
          <w:sz w:val="24"/>
          <w:szCs w:val="24"/>
        </w:rPr>
        <w:t xml:space="preserve"> trans. David Macey,</w:t>
      </w:r>
      <w:r w:rsidR="00C77555" w:rsidRPr="00C77555">
        <w:rPr>
          <w:rFonts w:ascii="Times New Roman" w:eastAsia="Times New Roman" w:hAnsi="Times New Roman" w:cs="Times New Roman"/>
          <w:sz w:val="24"/>
          <w:szCs w:val="24"/>
        </w:rPr>
        <w:t xml:space="preserve"> New York</w:t>
      </w:r>
      <w:r w:rsidR="0052186A">
        <w:rPr>
          <w:rFonts w:ascii="Times New Roman" w:eastAsia="Times New Roman" w:hAnsi="Times New Roman" w:cs="Times New Roman"/>
          <w:sz w:val="24"/>
          <w:szCs w:val="24"/>
        </w:rPr>
        <w:t>,</w:t>
      </w:r>
      <w:r w:rsidR="00C77555" w:rsidRPr="00C77555">
        <w:rPr>
          <w:rFonts w:ascii="Times New Roman" w:eastAsia="Times New Roman" w:hAnsi="Times New Roman" w:cs="Times New Roman"/>
          <w:sz w:val="24"/>
          <w:szCs w:val="24"/>
        </w:rPr>
        <w:t xml:space="preserve"> Cambridge University Press</w:t>
      </w:r>
      <w:r w:rsidR="0052186A">
        <w:rPr>
          <w:rFonts w:ascii="Times New Roman" w:eastAsia="Times New Roman" w:hAnsi="Times New Roman" w:cs="Times New Roman"/>
          <w:sz w:val="24"/>
          <w:szCs w:val="24"/>
        </w:rPr>
        <w:t>, 1995.</w:t>
      </w:r>
    </w:p>
    <w:p w14:paraId="00000058" w14:textId="3C3CE045" w:rsidR="00071000" w:rsidRDefault="004144AB" w:rsidP="003404EC">
      <w:pPr>
        <w:spacing w:line="240" w:lineRule="auto"/>
        <w:ind w:firstLine="720"/>
        <w:rPr>
          <w:rFonts w:ascii="Times New Roman" w:eastAsia="Times New Roman" w:hAnsi="Times New Roman" w:cs="Times New Roman"/>
          <w:sz w:val="24"/>
          <w:szCs w:val="24"/>
          <w:highlight w:val="white"/>
        </w:rPr>
      </w:pPr>
      <w:proofErr w:type="spellStart"/>
      <w:r w:rsidRPr="004144AB">
        <w:rPr>
          <w:rFonts w:ascii="Times New Roman" w:eastAsia="Times New Roman" w:hAnsi="Times New Roman" w:cs="Times New Roman"/>
          <w:smallCaps/>
          <w:sz w:val="24"/>
          <w:szCs w:val="24"/>
          <w:highlight w:val="white"/>
        </w:rPr>
        <w:t>Marso</w:t>
      </w:r>
      <w:proofErr w:type="spellEnd"/>
      <w:r w:rsidR="00D8575B">
        <w:rPr>
          <w:rFonts w:ascii="Times New Roman" w:eastAsia="Times New Roman" w:hAnsi="Times New Roman" w:cs="Times New Roman"/>
          <w:sz w:val="24"/>
          <w:szCs w:val="24"/>
          <w:highlight w:val="white"/>
        </w:rPr>
        <w:t>, Lori J</w:t>
      </w:r>
      <w:r w:rsidR="0052186A">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w:t>
      </w:r>
      <w:r w:rsidR="0052186A">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The </w:t>
      </w:r>
      <w:r w:rsidR="005E5829">
        <w:rPr>
          <w:rFonts w:ascii="Times New Roman" w:eastAsia="Times New Roman" w:hAnsi="Times New Roman" w:cs="Times New Roman"/>
          <w:sz w:val="24"/>
          <w:szCs w:val="24"/>
          <w:highlight w:val="white"/>
        </w:rPr>
        <w:t>l</w:t>
      </w:r>
      <w:r w:rsidR="00D8575B">
        <w:rPr>
          <w:rFonts w:ascii="Times New Roman" w:eastAsia="Times New Roman" w:hAnsi="Times New Roman" w:cs="Times New Roman"/>
          <w:sz w:val="24"/>
          <w:szCs w:val="24"/>
          <w:highlight w:val="white"/>
        </w:rPr>
        <w:t xml:space="preserve">oving </w:t>
      </w:r>
      <w:r w:rsidR="005E5829">
        <w:rPr>
          <w:rFonts w:ascii="Times New Roman" w:eastAsia="Times New Roman" w:hAnsi="Times New Roman" w:cs="Times New Roman"/>
          <w:sz w:val="24"/>
          <w:szCs w:val="24"/>
          <w:highlight w:val="white"/>
        </w:rPr>
        <w:t>c</w:t>
      </w:r>
      <w:r w:rsidR="00D8575B">
        <w:rPr>
          <w:rFonts w:ascii="Times New Roman" w:eastAsia="Times New Roman" w:hAnsi="Times New Roman" w:cs="Times New Roman"/>
          <w:sz w:val="24"/>
          <w:szCs w:val="24"/>
          <w:highlight w:val="white"/>
        </w:rPr>
        <w:t xml:space="preserve">itizen: Germaine de Staël's </w:t>
      </w:r>
      <w:r w:rsidR="00D8575B">
        <w:rPr>
          <w:rFonts w:ascii="Times New Roman" w:eastAsia="Times New Roman" w:hAnsi="Times New Roman" w:cs="Times New Roman"/>
          <w:i/>
          <w:sz w:val="24"/>
          <w:szCs w:val="24"/>
          <w:highlight w:val="white"/>
        </w:rPr>
        <w:t>Delphine</w:t>
      </w:r>
      <w:r w:rsidR="0052186A">
        <w:rPr>
          <w:rFonts w:ascii="Times New Roman" w:eastAsia="Times New Roman" w:hAnsi="Times New Roman" w:cs="Times New Roman"/>
          <w:sz w:val="24"/>
          <w:szCs w:val="24"/>
          <w:highlight w:val="white"/>
        </w:rPr>
        <w:t>,”</w:t>
      </w:r>
      <w:r w:rsidR="0073123A">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i/>
          <w:sz w:val="24"/>
          <w:szCs w:val="24"/>
          <w:highlight w:val="white"/>
        </w:rPr>
        <w:t xml:space="preserve">Journal of </w:t>
      </w:r>
      <w:r w:rsidR="0073123A">
        <w:rPr>
          <w:rFonts w:ascii="Times New Roman" w:eastAsia="Times New Roman" w:hAnsi="Times New Roman" w:cs="Times New Roman"/>
          <w:i/>
          <w:sz w:val="24"/>
          <w:szCs w:val="24"/>
          <w:highlight w:val="white"/>
        </w:rPr>
        <w:t>p</w:t>
      </w:r>
      <w:r w:rsidR="00D8575B">
        <w:rPr>
          <w:rFonts w:ascii="Times New Roman" w:eastAsia="Times New Roman" w:hAnsi="Times New Roman" w:cs="Times New Roman"/>
          <w:i/>
          <w:sz w:val="24"/>
          <w:szCs w:val="24"/>
          <w:highlight w:val="white"/>
        </w:rPr>
        <w:t xml:space="preserve">olitical </w:t>
      </w:r>
      <w:r w:rsidR="0073123A">
        <w:rPr>
          <w:rFonts w:ascii="Times New Roman" w:eastAsia="Times New Roman" w:hAnsi="Times New Roman" w:cs="Times New Roman"/>
          <w:i/>
          <w:sz w:val="24"/>
          <w:szCs w:val="24"/>
          <w:highlight w:val="white"/>
        </w:rPr>
        <w:t>p</w:t>
      </w:r>
      <w:r w:rsidR="00D8575B">
        <w:rPr>
          <w:rFonts w:ascii="Times New Roman" w:eastAsia="Times New Roman" w:hAnsi="Times New Roman" w:cs="Times New Roman"/>
          <w:i/>
          <w:sz w:val="24"/>
          <w:szCs w:val="24"/>
          <w:highlight w:val="white"/>
        </w:rPr>
        <w:t>hilosophy</w:t>
      </w:r>
      <w:r w:rsidR="00D8575B">
        <w:rPr>
          <w:rFonts w:ascii="Times New Roman" w:eastAsia="Times New Roman" w:hAnsi="Times New Roman" w:cs="Times New Roman"/>
          <w:sz w:val="24"/>
          <w:szCs w:val="24"/>
          <w:highlight w:val="white"/>
        </w:rPr>
        <w:t xml:space="preserve">, </w:t>
      </w:r>
      <w:r w:rsidR="0052186A">
        <w:rPr>
          <w:rFonts w:ascii="Times New Roman" w:eastAsia="Times New Roman" w:hAnsi="Times New Roman" w:cs="Times New Roman"/>
          <w:sz w:val="24"/>
          <w:szCs w:val="24"/>
          <w:highlight w:val="white"/>
        </w:rPr>
        <w:t xml:space="preserve">vol. </w:t>
      </w:r>
      <w:r w:rsidR="00D8575B">
        <w:rPr>
          <w:rFonts w:ascii="Times New Roman" w:eastAsia="Times New Roman" w:hAnsi="Times New Roman" w:cs="Times New Roman"/>
          <w:sz w:val="24"/>
          <w:szCs w:val="24"/>
          <w:highlight w:val="white"/>
        </w:rPr>
        <w:t>5</w:t>
      </w:r>
      <w:r w:rsidR="0052186A">
        <w:rPr>
          <w:rFonts w:ascii="Times New Roman" w:eastAsia="Times New Roman" w:hAnsi="Times New Roman" w:cs="Times New Roman"/>
          <w:sz w:val="24"/>
          <w:szCs w:val="24"/>
          <w:highlight w:val="white"/>
        </w:rPr>
        <w:t xml:space="preserve">, </w:t>
      </w:r>
      <w:r w:rsidR="00C05987" w:rsidRPr="00C05987">
        <w:rPr>
          <w:rFonts w:ascii="Times New Roman" w:eastAsia="Times New Roman" w:hAnsi="Times New Roman" w:cs="Times New Roman"/>
          <w:sz w:val="24"/>
          <w:szCs w:val="24"/>
        </w:rPr>
        <w:t>n°</w:t>
      </w:r>
      <w:r w:rsidR="0052186A">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sz w:val="24"/>
          <w:szCs w:val="24"/>
          <w:highlight w:val="white"/>
        </w:rPr>
        <w:t xml:space="preserve">2, </w:t>
      </w:r>
      <w:r w:rsidR="0052186A">
        <w:rPr>
          <w:rFonts w:ascii="Times New Roman" w:eastAsia="Times New Roman" w:hAnsi="Times New Roman" w:cs="Times New Roman"/>
          <w:sz w:val="24"/>
          <w:szCs w:val="24"/>
          <w:highlight w:val="white"/>
        </w:rPr>
        <w:t xml:space="preserve">1997, </w:t>
      </w:r>
      <w:r w:rsidR="00D8575B">
        <w:rPr>
          <w:rFonts w:ascii="Times New Roman" w:eastAsia="Times New Roman" w:hAnsi="Times New Roman" w:cs="Times New Roman"/>
          <w:sz w:val="24"/>
          <w:szCs w:val="24"/>
          <w:highlight w:val="white"/>
        </w:rPr>
        <w:t>p. 109-31.</w:t>
      </w:r>
    </w:p>
    <w:p w14:paraId="20E8BE32" w14:textId="73E627C7" w:rsidR="008904A6" w:rsidRDefault="004144AB" w:rsidP="003404EC">
      <w:pPr>
        <w:spacing w:line="240" w:lineRule="auto"/>
        <w:ind w:firstLine="720"/>
        <w:rPr>
          <w:rFonts w:ascii="Times New Roman" w:eastAsia="Times New Roman" w:hAnsi="Times New Roman" w:cs="Times New Roman"/>
          <w:sz w:val="24"/>
          <w:szCs w:val="24"/>
        </w:rPr>
      </w:pPr>
      <w:proofErr w:type="spellStart"/>
      <w:r w:rsidRPr="004144AB">
        <w:rPr>
          <w:rFonts w:ascii="Times New Roman" w:eastAsia="Times New Roman" w:hAnsi="Times New Roman" w:cs="Times New Roman"/>
          <w:smallCaps/>
          <w:sz w:val="24"/>
          <w:szCs w:val="24"/>
        </w:rPr>
        <w:t>Moland</w:t>
      </w:r>
      <w:proofErr w:type="spellEnd"/>
      <w:r w:rsidR="00F96F10" w:rsidRPr="00F96F10">
        <w:rPr>
          <w:rFonts w:ascii="Times New Roman" w:eastAsia="Times New Roman" w:hAnsi="Times New Roman" w:cs="Times New Roman"/>
          <w:sz w:val="24"/>
          <w:szCs w:val="24"/>
        </w:rPr>
        <w:t>, L</w:t>
      </w:r>
      <w:r w:rsidR="00FC4BB6">
        <w:rPr>
          <w:rFonts w:ascii="Times New Roman" w:eastAsia="Times New Roman" w:hAnsi="Times New Roman" w:cs="Times New Roman"/>
          <w:sz w:val="24"/>
          <w:szCs w:val="24"/>
        </w:rPr>
        <w:t xml:space="preserve">ydia </w:t>
      </w:r>
      <w:r w:rsidR="00F96F10" w:rsidRPr="00F96F10">
        <w:rPr>
          <w:rFonts w:ascii="Times New Roman" w:eastAsia="Times New Roman" w:hAnsi="Times New Roman" w:cs="Times New Roman"/>
          <w:sz w:val="24"/>
          <w:szCs w:val="24"/>
        </w:rPr>
        <w:t>L</w:t>
      </w:r>
      <w:r w:rsidR="00775CCD">
        <w:rPr>
          <w:rFonts w:ascii="Times New Roman" w:eastAsia="Times New Roman" w:hAnsi="Times New Roman" w:cs="Times New Roman"/>
          <w:sz w:val="24"/>
          <w:szCs w:val="24"/>
        </w:rPr>
        <w:t>.,</w:t>
      </w:r>
      <w:r w:rsidR="00F96F10" w:rsidRPr="00F96F10">
        <w:rPr>
          <w:rFonts w:ascii="Times New Roman" w:eastAsia="Times New Roman" w:hAnsi="Times New Roman" w:cs="Times New Roman"/>
          <w:sz w:val="24"/>
          <w:szCs w:val="24"/>
        </w:rPr>
        <w:t xml:space="preserve"> </w:t>
      </w:r>
      <w:r w:rsidR="00775CCD">
        <w:rPr>
          <w:rFonts w:ascii="Times New Roman" w:eastAsia="Times New Roman" w:hAnsi="Times New Roman" w:cs="Times New Roman"/>
          <w:sz w:val="24"/>
          <w:szCs w:val="24"/>
        </w:rPr>
        <w:t>“</w:t>
      </w:r>
      <w:r w:rsidR="00F96F10" w:rsidRPr="00F96F10">
        <w:rPr>
          <w:rFonts w:ascii="Times New Roman" w:eastAsia="Times New Roman" w:hAnsi="Times New Roman" w:cs="Times New Roman"/>
          <w:sz w:val="24"/>
          <w:szCs w:val="24"/>
        </w:rPr>
        <w:t xml:space="preserve">Is </w:t>
      </w:r>
      <w:r w:rsidR="005E5829">
        <w:rPr>
          <w:rFonts w:ascii="Times New Roman" w:eastAsia="Times New Roman" w:hAnsi="Times New Roman" w:cs="Times New Roman"/>
          <w:sz w:val="24"/>
          <w:szCs w:val="24"/>
        </w:rPr>
        <w:t>s</w:t>
      </w:r>
      <w:r w:rsidR="00F96F10" w:rsidRPr="00F96F10">
        <w:rPr>
          <w:rFonts w:ascii="Times New Roman" w:eastAsia="Times New Roman" w:hAnsi="Times New Roman" w:cs="Times New Roman"/>
          <w:sz w:val="24"/>
          <w:szCs w:val="24"/>
        </w:rPr>
        <w:t xml:space="preserve">he </w:t>
      </w:r>
      <w:r w:rsidR="005E5829">
        <w:rPr>
          <w:rFonts w:ascii="Times New Roman" w:eastAsia="Times New Roman" w:hAnsi="Times New Roman" w:cs="Times New Roman"/>
          <w:sz w:val="24"/>
          <w:szCs w:val="24"/>
        </w:rPr>
        <w:t>n</w:t>
      </w:r>
      <w:r w:rsidR="00F96F10" w:rsidRPr="00F96F10">
        <w:rPr>
          <w:rFonts w:ascii="Times New Roman" w:eastAsia="Times New Roman" w:hAnsi="Times New Roman" w:cs="Times New Roman"/>
          <w:sz w:val="24"/>
          <w:szCs w:val="24"/>
        </w:rPr>
        <w:t xml:space="preserve">ot </w:t>
      </w:r>
      <w:r w:rsidR="005E5829">
        <w:rPr>
          <w:rFonts w:ascii="Times New Roman" w:eastAsia="Times New Roman" w:hAnsi="Times New Roman" w:cs="Times New Roman"/>
          <w:sz w:val="24"/>
          <w:szCs w:val="24"/>
        </w:rPr>
        <w:t>a</w:t>
      </w:r>
      <w:r w:rsidR="00F96F10" w:rsidRPr="00F96F10">
        <w:rPr>
          <w:rFonts w:ascii="Times New Roman" w:eastAsia="Times New Roman" w:hAnsi="Times New Roman" w:cs="Times New Roman"/>
          <w:sz w:val="24"/>
          <w:szCs w:val="24"/>
        </w:rPr>
        <w:t xml:space="preserve">n </w:t>
      </w:r>
      <w:r w:rsidR="005E5829">
        <w:rPr>
          <w:rFonts w:ascii="Times New Roman" w:eastAsia="Times New Roman" w:hAnsi="Times New Roman" w:cs="Times New Roman"/>
          <w:sz w:val="24"/>
          <w:szCs w:val="24"/>
        </w:rPr>
        <w:t>u</w:t>
      </w:r>
      <w:r w:rsidR="00F96F10" w:rsidRPr="00F96F10">
        <w:rPr>
          <w:rFonts w:ascii="Times New Roman" w:eastAsia="Times New Roman" w:hAnsi="Times New Roman" w:cs="Times New Roman"/>
          <w:sz w:val="24"/>
          <w:szCs w:val="24"/>
        </w:rPr>
        <w:t xml:space="preserve">nusual </w:t>
      </w:r>
      <w:r w:rsidR="005E5829">
        <w:rPr>
          <w:rFonts w:ascii="Times New Roman" w:eastAsia="Times New Roman" w:hAnsi="Times New Roman" w:cs="Times New Roman"/>
          <w:sz w:val="24"/>
          <w:szCs w:val="24"/>
        </w:rPr>
        <w:t>w</w:t>
      </w:r>
      <w:r w:rsidR="00F96F10" w:rsidRPr="00F96F10">
        <w:rPr>
          <w:rFonts w:ascii="Times New Roman" w:eastAsia="Times New Roman" w:hAnsi="Times New Roman" w:cs="Times New Roman"/>
          <w:sz w:val="24"/>
          <w:szCs w:val="24"/>
        </w:rPr>
        <w:t xml:space="preserve">oman? Say </w:t>
      </w:r>
      <w:r w:rsidR="005E5829">
        <w:rPr>
          <w:rFonts w:ascii="Times New Roman" w:eastAsia="Times New Roman" w:hAnsi="Times New Roman" w:cs="Times New Roman"/>
          <w:sz w:val="24"/>
          <w:szCs w:val="24"/>
        </w:rPr>
        <w:t>m</w:t>
      </w:r>
      <w:r w:rsidR="00F96F10" w:rsidRPr="00F96F10">
        <w:rPr>
          <w:rFonts w:ascii="Times New Roman" w:eastAsia="Times New Roman" w:hAnsi="Times New Roman" w:cs="Times New Roman"/>
          <w:sz w:val="24"/>
          <w:szCs w:val="24"/>
        </w:rPr>
        <w:t xml:space="preserve">ore: Germaine De </w:t>
      </w:r>
      <w:r w:rsidR="0052336B">
        <w:rPr>
          <w:rFonts w:ascii="Times New Roman" w:eastAsia="Times New Roman" w:hAnsi="Times New Roman" w:cs="Times New Roman"/>
          <w:sz w:val="24"/>
          <w:szCs w:val="24"/>
          <w:highlight w:val="white"/>
        </w:rPr>
        <w:t xml:space="preserve">Staël </w:t>
      </w:r>
      <w:r w:rsidR="00F96F10" w:rsidRPr="00F96F10">
        <w:rPr>
          <w:rFonts w:ascii="Times New Roman" w:eastAsia="Times New Roman" w:hAnsi="Times New Roman" w:cs="Times New Roman"/>
          <w:sz w:val="24"/>
          <w:szCs w:val="24"/>
        </w:rPr>
        <w:t xml:space="preserve">and Lydia Maria Child on </w:t>
      </w:r>
      <w:r w:rsidR="005E5829">
        <w:rPr>
          <w:rFonts w:ascii="Times New Roman" w:eastAsia="Times New Roman" w:hAnsi="Times New Roman" w:cs="Times New Roman"/>
          <w:sz w:val="24"/>
          <w:szCs w:val="24"/>
        </w:rPr>
        <w:t>p</w:t>
      </w:r>
      <w:r w:rsidR="00F96F10" w:rsidRPr="00F96F10">
        <w:rPr>
          <w:rFonts w:ascii="Times New Roman" w:eastAsia="Times New Roman" w:hAnsi="Times New Roman" w:cs="Times New Roman"/>
          <w:sz w:val="24"/>
          <w:szCs w:val="24"/>
        </w:rPr>
        <w:t xml:space="preserve">rogress, </w:t>
      </w:r>
      <w:r w:rsidR="005E5829">
        <w:rPr>
          <w:rFonts w:ascii="Times New Roman" w:eastAsia="Times New Roman" w:hAnsi="Times New Roman" w:cs="Times New Roman"/>
          <w:sz w:val="24"/>
          <w:szCs w:val="24"/>
        </w:rPr>
        <w:t>a</w:t>
      </w:r>
      <w:r w:rsidR="00F96F10" w:rsidRPr="00F96F10">
        <w:rPr>
          <w:rFonts w:ascii="Times New Roman" w:eastAsia="Times New Roman" w:hAnsi="Times New Roman" w:cs="Times New Roman"/>
          <w:sz w:val="24"/>
          <w:szCs w:val="24"/>
        </w:rPr>
        <w:t xml:space="preserve">rt, and </w:t>
      </w:r>
      <w:r w:rsidR="005E5829">
        <w:rPr>
          <w:rFonts w:ascii="Times New Roman" w:eastAsia="Times New Roman" w:hAnsi="Times New Roman" w:cs="Times New Roman"/>
          <w:sz w:val="24"/>
          <w:szCs w:val="24"/>
        </w:rPr>
        <w:t>a</w:t>
      </w:r>
      <w:r w:rsidR="00F96F10" w:rsidRPr="00F96F10">
        <w:rPr>
          <w:rFonts w:ascii="Times New Roman" w:eastAsia="Times New Roman" w:hAnsi="Times New Roman" w:cs="Times New Roman"/>
          <w:sz w:val="24"/>
          <w:szCs w:val="24"/>
        </w:rPr>
        <w:t>bolition</w:t>
      </w:r>
      <w:r w:rsidR="00775CCD">
        <w:rPr>
          <w:rFonts w:ascii="Times New Roman" w:eastAsia="Times New Roman" w:hAnsi="Times New Roman" w:cs="Times New Roman"/>
          <w:sz w:val="24"/>
          <w:szCs w:val="24"/>
        </w:rPr>
        <w:t>,”</w:t>
      </w:r>
      <w:r w:rsidR="00F96F10" w:rsidRPr="00F96F10">
        <w:rPr>
          <w:rFonts w:ascii="Times New Roman" w:eastAsia="Times New Roman" w:hAnsi="Times New Roman" w:cs="Times New Roman"/>
          <w:sz w:val="24"/>
          <w:szCs w:val="24"/>
        </w:rPr>
        <w:t xml:space="preserve"> </w:t>
      </w:r>
      <w:r w:rsidR="0067743A" w:rsidRPr="00F96F10">
        <w:rPr>
          <w:rFonts w:ascii="Times New Roman" w:eastAsia="Times New Roman" w:hAnsi="Times New Roman" w:cs="Times New Roman"/>
          <w:i/>
          <w:iCs/>
          <w:sz w:val="24"/>
          <w:szCs w:val="24"/>
        </w:rPr>
        <w:t xml:space="preserve">Women and </w:t>
      </w:r>
      <w:r w:rsidR="005F5EC0">
        <w:rPr>
          <w:rFonts w:ascii="Times New Roman" w:eastAsia="Times New Roman" w:hAnsi="Times New Roman" w:cs="Times New Roman"/>
          <w:i/>
          <w:iCs/>
          <w:sz w:val="24"/>
          <w:szCs w:val="24"/>
        </w:rPr>
        <w:t>P</w:t>
      </w:r>
      <w:r w:rsidR="0067743A" w:rsidRPr="00F96F10">
        <w:rPr>
          <w:rFonts w:ascii="Times New Roman" w:eastAsia="Times New Roman" w:hAnsi="Times New Roman" w:cs="Times New Roman"/>
          <w:i/>
          <w:iCs/>
          <w:sz w:val="24"/>
          <w:szCs w:val="24"/>
        </w:rPr>
        <w:t xml:space="preserve">hilosophy in </w:t>
      </w:r>
      <w:r w:rsidR="005F5EC0">
        <w:rPr>
          <w:rFonts w:ascii="Times New Roman" w:eastAsia="Times New Roman" w:hAnsi="Times New Roman" w:cs="Times New Roman"/>
          <w:i/>
          <w:iCs/>
          <w:sz w:val="24"/>
          <w:szCs w:val="24"/>
        </w:rPr>
        <w:t>E</w:t>
      </w:r>
      <w:r w:rsidR="0067743A" w:rsidRPr="00F96F10">
        <w:rPr>
          <w:rFonts w:ascii="Times New Roman" w:eastAsia="Times New Roman" w:hAnsi="Times New Roman" w:cs="Times New Roman"/>
          <w:i/>
          <w:iCs/>
          <w:sz w:val="24"/>
          <w:szCs w:val="24"/>
        </w:rPr>
        <w:t>ighteenth-</w:t>
      </w:r>
      <w:r w:rsidR="005F5EC0">
        <w:rPr>
          <w:rFonts w:ascii="Times New Roman" w:eastAsia="Times New Roman" w:hAnsi="Times New Roman" w:cs="Times New Roman"/>
          <w:i/>
          <w:iCs/>
          <w:sz w:val="24"/>
          <w:szCs w:val="24"/>
        </w:rPr>
        <w:t>C</w:t>
      </w:r>
      <w:r w:rsidR="0067743A" w:rsidRPr="00F96F10">
        <w:rPr>
          <w:rFonts w:ascii="Times New Roman" w:eastAsia="Times New Roman" w:hAnsi="Times New Roman" w:cs="Times New Roman"/>
          <w:i/>
          <w:iCs/>
          <w:sz w:val="24"/>
          <w:szCs w:val="24"/>
        </w:rPr>
        <w:t>entury Germany</w:t>
      </w:r>
      <w:r w:rsidR="0067743A">
        <w:rPr>
          <w:rFonts w:ascii="Times New Roman" w:eastAsia="Times New Roman" w:hAnsi="Times New Roman" w:cs="Times New Roman"/>
          <w:sz w:val="24"/>
          <w:szCs w:val="24"/>
        </w:rPr>
        <w:t xml:space="preserve">, </w:t>
      </w:r>
      <w:r w:rsidR="00775CCD">
        <w:rPr>
          <w:rFonts w:ascii="Times New Roman" w:eastAsia="Times New Roman" w:hAnsi="Times New Roman" w:cs="Times New Roman"/>
          <w:sz w:val="24"/>
          <w:szCs w:val="24"/>
        </w:rPr>
        <w:t xml:space="preserve">ed. </w:t>
      </w:r>
      <w:r w:rsidR="002555A8">
        <w:rPr>
          <w:rFonts w:ascii="Times New Roman" w:eastAsia="Times New Roman" w:hAnsi="Times New Roman" w:cs="Times New Roman"/>
          <w:sz w:val="24"/>
          <w:szCs w:val="24"/>
        </w:rPr>
        <w:t xml:space="preserve">Corey W. </w:t>
      </w:r>
      <w:r w:rsidR="00F96F10" w:rsidRPr="00F96F10">
        <w:rPr>
          <w:rFonts w:ascii="Times New Roman" w:eastAsia="Times New Roman" w:hAnsi="Times New Roman" w:cs="Times New Roman"/>
          <w:sz w:val="24"/>
          <w:szCs w:val="24"/>
        </w:rPr>
        <w:t>Dyck, New York</w:t>
      </w:r>
      <w:r w:rsidR="009961E9">
        <w:rPr>
          <w:rFonts w:ascii="Times New Roman" w:eastAsia="Times New Roman" w:hAnsi="Times New Roman" w:cs="Times New Roman"/>
          <w:sz w:val="24"/>
          <w:szCs w:val="24"/>
        </w:rPr>
        <w:t xml:space="preserve">, </w:t>
      </w:r>
      <w:r w:rsidR="00F96F10" w:rsidRPr="00F96F10">
        <w:rPr>
          <w:rFonts w:ascii="Times New Roman" w:eastAsia="Times New Roman" w:hAnsi="Times New Roman" w:cs="Times New Roman"/>
          <w:sz w:val="24"/>
          <w:szCs w:val="24"/>
        </w:rPr>
        <w:t>Oxford University Press</w:t>
      </w:r>
      <w:r w:rsidR="00775CCD">
        <w:rPr>
          <w:rFonts w:ascii="Times New Roman" w:eastAsia="Times New Roman" w:hAnsi="Times New Roman" w:cs="Times New Roman"/>
          <w:sz w:val="24"/>
          <w:szCs w:val="24"/>
        </w:rPr>
        <w:t>, 2021.</w:t>
      </w:r>
    </w:p>
    <w:p w14:paraId="0168ACEE" w14:textId="2CAB363C" w:rsidR="008A7E1F" w:rsidRPr="00625DFB" w:rsidRDefault="004144AB" w:rsidP="003404EC">
      <w:pPr>
        <w:spacing w:line="240" w:lineRule="auto"/>
        <w:ind w:firstLine="720"/>
        <w:rPr>
          <w:rFonts w:ascii="Times New Roman" w:eastAsia="Times New Roman" w:hAnsi="Times New Roman" w:cs="Times New Roman"/>
          <w:sz w:val="24"/>
          <w:szCs w:val="24"/>
          <w:highlight w:val="white"/>
        </w:rPr>
      </w:pPr>
      <w:proofErr w:type="spellStart"/>
      <w:r w:rsidRPr="004144AB">
        <w:rPr>
          <w:rFonts w:ascii="Times New Roman" w:eastAsia="Times New Roman" w:hAnsi="Times New Roman" w:cs="Times New Roman"/>
          <w:smallCaps/>
          <w:sz w:val="24"/>
          <w:szCs w:val="24"/>
        </w:rPr>
        <w:t>Monchoux</w:t>
      </w:r>
      <w:proofErr w:type="spellEnd"/>
      <w:r w:rsidR="00FC4BB6">
        <w:rPr>
          <w:rFonts w:ascii="Times New Roman" w:eastAsia="Times New Roman" w:hAnsi="Times New Roman" w:cs="Times New Roman"/>
          <w:sz w:val="24"/>
          <w:szCs w:val="24"/>
        </w:rPr>
        <w:t xml:space="preserve">, </w:t>
      </w:r>
      <w:r w:rsidR="00750507" w:rsidRPr="00750507">
        <w:rPr>
          <w:rFonts w:ascii="Times New Roman" w:eastAsia="Times New Roman" w:hAnsi="Times New Roman" w:cs="Times New Roman"/>
          <w:sz w:val="24"/>
          <w:szCs w:val="24"/>
        </w:rPr>
        <w:t>André</w:t>
      </w:r>
      <w:r w:rsidR="00750507">
        <w:rPr>
          <w:rFonts w:ascii="Times New Roman" w:eastAsia="Times New Roman" w:hAnsi="Times New Roman" w:cs="Times New Roman"/>
          <w:sz w:val="24"/>
          <w:szCs w:val="24"/>
        </w:rPr>
        <w:t xml:space="preserve">. </w:t>
      </w:r>
      <w:r w:rsidR="009961E9">
        <w:rPr>
          <w:rFonts w:ascii="Times New Roman" w:eastAsia="Times New Roman" w:hAnsi="Times New Roman" w:cs="Times New Roman"/>
          <w:sz w:val="24"/>
          <w:szCs w:val="24"/>
        </w:rPr>
        <w:t>“</w:t>
      </w:r>
      <w:r w:rsidR="00750507" w:rsidRPr="00750507">
        <w:rPr>
          <w:rFonts w:ascii="Times New Roman" w:eastAsia="Times New Roman" w:hAnsi="Times New Roman" w:cs="Times New Roman"/>
          <w:sz w:val="24"/>
          <w:szCs w:val="24"/>
        </w:rPr>
        <w:t xml:space="preserve">Madame de Staël, </w:t>
      </w:r>
      <w:proofErr w:type="spellStart"/>
      <w:r w:rsidR="00750507" w:rsidRPr="00750507">
        <w:rPr>
          <w:rFonts w:ascii="Times New Roman" w:eastAsia="Times New Roman" w:hAnsi="Times New Roman" w:cs="Times New Roman"/>
          <w:sz w:val="24"/>
          <w:szCs w:val="24"/>
        </w:rPr>
        <w:t>interprète</w:t>
      </w:r>
      <w:proofErr w:type="spellEnd"/>
      <w:r w:rsidR="00750507" w:rsidRPr="00750507">
        <w:rPr>
          <w:rFonts w:ascii="Times New Roman" w:eastAsia="Times New Roman" w:hAnsi="Times New Roman" w:cs="Times New Roman"/>
          <w:sz w:val="24"/>
          <w:szCs w:val="24"/>
        </w:rPr>
        <w:t xml:space="preserve"> de Kant</w:t>
      </w:r>
      <w:r w:rsidR="009961E9">
        <w:rPr>
          <w:rFonts w:ascii="Times New Roman" w:eastAsia="Times New Roman" w:hAnsi="Times New Roman" w:cs="Times New Roman"/>
          <w:sz w:val="24"/>
          <w:szCs w:val="24"/>
        </w:rPr>
        <w:t>,”</w:t>
      </w:r>
      <w:r w:rsidR="00750507">
        <w:rPr>
          <w:rFonts w:ascii="Times New Roman" w:eastAsia="Times New Roman" w:hAnsi="Times New Roman" w:cs="Times New Roman"/>
          <w:sz w:val="24"/>
          <w:szCs w:val="24"/>
        </w:rPr>
        <w:t xml:space="preserve"> </w:t>
      </w:r>
      <w:r w:rsidR="00625DFB" w:rsidRPr="00625DFB">
        <w:rPr>
          <w:rFonts w:ascii="Times New Roman" w:eastAsia="Times New Roman" w:hAnsi="Times New Roman" w:cs="Times New Roman"/>
          <w:i/>
          <w:iCs/>
          <w:sz w:val="24"/>
          <w:szCs w:val="24"/>
        </w:rPr>
        <w:t xml:space="preserve">Revue </w:t>
      </w:r>
      <w:proofErr w:type="spellStart"/>
      <w:r w:rsidR="00625DFB" w:rsidRPr="00625DFB">
        <w:rPr>
          <w:rFonts w:ascii="Times New Roman" w:eastAsia="Times New Roman" w:hAnsi="Times New Roman" w:cs="Times New Roman"/>
          <w:i/>
          <w:iCs/>
          <w:sz w:val="24"/>
          <w:szCs w:val="24"/>
        </w:rPr>
        <w:t>d'Histoire</w:t>
      </w:r>
      <w:proofErr w:type="spellEnd"/>
      <w:r w:rsidR="00625DFB" w:rsidRPr="00625DFB">
        <w:rPr>
          <w:rFonts w:ascii="Times New Roman" w:eastAsia="Times New Roman" w:hAnsi="Times New Roman" w:cs="Times New Roman"/>
          <w:i/>
          <w:iCs/>
          <w:sz w:val="24"/>
          <w:szCs w:val="24"/>
        </w:rPr>
        <w:t xml:space="preserve"> </w:t>
      </w:r>
      <w:proofErr w:type="spellStart"/>
      <w:r w:rsidR="00625DFB" w:rsidRPr="00625DFB">
        <w:rPr>
          <w:rFonts w:ascii="Times New Roman" w:eastAsia="Times New Roman" w:hAnsi="Times New Roman" w:cs="Times New Roman"/>
          <w:i/>
          <w:iCs/>
          <w:sz w:val="24"/>
          <w:szCs w:val="24"/>
        </w:rPr>
        <w:t>littéraire</w:t>
      </w:r>
      <w:proofErr w:type="spellEnd"/>
      <w:r w:rsidR="00625DFB" w:rsidRPr="00625DFB">
        <w:rPr>
          <w:rFonts w:ascii="Times New Roman" w:eastAsia="Times New Roman" w:hAnsi="Times New Roman" w:cs="Times New Roman"/>
          <w:i/>
          <w:iCs/>
          <w:sz w:val="24"/>
          <w:szCs w:val="24"/>
        </w:rPr>
        <w:t xml:space="preserve"> de la France</w:t>
      </w:r>
      <w:r w:rsidR="00625DFB">
        <w:rPr>
          <w:rFonts w:ascii="Times New Roman" w:eastAsia="Times New Roman" w:hAnsi="Times New Roman" w:cs="Times New Roman"/>
          <w:sz w:val="24"/>
          <w:szCs w:val="24"/>
        </w:rPr>
        <w:t xml:space="preserve">, </w:t>
      </w:r>
      <w:r w:rsidR="009961E9">
        <w:rPr>
          <w:rFonts w:ascii="Times New Roman" w:eastAsia="Times New Roman" w:hAnsi="Times New Roman" w:cs="Times New Roman"/>
          <w:sz w:val="24"/>
          <w:szCs w:val="24"/>
        </w:rPr>
        <w:t xml:space="preserve">vol. </w:t>
      </w:r>
      <w:r w:rsidR="00625DFB">
        <w:rPr>
          <w:rFonts w:ascii="Times New Roman" w:eastAsia="Times New Roman" w:hAnsi="Times New Roman" w:cs="Times New Roman"/>
          <w:sz w:val="24"/>
          <w:szCs w:val="24"/>
        </w:rPr>
        <w:t>66</w:t>
      </w:r>
      <w:r w:rsidR="009961E9">
        <w:rPr>
          <w:rFonts w:ascii="Times New Roman" w:eastAsia="Times New Roman" w:hAnsi="Times New Roman" w:cs="Times New Roman"/>
          <w:sz w:val="24"/>
          <w:szCs w:val="24"/>
        </w:rPr>
        <w:t xml:space="preserve">, </w:t>
      </w:r>
      <w:r w:rsidR="00C50BC8" w:rsidRPr="00C50BC8">
        <w:rPr>
          <w:rFonts w:ascii="Times New Roman" w:eastAsia="Times New Roman" w:hAnsi="Times New Roman" w:cs="Times New Roman"/>
          <w:sz w:val="24"/>
          <w:szCs w:val="24"/>
        </w:rPr>
        <w:t>n°</w:t>
      </w:r>
      <w:r w:rsidR="009961E9">
        <w:rPr>
          <w:rFonts w:ascii="Times New Roman" w:eastAsia="Times New Roman" w:hAnsi="Times New Roman" w:cs="Times New Roman"/>
          <w:sz w:val="24"/>
          <w:szCs w:val="24"/>
        </w:rPr>
        <w:t xml:space="preserve"> </w:t>
      </w:r>
      <w:r w:rsidR="00625DFB">
        <w:rPr>
          <w:rFonts w:ascii="Times New Roman" w:eastAsia="Times New Roman" w:hAnsi="Times New Roman" w:cs="Times New Roman"/>
          <w:sz w:val="24"/>
          <w:szCs w:val="24"/>
        </w:rPr>
        <w:t>1,</w:t>
      </w:r>
      <w:r w:rsidR="009961E9">
        <w:rPr>
          <w:rFonts w:ascii="Times New Roman" w:eastAsia="Times New Roman" w:hAnsi="Times New Roman" w:cs="Times New Roman"/>
          <w:sz w:val="24"/>
          <w:szCs w:val="24"/>
        </w:rPr>
        <w:t xml:space="preserve"> 1966, </w:t>
      </w:r>
      <w:r w:rsidR="00625DFB">
        <w:rPr>
          <w:rFonts w:ascii="Times New Roman" w:eastAsia="Times New Roman" w:hAnsi="Times New Roman" w:cs="Times New Roman"/>
          <w:sz w:val="24"/>
          <w:szCs w:val="24"/>
        </w:rPr>
        <w:t>p. 71-84.</w:t>
      </w:r>
    </w:p>
    <w:p w14:paraId="0000005A" w14:textId="3043FF42" w:rsidR="00071000" w:rsidRDefault="004144AB" w:rsidP="003404EC">
      <w:pPr>
        <w:spacing w:line="240" w:lineRule="auto"/>
        <w:ind w:firstLine="720"/>
        <w:rPr>
          <w:rFonts w:ascii="Times New Roman" w:eastAsia="Times New Roman" w:hAnsi="Times New Roman" w:cs="Times New Roman"/>
          <w:sz w:val="24"/>
          <w:szCs w:val="24"/>
          <w:highlight w:val="white"/>
        </w:rPr>
      </w:pPr>
      <w:r w:rsidRPr="004144AB">
        <w:rPr>
          <w:rFonts w:ascii="Times New Roman" w:eastAsia="Times New Roman" w:hAnsi="Times New Roman" w:cs="Times New Roman"/>
          <w:smallCaps/>
          <w:sz w:val="24"/>
          <w:szCs w:val="24"/>
          <w:highlight w:val="white"/>
        </w:rPr>
        <w:t>Pagani</w:t>
      </w:r>
      <w:r w:rsidR="00D8575B">
        <w:rPr>
          <w:rFonts w:ascii="Times New Roman" w:eastAsia="Times New Roman" w:hAnsi="Times New Roman" w:cs="Times New Roman"/>
          <w:sz w:val="24"/>
          <w:szCs w:val="24"/>
          <w:highlight w:val="white"/>
        </w:rPr>
        <w:t>, Karen</w:t>
      </w:r>
      <w:r w:rsidR="00937608">
        <w:rPr>
          <w:rFonts w:ascii="Times New Roman" w:eastAsia="Times New Roman" w:hAnsi="Times New Roman" w:cs="Times New Roman"/>
          <w:sz w:val="24"/>
          <w:szCs w:val="24"/>
          <w:highlight w:val="white"/>
        </w:rPr>
        <w:t>,</w:t>
      </w:r>
      <w:r w:rsidR="001332B6">
        <w:rPr>
          <w:rFonts w:ascii="Times New Roman" w:eastAsia="Times New Roman" w:hAnsi="Times New Roman" w:cs="Times New Roman"/>
          <w:sz w:val="24"/>
          <w:szCs w:val="24"/>
          <w:highlight w:val="white"/>
        </w:rPr>
        <w:t xml:space="preserve"> </w:t>
      </w:r>
      <w:r w:rsidR="00937608">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Judging Oswald within the </w:t>
      </w:r>
      <w:r w:rsidR="00921890">
        <w:rPr>
          <w:rFonts w:ascii="Times New Roman" w:eastAsia="Times New Roman" w:hAnsi="Times New Roman" w:cs="Times New Roman"/>
          <w:sz w:val="24"/>
          <w:szCs w:val="24"/>
          <w:highlight w:val="white"/>
        </w:rPr>
        <w:t>l</w:t>
      </w:r>
      <w:r w:rsidR="00D8575B">
        <w:rPr>
          <w:rFonts w:ascii="Times New Roman" w:eastAsia="Times New Roman" w:hAnsi="Times New Roman" w:cs="Times New Roman"/>
          <w:sz w:val="24"/>
          <w:szCs w:val="24"/>
          <w:highlight w:val="white"/>
        </w:rPr>
        <w:t xml:space="preserve">imits of </w:t>
      </w:r>
      <w:r w:rsidR="00921890">
        <w:rPr>
          <w:rFonts w:ascii="Times New Roman" w:eastAsia="Times New Roman" w:hAnsi="Times New Roman" w:cs="Times New Roman"/>
          <w:sz w:val="24"/>
          <w:szCs w:val="24"/>
          <w:highlight w:val="white"/>
        </w:rPr>
        <w:t>r</w:t>
      </w:r>
      <w:r w:rsidR="00D8575B">
        <w:rPr>
          <w:rFonts w:ascii="Times New Roman" w:eastAsia="Times New Roman" w:hAnsi="Times New Roman" w:cs="Times New Roman"/>
          <w:sz w:val="24"/>
          <w:szCs w:val="24"/>
          <w:highlight w:val="white"/>
        </w:rPr>
        <w:t xml:space="preserve">eason </w:t>
      </w:r>
      <w:r w:rsidR="00921890">
        <w:rPr>
          <w:rFonts w:ascii="Times New Roman" w:eastAsia="Times New Roman" w:hAnsi="Times New Roman" w:cs="Times New Roman"/>
          <w:sz w:val="24"/>
          <w:szCs w:val="24"/>
          <w:highlight w:val="white"/>
        </w:rPr>
        <w:t>a</w:t>
      </w:r>
      <w:r w:rsidR="00D8575B">
        <w:rPr>
          <w:rFonts w:ascii="Times New Roman" w:eastAsia="Times New Roman" w:hAnsi="Times New Roman" w:cs="Times New Roman"/>
          <w:sz w:val="24"/>
          <w:szCs w:val="24"/>
          <w:highlight w:val="white"/>
        </w:rPr>
        <w:t xml:space="preserve">lone in Madame de Staël's </w:t>
      </w:r>
      <w:r w:rsidR="00D8575B">
        <w:rPr>
          <w:rFonts w:ascii="Times New Roman" w:eastAsia="Times New Roman" w:hAnsi="Times New Roman" w:cs="Times New Roman"/>
          <w:i/>
          <w:sz w:val="24"/>
          <w:szCs w:val="24"/>
          <w:highlight w:val="white"/>
        </w:rPr>
        <w:t>Corinne</w:t>
      </w:r>
      <w:r w:rsidR="00937608">
        <w:rPr>
          <w:rFonts w:ascii="Times New Roman" w:eastAsia="Times New Roman" w:hAnsi="Times New Roman" w:cs="Times New Roman"/>
          <w:i/>
          <w:sz w:val="24"/>
          <w:szCs w:val="24"/>
          <w:highlight w:val="white"/>
        </w:rPr>
        <w:t>,”</w:t>
      </w:r>
      <w:r w:rsidR="00D8575B">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i/>
          <w:sz w:val="24"/>
          <w:szCs w:val="24"/>
          <w:highlight w:val="white"/>
        </w:rPr>
        <w:t xml:space="preserve">European </w:t>
      </w:r>
      <w:r w:rsidR="005F5EC0">
        <w:rPr>
          <w:rFonts w:ascii="Times New Roman" w:eastAsia="Times New Roman" w:hAnsi="Times New Roman" w:cs="Times New Roman"/>
          <w:i/>
          <w:sz w:val="24"/>
          <w:szCs w:val="24"/>
          <w:highlight w:val="white"/>
        </w:rPr>
        <w:t>R</w:t>
      </w:r>
      <w:r w:rsidR="00D8575B">
        <w:rPr>
          <w:rFonts w:ascii="Times New Roman" w:eastAsia="Times New Roman" w:hAnsi="Times New Roman" w:cs="Times New Roman"/>
          <w:i/>
          <w:sz w:val="24"/>
          <w:szCs w:val="24"/>
          <w:highlight w:val="white"/>
        </w:rPr>
        <w:t>omantic</w:t>
      </w:r>
      <w:r w:rsidR="005F5EC0">
        <w:rPr>
          <w:rFonts w:ascii="Times New Roman" w:eastAsia="Times New Roman" w:hAnsi="Times New Roman" w:cs="Times New Roman"/>
          <w:i/>
          <w:sz w:val="24"/>
          <w:szCs w:val="24"/>
          <w:highlight w:val="white"/>
        </w:rPr>
        <w:t xml:space="preserve"> R</w:t>
      </w:r>
      <w:r w:rsidR="00D8575B">
        <w:rPr>
          <w:rFonts w:ascii="Times New Roman" w:eastAsia="Times New Roman" w:hAnsi="Times New Roman" w:cs="Times New Roman"/>
          <w:i/>
          <w:sz w:val="24"/>
          <w:szCs w:val="24"/>
          <w:highlight w:val="white"/>
        </w:rPr>
        <w:t>eview</w:t>
      </w:r>
      <w:r w:rsidR="00D8575B">
        <w:rPr>
          <w:rFonts w:ascii="Times New Roman" w:eastAsia="Times New Roman" w:hAnsi="Times New Roman" w:cs="Times New Roman"/>
          <w:sz w:val="24"/>
          <w:szCs w:val="24"/>
          <w:highlight w:val="white"/>
        </w:rPr>
        <w:t xml:space="preserve">, </w:t>
      </w:r>
      <w:r w:rsidR="00937608">
        <w:rPr>
          <w:rFonts w:ascii="Times New Roman" w:eastAsia="Times New Roman" w:hAnsi="Times New Roman" w:cs="Times New Roman"/>
          <w:sz w:val="24"/>
          <w:szCs w:val="24"/>
          <w:highlight w:val="white"/>
        </w:rPr>
        <w:t xml:space="preserve">vol. </w:t>
      </w:r>
      <w:r w:rsidR="00D8575B">
        <w:rPr>
          <w:rFonts w:ascii="Times New Roman" w:eastAsia="Times New Roman" w:hAnsi="Times New Roman" w:cs="Times New Roman"/>
          <w:sz w:val="24"/>
          <w:szCs w:val="24"/>
          <w:highlight w:val="white"/>
        </w:rPr>
        <w:t>23</w:t>
      </w:r>
      <w:r w:rsidR="00937608">
        <w:rPr>
          <w:rFonts w:ascii="Times New Roman" w:eastAsia="Times New Roman" w:hAnsi="Times New Roman" w:cs="Times New Roman"/>
          <w:sz w:val="24"/>
          <w:szCs w:val="24"/>
          <w:highlight w:val="white"/>
        </w:rPr>
        <w:t xml:space="preserve">, </w:t>
      </w:r>
      <w:r w:rsidR="00C50BC8" w:rsidRPr="00C50BC8">
        <w:rPr>
          <w:rFonts w:ascii="Times New Roman" w:eastAsia="Times New Roman" w:hAnsi="Times New Roman" w:cs="Times New Roman"/>
          <w:sz w:val="24"/>
          <w:szCs w:val="24"/>
        </w:rPr>
        <w:t>n°</w:t>
      </w:r>
      <w:r w:rsidR="00937608">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sz w:val="24"/>
          <w:szCs w:val="24"/>
          <w:highlight w:val="white"/>
        </w:rPr>
        <w:t xml:space="preserve">2, </w:t>
      </w:r>
      <w:r w:rsidR="00937608">
        <w:rPr>
          <w:rFonts w:ascii="Times New Roman" w:eastAsia="Times New Roman" w:hAnsi="Times New Roman" w:cs="Times New Roman"/>
          <w:sz w:val="24"/>
          <w:szCs w:val="24"/>
          <w:highlight w:val="white"/>
        </w:rPr>
        <w:t xml:space="preserve">2012, </w:t>
      </w:r>
      <w:r w:rsidR="00D8575B">
        <w:rPr>
          <w:rFonts w:ascii="Times New Roman" w:eastAsia="Times New Roman" w:hAnsi="Times New Roman" w:cs="Times New Roman"/>
          <w:sz w:val="24"/>
          <w:szCs w:val="24"/>
          <w:highlight w:val="white"/>
        </w:rPr>
        <w:t>p. 141-56.</w:t>
      </w:r>
    </w:p>
    <w:p w14:paraId="0000005C" w14:textId="7447583F" w:rsidR="00071000" w:rsidRDefault="004144AB" w:rsidP="003404EC">
      <w:pPr>
        <w:spacing w:line="240" w:lineRule="auto"/>
        <w:ind w:firstLine="720"/>
        <w:rPr>
          <w:rFonts w:ascii="Times New Roman" w:eastAsia="Times New Roman" w:hAnsi="Times New Roman" w:cs="Times New Roman"/>
          <w:sz w:val="24"/>
          <w:szCs w:val="24"/>
          <w:highlight w:val="white"/>
        </w:rPr>
      </w:pPr>
      <w:proofErr w:type="spellStart"/>
      <w:r w:rsidRPr="004144AB">
        <w:rPr>
          <w:rFonts w:ascii="Times New Roman" w:eastAsia="Times New Roman" w:hAnsi="Times New Roman" w:cs="Times New Roman"/>
          <w:smallCaps/>
          <w:sz w:val="24"/>
          <w:szCs w:val="24"/>
          <w:highlight w:val="white"/>
        </w:rPr>
        <w:t>Pange</w:t>
      </w:r>
      <w:proofErr w:type="spellEnd"/>
      <w:r w:rsidR="00D8575B">
        <w:rPr>
          <w:rFonts w:ascii="Times New Roman" w:eastAsia="Times New Roman" w:hAnsi="Times New Roman" w:cs="Times New Roman"/>
          <w:sz w:val="24"/>
          <w:szCs w:val="24"/>
          <w:highlight w:val="white"/>
        </w:rPr>
        <w:t xml:space="preserve">, Pauline de. </w:t>
      </w:r>
      <w:proofErr w:type="spellStart"/>
      <w:r w:rsidR="00D8575B">
        <w:rPr>
          <w:rFonts w:ascii="Times New Roman" w:eastAsia="Times New Roman" w:hAnsi="Times New Roman" w:cs="Times New Roman"/>
          <w:i/>
          <w:sz w:val="24"/>
          <w:szCs w:val="24"/>
          <w:highlight w:val="white"/>
        </w:rPr>
        <w:t>Mme</w:t>
      </w:r>
      <w:proofErr w:type="spellEnd"/>
      <w:r w:rsidR="00D8575B">
        <w:rPr>
          <w:rFonts w:ascii="Times New Roman" w:eastAsia="Times New Roman" w:hAnsi="Times New Roman" w:cs="Times New Roman"/>
          <w:i/>
          <w:sz w:val="24"/>
          <w:szCs w:val="24"/>
          <w:highlight w:val="white"/>
        </w:rPr>
        <w:t xml:space="preserve"> de Staël et la </w:t>
      </w:r>
      <w:proofErr w:type="spellStart"/>
      <w:r w:rsidR="00D8575B">
        <w:rPr>
          <w:rFonts w:ascii="Times New Roman" w:eastAsia="Times New Roman" w:hAnsi="Times New Roman" w:cs="Times New Roman"/>
          <w:i/>
          <w:sz w:val="24"/>
          <w:szCs w:val="24"/>
          <w:highlight w:val="white"/>
        </w:rPr>
        <w:t>découverte</w:t>
      </w:r>
      <w:proofErr w:type="spellEnd"/>
      <w:r w:rsidR="00D8575B">
        <w:rPr>
          <w:rFonts w:ascii="Times New Roman" w:eastAsia="Times New Roman" w:hAnsi="Times New Roman" w:cs="Times New Roman"/>
          <w:i/>
          <w:sz w:val="24"/>
          <w:szCs w:val="24"/>
          <w:highlight w:val="white"/>
        </w:rPr>
        <w:t xml:space="preserve"> de </w:t>
      </w:r>
      <w:proofErr w:type="spellStart"/>
      <w:r w:rsidR="00D8575B">
        <w:rPr>
          <w:rFonts w:ascii="Times New Roman" w:eastAsia="Times New Roman" w:hAnsi="Times New Roman" w:cs="Times New Roman"/>
          <w:i/>
          <w:sz w:val="24"/>
          <w:szCs w:val="24"/>
          <w:highlight w:val="white"/>
        </w:rPr>
        <w:t>l'Allemagne</w:t>
      </w:r>
      <w:proofErr w:type="spellEnd"/>
      <w:r w:rsidR="00937608">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Paris</w:t>
      </w:r>
      <w:r w:rsidR="00937608">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w:t>
      </w:r>
      <w:proofErr w:type="spellStart"/>
      <w:r w:rsidR="00D8575B">
        <w:rPr>
          <w:rFonts w:ascii="Times New Roman" w:eastAsia="Times New Roman" w:hAnsi="Times New Roman" w:cs="Times New Roman"/>
          <w:sz w:val="24"/>
          <w:szCs w:val="24"/>
          <w:highlight w:val="white"/>
        </w:rPr>
        <w:t>Malfère</w:t>
      </w:r>
      <w:proofErr w:type="spellEnd"/>
      <w:r w:rsidR="00937608">
        <w:rPr>
          <w:rFonts w:ascii="Times New Roman" w:eastAsia="Times New Roman" w:hAnsi="Times New Roman" w:cs="Times New Roman"/>
          <w:sz w:val="24"/>
          <w:szCs w:val="24"/>
          <w:highlight w:val="white"/>
        </w:rPr>
        <w:t>, 1929.</w:t>
      </w:r>
    </w:p>
    <w:p w14:paraId="00000060" w14:textId="44CE1964" w:rsidR="00071000" w:rsidRDefault="004144AB" w:rsidP="003404EC">
      <w:pPr>
        <w:spacing w:line="240" w:lineRule="auto"/>
        <w:ind w:firstLine="720"/>
        <w:rPr>
          <w:rFonts w:ascii="Times New Roman" w:eastAsia="Times New Roman" w:hAnsi="Times New Roman" w:cs="Times New Roman"/>
          <w:sz w:val="24"/>
          <w:szCs w:val="24"/>
          <w:highlight w:val="white"/>
        </w:rPr>
      </w:pPr>
      <w:proofErr w:type="spellStart"/>
      <w:r w:rsidRPr="004144AB">
        <w:rPr>
          <w:rFonts w:ascii="Times New Roman" w:eastAsia="Times New Roman" w:hAnsi="Times New Roman" w:cs="Times New Roman"/>
          <w:smallCaps/>
          <w:sz w:val="24"/>
          <w:szCs w:val="24"/>
          <w:highlight w:val="white"/>
        </w:rPr>
        <w:t>Rosefeldt</w:t>
      </w:r>
      <w:proofErr w:type="spellEnd"/>
      <w:r w:rsidR="00D8575B">
        <w:rPr>
          <w:rFonts w:ascii="Times New Roman" w:eastAsia="Times New Roman" w:hAnsi="Times New Roman" w:cs="Times New Roman"/>
          <w:sz w:val="24"/>
          <w:szCs w:val="24"/>
          <w:highlight w:val="white"/>
        </w:rPr>
        <w:t>, Tobias</w:t>
      </w:r>
      <w:r w:rsidR="00B36F7F">
        <w:rPr>
          <w:rFonts w:ascii="Times New Roman" w:eastAsia="Times New Roman" w:hAnsi="Times New Roman" w:cs="Times New Roman"/>
          <w:sz w:val="24"/>
          <w:szCs w:val="24"/>
          <w:highlight w:val="white"/>
        </w:rPr>
        <w:t>,</w:t>
      </w:r>
      <w:r w:rsidR="00AF4ED5">
        <w:rPr>
          <w:rFonts w:ascii="Times New Roman" w:eastAsia="Times New Roman" w:hAnsi="Times New Roman" w:cs="Times New Roman"/>
          <w:sz w:val="24"/>
          <w:szCs w:val="24"/>
          <w:highlight w:val="white"/>
        </w:rPr>
        <w:t xml:space="preserve"> </w:t>
      </w:r>
      <w:r w:rsidR="00B36F7F">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Kant on </w:t>
      </w:r>
      <w:r w:rsidR="0073123A">
        <w:rPr>
          <w:rFonts w:ascii="Times New Roman" w:eastAsia="Times New Roman" w:hAnsi="Times New Roman" w:cs="Times New Roman"/>
          <w:sz w:val="24"/>
          <w:szCs w:val="24"/>
          <w:highlight w:val="white"/>
        </w:rPr>
        <w:t>i</w:t>
      </w:r>
      <w:r w:rsidR="00D8575B">
        <w:rPr>
          <w:rFonts w:ascii="Times New Roman" w:eastAsia="Times New Roman" w:hAnsi="Times New Roman" w:cs="Times New Roman"/>
          <w:sz w:val="24"/>
          <w:szCs w:val="24"/>
          <w:highlight w:val="white"/>
        </w:rPr>
        <w:t xml:space="preserve">magination and the </w:t>
      </w:r>
      <w:r w:rsidR="0073123A">
        <w:rPr>
          <w:rFonts w:ascii="Times New Roman" w:eastAsia="Times New Roman" w:hAnsi="Times New Roman" w:cs="Times New Roman"/>
          <w:sz w:val="24"/>
          <w:szCs w:val="24"/>
          <w:highlight w:val="white"/>
        </w:rPr>
        <w:t>i</w:t>
      </w:r>
      <w:r w:rsidR="00D8575B">
        <w:rPr>
          <w:rFonts w:ascii="Times New Roman" w:eastAsia="Times New Roman" w:hAnsi="Times New Roman" w:cs="Times New Roman"/>
          <w:sz w:val="24"/>
          <w:szCs w:val="24"/>
          <w:highlight w:val="white"/>
        </w:rPr>
        <w:t xml:space="preserve">ntuition of </w:t>
      </w:r>
      <w:r w:rsidR="0073123A">
        <w:rPr>
          <w:rFonts w:ascii="Times New Roman" w:eastAsia="Times New Roman" w:hAnsi="Times New Roman" w:cs="Times New Roman"/>
          <w:sz w:val="24"/>
          <w:szCs w:val="24"/>
          <w:highlight w:val="white"/>
        </w:rPr>
        <w:t>t</w:t>
      </w:r>
      <w:r w:rsidR="00D8575B">
        <w:rPr>
          <w:rFonts w:ascii="Times New Roman" w:eastAsia="Times New Roman" w:hAnsi="Times New Roman" w:cs="Times New Roman"/>
          <w:sz w:val="24"/>
          <w:szCs w:val="24"/>
          <w:highlight w:val="white"/>
        </w:rPr>
        <w:t>ime</w:t>
      </w:r>
      <w:r w:rsidR="00B36F7F">
        <w:rPr>
          <w:rFonts w:ascii="Times New Roman" w:eastAsia="Times New Roman" w:hAnsi="Times New Roman" w:cs="Times New Roman"/>
          <w:sz w:val="24"/>
          <w:szCs w:val="24"/>
          <w:highlight w:val="white"/>
        </w:rPr>
        <w:t>,”</w:t>
      </w:r>
      <w:r w:rsidR="00B100A0">
        <w:rPr>
          <w:rFonts w:ascii="Times New Roman" w:eastAsia="Times New Roman" w:hAnsi="Times New Roman" w:cs="Times New Roman"/>
          <w:sz w:val="24"/>
          <w:szCs w:val="24"/>
          <w:highlight w:val="white"/>
        </w:rPr>
        <w:t xml:space="preserve"> </w:t>
      </w:r>
      <w:r w:rsidR="0067743A">
        <w:rPr>
          <w:rFonts w:ascii="Times New Roman" w:eastAsia="Times New Roman" w:hAnsi="Times New Roman" w:cs="Times New Roman"/>
          <w:i/>
          <w:sz w:val="24"/>
          <w:szCs w:val="24"/>
          <w:highlight w:val="white"/>
        </w:rPr>
        <w:t>The Imagination in German Idealism and Romanticism</w:t>
      </w:r>
      <w:r w:rsidR="0067743A">
        <w:rPr>
          <w:rFonts w:ascii="Times New Roman" w:eastAsia="Times New Roman" w:hAnsi="Times New Roman" w:cs="Times New Roman"/>
          <w:sz w:val="24"/>
          <w:szCs w:val="24"/>
          <w:highlight w:val="white"/>
        </w:rPr>
        <w:t xml:space="preserve">, </w:t>
      </w:r>
      <w:r w:rsidR="00B36F7F">
        <w:rPr>
          <w:rFonts w:ascii="Times New Roman" w:eastAsia="Times New Roman" w:hAnsi="Times New Roman" w:cs="Times New Roman"/>
          <w:sz w:val="24"/>
          <w:szCs w:val="24"/>
          <w:highlight w:val="white"/>
        </w:rPr>
        <w:t xml:space="preserve">eds. </w:t>
      </w:r>
      <w:proofErr w:type="spellStart"/>
      <w:r w:rsidR="00B100A0">
        <w:rPr>
          <w:rFonts w:ascii="Times New Roman" w:eastAsia="Times New Roman" w:hAnsi="Times New Roman" w:cs="Times New Roman"/>
          <w:sz w:val="24"/>
          <w:szCs w:val="24"/>
          <w:highlight w:val="white"/>
        </w:rPr>
        <w:t>Gerad</w:t>
      </w:r>
      <w:proofErr w:type="spellEnd"/>
      <w:r w:rsidR="00B100A0">
        <w:rPr>
          <w:rFonts w:ascii="Times New Roman" w:eastAsia="Times New Roman" w:hAnsi="Times New Roman" w:cs="Times New Roman"/>
          <w:sz w:val="24"/>
          <w:szCs w:val="24"/>
          <w:highlight w:val="white"/>
        </w:rPr>
        <w:t xml:space="preserve"> Gentry and Konstantin Pollok,</w:t>
      </w:r>
      <w:r w:rsidR="00D8575B">
        <w:rPr>
          <w:rFonts w:ascii="Times New Roman" w:eastAsia="Times New Roman" w:hAnsi="Times New Roman" w:cs="Times New Roman"/>
          <w:sz w:val="24"/>
          <w:szCs w:val="24"/>
          <w:highlight w:val="white"/>
        </w:rPr>
        <w:t xml:space="preserve"> Cambridge</w:t>
      </w:r>
      <w:r w:rsidR="0010117A">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Cambridge University Press</w:t>
      </w:r>
      <w:r w:rsidR="0010117A">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w:t>
      </w:r>
      <w:r w:rsidR="00B36F7F">
        <w:rPr>
          <w:rFonts w:ascii="Times New Roman" w:eastAsia="Times New Roman" w:hAnsi="Times New Roman" w:cs="Times New Roman"/>
          <w:sz w:val="24"/>
          <w:szCs w:val="24"/>
          <w:highlight w:val="white"/>
        </w:rPr>
        <w:t>2019</w:t>
      </w:r>
      <w:r w:rsidR="0010117A">
        <w:rPr>
          <w:rFonts w:ascii="Times New Roman" w:eastAsia="Times New Roman" w:hAnsi="Times New Roman" w:cs="Times New Roman"/>
          <w:sz w:val="24"/>
          <w:szCs w:val="24"/>
          <w:highlight w:val="white"/>
        </w:rPr>
        <w:t>,</w:t>
      </w:r>
      <w:r w:rsidR="00B36F7F">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sz w:val="24"/>
          <w:szCs w:val="24"/>
          <w:highlight w:val="white"/>
        </w:rPr>
        <w:t>p. 48-65.</w:t>
      </w:r>
    </w:p>
    <w:p w14:paraId="5AA91A77" w14:textId="7248A54F" w:rsidR="00F51F44" w:rsidRDefault="004144AB" w:rsidP="003404EC">
      <w:pPr>
        <w:spacing w:line="240" w:lineRule="auto"/>
        <w:ind w:firstLine="720"/>
        <w:rPr>
          <w:rFonts w:ascii="Times New Roman" w:eastAsia="Times New Roman" w:hAnsi="Times New Roman" w:cs="Times New Roman"/>
          <w:sz w:val="24"/>
          <w:szCs w:val="24"/>
          <w:highlight w:val="white"/>
        </w:rPr>
      </w:pPr>
      <w:r w:rsidRPr="004144AB">
        <w:rPr>
          <w:rFonts w:ascii="Times New Roman" w:eastAsia="Times New Roman" w:hAnsi="Times New Roman" w:cs="Times New Roman"/>
          <w:smallCaps/>
          <w:sz w:val="24"/>
          <w:szCs w:val="24"/>
        </w:rPr>
        <w:t>Sanders</w:t>
      </w:r>
      <w:r w:rsidR="00F51F44" w:rsidRPr="00F51F44">
        <w:rPr>
          <w:rFonts w:ascii="Times New Roman" w:eastAsia="Times New Roman" w:hAnsi="Times New Roman" w:cs="Times New Roman"/>
          <w:sz w:val="24"/>
          <w:szCs w:val="24"/>
        </w:rPr>
        <w:t>, Trevor</w:t>
      </w:r>
      <w:r>
        <w:rPr>
          <w:rFonts w:ascii="Times New Roman" w:eastAsia="Times New Roman" w:hAnsi="Times New Roman" w:cs="Times New Roman"/>
          <w:sz w:val="24"/>
          <w:szCs w:val="24"/>
        </w:rPr>
        <w:t>,</w:t>
      </w:r>
      <w:r w:rsidR="00842DDB">
        <w:rPr>
          <w:rFonts w:ascii="Times New Roman" w:eastAsia="Times New Roman" w:hAnsi="Times New Roman" w:cs="Times New Roman"/>
          <w:sz w:val="24"/>
          <w:szCs w:val="24"/>
        </w:rPr>
        <w:t xml:space="preserve"> “</w:t>
      </w:r>
      <w:r w:rsidR="00F51F44" w:rsidRPr="00F51F44">
        <w:rPr>
          <w:rFonts w:ascii="Times New Roman" w:eastAsia="Times New Roman" w:hAnsi="Times New Roman" w:cs="Times New Roman"/>
          <w:sz w:val="24"/>
          <w:szCs w:val="24"/>
        </w:rPr>
        <w:t xml:space="preserve">De Stael’s post-revolutionary self: resituating the chapters on philosophy in </w:t>
      </w:r>
      <w:r w:rsidR="00F51F44" w:rsidRPr="00F51F44">
        <w:rPr>
          <w:rFonts w:ascii="Times New Roman" w:eastAsia="Times New Roman" w:hAnsi="Times New Roman" w:cs="Times New Roman"/>
          <w:i/>
          <w:iCs/>
          <w:sz w:val="24"/>
          <w:szCs w:val="24"/>
        </w:rPr>
        <w:t xml:space="preserve">De </w:t>
      </w:r>
      <w:proofErr w:type="spellStart"/>
      <w:r w:rsidR="00F51F44" w:rsidRPr="00F51F44">
        <w:rPr>
          <w:rFonts w:ascii="Times New Roman" w:eastAsia="Times New Roman" w:hAnsi="Times New Roman" w:cs="Times New Roman"/>
          <w:i/>
          <w:iCs/>
          <w:sz w:val="24"/>
          <w:szCs w:val="24"/>
        </w:rPr>
        <w:t>l’Allemagne</w:t>
      </w:r>
      <w:proofErr w:type="spellEnd"/>
      <w:r w:rsidR="00842DDB">
        <w:rPr>
          <w:rFonts w:ascii="Times New Roman" w:eastAsia="Times New Roman" w:hAnsi="Times New Roman" w:cs="Times New Roman"/>
          <w:sz w:val="24"/>
          <w:szCs w:val="24"/>
        </w:rPr>
        <w:t>,”</w:t>
      </w:r>
      <w:r w:rsidR="00F51F44" w:rsidRPr="00F51F44">
        <w:rPr>
          <w:rFonts w:ascii="Times New Roman" w:eastAsia="Times New Roman" w:hAnsi="Times New Roman" w:cs="Times New Roman"/>
          <w:sz w:val="24"/>
          <w:szCs w:val="24"/>
        </w:rPr>
        <w:t xml:space="preserve"> </w:t>
      </w:r>
      <w:r w:rsidR="00F51F44" w:rsidRPr="00F51F44">
        <w:rPr>
          <w:rFonts w:ascii="Times New Roman" w:eastAsia="Times New Roman" w:hAnsi="Times New Roman" w:cs="Times New Roman"/>
          <w:i/>
          <w:iCs/>
          <w:sz w:val="24"/>
          <w:szCs w:val="24"/>
        </w:rPr>
        <w:t xml:space="preserve">Cahiers </w:t>
      </w:r>
      <w:proofErr w:type="spellStart"/>
      <w:r w:rsidR="00842DDB">
        <w:rPr>
          <w:rFonts w:ascii="Times New Roman" w:eastAsia="Times New Roman" w:hAnsi="Times New Roman" w:cs="Times New Roman"/>
          <w:i/>
          <w:iCs/>
          <w:sz w:val="24"/>
          <w:szCs w:val="24"/>
        </w:rPr>
        <w:t>s</w:t>
      </w:r>
      <w:r w:rsidR="00F51F44" w:rsidRPr="00F51F44">
        <w:rPr>
          <w:rFonts w:ascii="Times New Roman" w:eastAsia="Times New Roman" w:hAnsi="Times New Roman" w:cs="Times New Roman"/>
          <w:i/>
          <w:iCs/>
          <w:sz w:val="24"/>
          <w:szCs w:val="24"/>
        </w:rPr>
        <w:t>taeliens</w:t>
      </w:r>
      <w:proofErr w:type="spellEnd"/>
      <w:r w:rsidR="00F51F44" w:rsidRPr="00F51F44">
        <w:rPr>
          <w:rFonts w:ascii="Times New Roman" w:eastAsia="Times New Roman" w:hAnsi="Times New Roman" w:cs="Times New Roman"/>
          <w:sz w:val="24"/>
          <w:szCs w:val="24"/>
        </w:rPr>
        <w:t xml:space="preserve"> [</w:t>
      </w:r>
      <w:r w:rsidR="00842DDB">
        <w:rPr>
          <w:rFonts w:ascii="Times New Roman" w:eastAsia="Times New Roman" w:hAnsi="Times New Roman" w:cs="Times New Roman"/>
          <w:sz w:val="24"/>
          <w:szCs w:val="24"/>
        </w:rPr>
        <w:t>online</w:t>
      </w:r>
      <w:r w:rsidR="00F51F44" w:rsidRPr="00F51F44">
        <w:rPr>
          <w:rFonts w:ascii="Times New Roman" w:eastAsia="Times New Roman" w:hAnsi="Times New Roman" w:cs="Times New Roman"/>
          <w:sz w:val="24"/>
          <w:szCs w:val="24"/>
        </w:rPr>
        <w:t>],</w:t>
      </w:r>
      <w:r w:rsidR="00842DDB">
        <w:rPr>
          <w:rFonts w:ascii="Times New Roman" w:eastAsia="Times New Roman" w:hAnsi="Times New Roman" w:cs="Times New Roman"/>
          <w:sz w:val="24"/>
          <w:szCs w:val="24"/>
        </w:rPr>
        <w:t xml:space="preserve"> vol.</w:t>
      </w:r>
      <w:r w:rsidR="00F51F44" w:rsidRPr="00F51F44">
        <w:rPr>
          <w:rFonts w:ascii="Times New Roman" w:eastAsia="Times New Roman" w:hAnsi="Times New Roman" w:cs="Times New Roman"/>
          <w:sz w:val="24"/>
          <w:szCs w:val="24"/>
        </w:rPr>
        <w:t xml:space="preserve"> 68</w:t>
      </w:r>
      <w:r w:rsidR="0010117A">
        <w:rPr>
          <w:rFonts w:ascii="Times New Roman" w:eastAsia="Times New Roman" w:hAnsi="Times New Roman" w:cs="Times New Roman"/>
          <w:sz w:val="24"/>
          <w:szCs w:val="24"/>
        </w:rPr>
        <w:t>, 2018</w:t>
      </w:r>
      <w:r w:rsidR="008C40A9">
        <w:rPr>
          <w:rFonts w:ascii="Times New Roman" w:eastAsia="Times New Roman" w:hAnsi="Times New Roman" w:cs="Times New Roman"/>
          <w:sz w:val="24"/>
          <w:szCs w:val="24"/>
        </w:rPr>
        <w:t>,</w:t>
      </w:r>
      <w:r w:rsidR="00F51F44" w:rsidRPr="00F51F44">
        <w:rPr>
          <w:rFonts w:ascii="Times New Roman" w:eastAsia="Times New Roman" w:hAnsi="Times New Roman" w:cs="Times New Roman"/>
          <w:sz w:val="24"/>
          <w:szCs w:val="24"/>
        </w:rPr>
        <w:t xml:space="preserve"> </w:t>
      </w:r>
      <w:r w:rsidR="008C40A9">
        <w:rPr>
          <w:rFonts w:ascii="Times New Roman" w:eastAsia="Times New Roman" w:hAnsi="Times New Roman" w:cs="Times New Roman"/>
          <w:sz w:val="24"/>
          <w:szCs w:val="24"/>
        </w:rPr>
        <w:t>a</w:t>
      </w:r>
      <w:r w:rsidR="00F51F44" w:rsidRPr="00F51F44">
        <w:rPr>
          <w:rFonts w:ascii="Times New Roman" w:eastAsia="Times New Roman" w:hAnsi="Times New Roman" w:cs="Times New Roman"/>
          <w:sz w:val="24"/>
          <w:szCs w:val="24"/>
        </w:rPr>
        <w:t xml:space="preserve">ccessed </w:t>
      </w:r>
      <w:r w:rsidR="00842DDB">
        <w:rPr>
          <w:rFonts w:ascii="Times New Roman" w:eastAsia="Times New Roman" w:hAnsi="Times New Roman" w:cs="Times New Roman"/>
          <w:sz w:val="24"/>
          <w:szCs w:val="24"/>
        </w:rPr>
        <w:t xml:space="preserve">12 </w:t>
      </w:r>
      <w:proofErr w:type="gramStart"/>
      <w:r w:rsidR="00F51F44" w:rsidRPr="00F51F44">
        <w:rPr>
          <w:rFonts w:ascii="Times New Roman" w:eastAsia="Times New Roman" w:hAnsi="Times New Roman" w:cs="Times New Roman"/>
          <w:sz w:val="24"/>
          <w:szCs w:val="24"/>
        </w:rPr>
        <w:t>January,</w:t>
      </w:r>
      <w:proofErr w:type="gramEnd"/>
      <w:r w:rsidR="00F51F44" w:rsidRPr="00F51F44">
        <w:rPr>
          <w:rFonts w:ascii="Times New Roman" w:eastAsia="Times New Roman" w:hAnsi="Times New Roman" w:cs="Times New Roman"/>
          <w:sz w:val="24"/>
          <w:szCs w:val="24"/>
        </w:rPr>
        <w:t xml:space="preserve"> 2023</w:t>
      </w:r>
      <w:r w:rsidR="008C40A9">
        <w:rPr>
          <w:rFonts w:ascii="Times New Roman" w:eastAsia="Times New Roman" w:hAnsi="Times New Roman" w:cs="Times New Roman"/>
          <w:sz w:val="24"/>
          <w:szCs w:val="24"/>
        </w:rPr>
        <w:t>,</w:t>
      </w:r>
      <w:r w:rsidR="00F51F44" w:rsidRPr="00F51F44">
        <w:rPr>
          <w:rFonts w:ascii="Times New Roman" w:eastAsia="Times New Roman" w:hAnsi="Times New Roman" w:cs="Times New Roman"/>
          <w:sz w:val="24"/>
          <w:szCs w:val="24"/>
        </w:rPr>
        <w:t xml:space="preserve"> URL: &lt;http://cahiersstaeliens.edinum.org/206&gt;</w:t>
      </w:r>
    </w:p>
    <w:p w14:paraId="526743DD" w14:textId="4A765224" w:rsidR="00967356" w:rsidRDefault="004144AB" w:rsidP="003404EC">
      <w:pPr>
        <w:spacing w:line="240" w:lineRule="auto"/>
        <w:ind w:firstLine="720"/>
        <w:rPr>
          <w:rFonts w:ascii="Times New Roman" w:eastAsia="Times New Roman" w:hAnsi="Times New Roman" w:cs="Times New Roman"/>
          <w:sz w:val="24"/>
          <w:szCs w:val="24"/>
          <w:highlight w:val="white"/>
        </w:rPr>
      </w:pPr>
      <w:r w:rsidRPr="004144AB">
        <w:rPr>
          <w:rFonts w:ascii="Times New Roman" w:eastAsia="Times New Roman" w:hAnsi="Times New Roman" w:cs="Times New Roman"/>
          <w:smallCaps/>
          <w:sz w:val="24"/>
          <w:szCs w:val="24"/>
        </w:rPr>
        <w:t>Staël</w:t>
      </w:r>
      <w:r w:rsidR="00E45CA8">
        <w:rPr>
          <w:rFonts w:ascii="Times New Roman" w:eastAsia="Times New Roman" w:hAnsi="Times New Roman" w:cs="Times New Roman"/>
          <w:sz w:val="24"/>
          <w:szCs w:val="24"/>
        </w:rPr>
        <w:t>, Germain</w:t>
      </w:r>
      <w:r w:rsidR="006231DB">
        <w:rPr>
          <w:rFonts w:ascii="Times New Roman" w:eastAsia="Times New Roman" w:hAnsi="Times New Roman" w:cs="Times New Roman"/>
          <w:sz w:val="24"/>
          <w:szCs w:val="24"/>
        </w:rPr>
        <w:t>e</w:t>
      </w:r>
      <w:r w:rsidR="00E45CA8">
        <w:rPr>
          <w:rFonts w:ascii="Times New Roman" w:eastAsia="Times New Roman" w:hAnsi="Times New Roman" w:cs="Times New Roman"/>
          <w:sz w:val="24"/>
          <w:szCs w:val="24"/>
        </w:rPr>
        <w:t xml:space="preserve"> de</w:t>
      </w:r>
      <w:r w:rsidR="007617F1">
        <w:rPr>
          <w:rFonts w:ascii="Times New Roman" w:eastAsia="Times New Roman" w:hAnsi="Times New Roman" w:cs="Times New Roman"/>
          <w:sz w:val="24"/>
          <w:szCs w:val="24"/>
          <w:highlight w:val="white"/>
        </w:rPr>
        <w:t>,</w:t>
      </w:r>
      <w:r w:rsidR="00E45CA8">
        <w:rPr>
          <w:rFonts w:ascii="Times New Roman" w:eastAsia="Times New Roman" w:hAnsi="Times New Roman" w:cs="Times New Roman"/>
          <w:sz w:val="24"/>
          <w:szCs w:val="24"/>
          <w:highlight w:val="white"/>
        </w:rPr>
        <w:t xml:space="preserve"> </w:t>
      </w:r>
      <w:r w:rsidR="00967356">
        <w:rPr>
          <w:rFonts w:ascii="Times New Roman" w:eastAsia="Times New Roman" w:hAnsi="Times New Roman" w:cs="Times New Roman"/>
          <w:i/>
          <w:iCs/>
          <w:sz w:val="24"/>
          <w:szCs w:val="24"/>
          <w:highlight w:val="white"/>
        </w:rPr>
        <w:t xml:space="preserve">De </w:t>
      </w:r>
      <w:proofErr w:type="spellStart"/>
      <w:r w:rsidR="00967356">
        <w:rPr>
          <w:rFonts w:ascii="Times New Roman" w:eastAsia="Times New Roman" w:hAnsi="Times New Roman" w:cs="Times New Roman"/>
          <w:i/>
          <w:iCs/>
          <w:sz w:val="24"/>
          <w:szCs w:val="24"/>
          <w:highlight w:val="white"/>
        </w:rPr>
        <w:t>l’Allemagne</w:t>
      </w:r>
      <w:proofErr w:type="spellEnd"/>
      <w:r w:rsidR="00967356">
        <w:rPr>
          <w:rFonts w:ascii="Times New Roman" w:eastAsia="Times New Roman" w:hAnsi="Times New Roman" w:cs="Times New Roman"/>
          <w:sz w:val="24"/>
          <w:szCs w:val="24"/>
          <w:highlight w:val="white"/>
        </w:rPr>
        <w:t xml:space="preserve">, </w:t>
      </w:r>
      <w:r w:rsidR="00FA1B6C">
        <w:rPr>
          <w:rFonts w:ascii="Times New Roman" w:eastAsia="Times New Roman" w:hAnsi="Times New Roman" w:cs="Times New Roman"/>
          <w:sz w:val="24"/>
          <w:szCs w:val="24"/>
          <w:highlight w:val="white"/>
        </w:rPr>
        <w:t xml:space="preserve">ed. Axel </w:t>
      </w:r>
      <w:proofErr w:type="spellStart"/>
      <w:r w:rsidR="00FA1B6C">
        <w:rPr>
          <w:rFonts w:ascii="Times New Roman" w:eastAsia="Times New Roman" w:hAnsi="Times New Roman" w:cs="Times New Roman"/>
          <w:sz w:val="24"/>
          <w:szCs w:val="24"/>
          <w:highlight w:val="white"/>
        </w:rPr>
        <w:t>Blaeschke</w:t>
      </w:r>
      <w:proofErr w:type="spellEnd"/>
      <w:r w:rsidR="00FA1B6C">
        <w:rPr>
          <w:rFonts w:ascii="Times New Roman" w:eastAsia="Times New Roman" w:hAnsi="Times New Roman" w:cs="Times New Roman"/>
          <w:sz w:val="24"/>
          <w:szCs w:val="24"/>
          <w:highlight w:val="white"/>
        </w:rPr>
        <w:t xml:space="preserve">, </w:t>
      </w:r>
      <w:r w:rsidR="00180E53">
        <w:rPr>
          <w:rFonts w:ascii="Times New Roman" w:eastAsia="Times New Roman" w:hAnsi="Times New Roman" w:cs="Times New Roman"/>
          <w:sz w:val="24"/>
          <w:szCs w:val="24"/>
          <w:highlight w:val="white"/>
        </w:rPr>
        <w:t xml:space="preserve">Paris, </w:t>
      </w:r>
      <w:r w:rsidR="00FE69BE">
        <w:rPr>
          <w:rFonts w:ascii="Times New Roman" w:eastAsia="Times New Roman" w:hAnsi="Times New Roman" w:cs="Times New Roman"/>
          <w:sz w:val="24"/>
          <w:szCs w:val="24"/>
          <w:highlight w:val="white"/>
        </w:rPr>
        <w:t xml:space="preserve">Honoré Champion, </w:t>
      </w:r>
      <w:r w:rsidR="001B1874">
        <w:rPr>
          <w:rFonts w:ascii="Times New Roman" w:eastAsia="Times New Roman" w:hAnsi="Times New Roman" w:cs="Times New Roman"/>
          <w:sz w:val="24"/>
          <w:szCs w:val="24"/>
          <w:highlight w:val="white"/>
        </w:rPr>
        <w:t>2017[1813].</w:t>
      </w:r>
    </w:p>
    <w:p w14:paraId="7237BF8A" w14:textId="63D20DDC" w:rsidR="001B1874" w:rsidRDefault="001B1874" w:rsidP="003404E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De la </w:t>
      </w:r>
      <w:proofErr w:type="spellStart"/>
      <w:r>
        <w:rPr>
          <w:rFonts w:ascii="Times New Roman" w:eastAsia="Times New Roman" w:hAnsi="Times New Roman" w:cs="Times New Roman"/>
          <w:i/>
          <w:sz w:val="24"/>
          <w:szCs w:val="24"/>
        </w:rPr>
        <w:t>litt</w:t>
      </w:r>
      <w:r>
        <w:rPr>
          <w:rFonts w:ascii="Times New Roman" w:eastAsia="Times New Roman" w:hAnsi="Times New Roman" w:cs="Times New Roman"/>
          <w:i/>
          <w:sz w:val="24"/>
          <w:szCs w:val="24"/>
          <w:highlight w:val="white"/>
        </w:rPr>
        <w:t>é</w:t>
      </w:r>
      <w:r>
        <w:rPr>
          <w:rFonts w:ascii="Times New Roman" w:eastAsia="Times New Roman" w:hAnsi="Times New Roman" w:cs="Times New Roman"/>
          <w:i/>
          <w:sz w:val="24"/>
          <w:szCs w:val="24"/>
        </w:rPr>
        <w:t>rature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consid</w:t>
      </w:r>
      <w:r>
        <w:rPr>
          <w:rFonts w:ascii="Times New Roman" w:eastAsia="Times New Roman" w:hAnsi="Times New Roman" w:cs="Times New Roman"/>
          <w:i/>
          <w:sz w:val="24"/>
          <w:szCs w:val="24"/>
          <w:highlight w:val="white"/>
        </w:rPr>
        <w:t>é</w:t>
      </w:r>
      <w:r>
        <w:rPr>
          <w:rFonts w:ascii="Times New Roman" w:eastAsia="Times New Roman" w:hAnsi="Times New Roman" w:cs="Times New Roman"/>
          <w:i/>
          <w:sz w:val="24"/>
          <w:szCs w:val="24"/>
        </w:rPr>
        <w:t>r</w:t>
      </w:r>
      <w:r>
        <w:rPr>
          <w:rFonts w:ascii="Times New Roman" w:eastAsia="Times New Roman" w:hAnsi="Times New Roman" w:cs="Times New Roman"/>
          <w:i/>
          <w:sz w:val="24"/>
          <w:szCs w:val="24"/>
          <w:highlight w:val="white"/>
        </w:rPr>
        <w:t>é</w:t>
      </w:r>
      <w:r>
        <w:rPr>
          <w:rFonts w:ascii="Times New Roman" w:eastAsia="Times New Roman" w:hAnsi="Times New Roman" w:cs="Times New Roman"/>
          <w:i/>
          <w:sz w:val="24"/>
          <w:szCs w:val="24"/>
        </w:rPr>
        <w:t>e</w:t>
      </w:r>
      <w:proofErr w:type="spellEnd"/>
      <w:r>
        <w:rPr>
          <w:rFonts w:ascii="Times New Roman" w:eastAsia="Times New Roman" w:hAnsi="Times New Roman" w:cs="Times New Roman"/>
          <w:i/>
          <w:sz w:val="24"/>
          <w:szCs w:val="24"/>
        </w:rPr>
        <w:t xml:space="preserve"> dans </w:t>
      </w:r>
      <w:proofErr w:type="spellStart"/>
      <w:r>
        <w:rPr>
          <w:rFonts w:ascii="Times New Roman" w:eastAsia="Times New Roman" w:hAnsi="Times New Roman" w:cs="Times New Roman"/>
          <w:i/>
          <w:sz w:val="24"/>
          <w:szCs w:val="24"/>
        </w:rPr>
        <w:t>ses</w:t>
      </w:r>
      <w:proofErr w:type="spellEnd"/>
      <w:r>
        <w:rPr>
          <w:rFonts w:ascii="Times New Roman" w:eastAsia="Times New Roman" w:hAnsi="Times New Roman" w:cs="Times New Roman"/>
          <w:i/>
          <w:sz w:val="24"/>
          <w:szCs w:val="24"/>
        </w:rPr>
        <w:t xml:space="preserve"> rapports avec les institutions </w:t>
      </w:r>
      <w:proofErr w:type="spellStart"/>
      <w:r>
        <w:rPr>
          <w:rFonts w:ascii="Times New Roman" w:eastAsia="Times New Roman" w:hAnsi="Times New Roman" w:cs="Times New Roman"/>
          <w:i/>
          <w:sz w:val="24"/>
          <w:szCs w:val="24"/>
        </w:rPr>
        <w:t>sociales</w:t>
      </w:r>
      <w:proofErr w:type="spellEnd"/>
      <w:r>
        <w:rPr>
          <w:rFonts w:ascii="Times New Roman" w:eastAsia="Times New Roman" w:hAnsi="Times New Roman" w:cs="Times New Roman"/>
          <w:sz w:val="24"/>
          <w:szCs w:val="24"/>
        </w:rPr>
        <w:t xml:space="preserve">, ed. Axel </w:t>
      </w:r>
      <w:proofErr w:type="spellStart"/>
      <w:r>
        <w:rPr>
          <w:rFonts w:ascii="Times New Roman" w:eastAsia="Times New Roman" w:hAnsi="Times New Roman" w:cs="Times New Roman"/>
          <w:sz w:val="24"/>
          <w:szCs w:val="24"/>
        </w:rPr>
        <w:t>Blaeschke</w:t>
      </w:r>
      <w:proofErr w:type="spellEnd"/>
      <w:r>
        <w:rPr>
          <w:rFonts w:ascii="Times New Roman" w:eastAsia="Times New Roman" w:hAnsi="Times New Roman" w:cs="Times New Roman"/>
          <w:sz w:val="24"/>
          <w:szCs w:val="24"/>
        </w:rPr>
        <w:t>, Paris, Garnier, 1998 [1800].</w:t>
      </w:r>
    </w:p>
    <w:p w14:paraId="7D74114B" w14:textId="7F1E6CF3" w:rsidR="002E33A0" w:rsidRPr="002E33A0" w:rsidRDefault="002E33A0" w:rsidP="003404EC">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t>
      </w:r>
      <w:r>
        <w:rPr>
          <w:rFonts w:ascii="Times New Roman" w:eastAsia="Times New Roman" w:hAnsi="Times New Roman" w:cs="Times New Roman"/>
          <w:i/>
          <w:sz w:val="24"/>
          <w:szCs w:val="24"/>
          <w:highlight w:val="white"/>
        </w:rPr>
        <w:t>Germany</w:t>
      </w:r>
      <w:r>
        <w:rPr>
          <w:rFonts w:ascii="Times New Roman" w:eastAsia="Times New Roman" w:hAnsi="Times New Roman" w:cs="Times New Roman"/>
          <w:sz w:val="24"/>
          <w:szCs w:val="24"/>
          <w:highlight w:val="white"/>
        </w:rPr>
        <w:t xml:space="preserve">, ed. O.W. Wight, Boston, Houghton, </w:t>
      </w:r>
      <w:proofErr w:type="gramStart"/>
      <w:r>
        <w:rPr>
          <w:rFonts w:ascii="Times New Roman" w:eastAsia="Times New Roman" w:hAnsi="Times New Roman" w:cs="Times New Roman"/>
          <w:sz w:val="24"/>
          <w:szCs w:val="24"/>
          <w:highlight w:val="white"/>
        </w:rPr>
        <w:t>Mifflin</w:t>
      </w:r>
      <w:proofErr w:type="gramEnd"/>
      <w:r>
        <w:rPr>
          <w:rFonts w:ascii="Times New Roman" w:eastAsia="Times New Roman" w:hAnsi="Times New Roman" w:cs="Times New Roman"/>
          <w:sz w:val="24"/>
          <w:szCs w:val="24"/>
          <w:highlight w:val="white"/>
        </w:rPr>
        <w:t xml:space="preserve"> and Company, 1859 [1813].</w:t>
      </w:r>
    </w:p>
    <w:p w14:paraId="60182EF4" w14:textId="7F59C6FC" w:rsidR="00E45CA8" w:rsidRDefault="001B1874" w:rsidP="003404EC">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i/>
          <w:iCs/>
          <w:sz w:val="24"/>
          <w:szCs w:val="24"/>
          <w:highlight w:val="white"/>
        </w:rPr>
        <w:t>--</w:t>
      </w:r>
      <w:r w:rsidR="00E45CA8">
        <w:rPr>
          <w:rFonts w:ascii="Times New Roman" w:eastAsia="Times New Roman" w:hAnsi="Times New Roman" w:cs="Times New Roman"/>
          <w:i/>
          <w:iCs/>
          <w:sz w:val="24"/>
          <w:szCs w:val="24"/>
          <w:highlight w:val="white"/>
        </w:rPr>
        <w:t xml:space="preserve">Letters on the </w:t>
      </w:r>
      <w:r w:rsidR="00413EE1">
        <w:rPr>
          <w:rFonts w:ascii="Times New Roman" w:eastAsia="Times New Roman" w:hAnsi="Times New Roman" w:cs="Times New Roman"/>
          <w:i/>
          <w:iCs/>
          <w:sz w:val="24"/>
          <w:szCs w:val="24"/>
          <w:highlight w:val="white"/>
        </w:rPr>
        <w:t>w</w:t>
      </w:r>
      <w:r w:rsidR="00E45CA8">
        <w:rPr>
          <w:rFonts w:ascii="Times New Roman" w:eastAsia="Times New Roman" w:hAnsi="Times New Roman" w:cs="Times New Roman"/>
          <w:i/>
          <w:iCs/>
          <w:sz w:val="24"/>
          <w:szCs w:val="24"/>
          <w:highlight w:val="white"/>
        </w:rPr>
        <w:t xml:space="preserve">orks and </w:t>
      </w:r>
      <w:r w:rsidR="00413EE1">
        <w:rPr>
          <w:rFonts w:ascii="Times New Roman" w:eastAsia="Times New Roman" w:hAnsi="Times New Roman" w:cs="Times New Roman"/>
          <w:i/>
          <w:iCs/>
          <w:sz w:val="24"/>
          <w:szCs w:val="24"/>
          <w:highlight w:val="white"/>
        </w:rPr>
        <w:t>c</w:t>
      </w:r>
      <w:r w:rsidR="00E45CA8">
        <w:rPr>
          <w:rFonts w:ascii="Times New Roman" w:eastAsia="Times New Roman" w:hAnsi="Times New Roman" w:cs="Times New Roman"/>
          <w:i/>
          <w:iCs/>
          <w:sz w:val="24"/>
          <w:szCs w:val="24"/>
          <w:highlight w:val="white"/>
        </w:rPr>
        <w:t>haracter of J.J. Rousseau</w:t>
      </w:r>
      <w:r w:rsidR="007617F1">
        <w:rPr>
          <w:rFonts w:ascii="Times New Roman" w:eastAsia="Times New Roman" w:hAnsi="Times New Roman" w:cs="Times New Roman"/>
          <w:sz w:val="24"/>
          <w:szCs w:val="24"/>
          <w:highlight w:val="white"/>
        </w:rPr>
        <w:t xml:space="preserve">, </w:t>
      </w:r>
      <w:r w:rsidR="00E45CA8">
        <w:rPr>
          <w:rFonts w:ascii="Times New Roman" w:eastAsia="Times New Roman" w:hAnsi="Times New Roman" w:cs="Times New Roman"/>
          <w:sz w:val="24"/>
          <w:szCs w:val="24"/>
          <w:highlight w:val="white"/>
        </w:rPr>
        <w:t>London</w:t>
      </w:r>
      <w:r w:rsidR="007617F1">
        <w:rPr>
          <w:rFonts w:ascii="Times New Roman" w:eastAsia="Times New Roman" w:hAnsi="Times New Roman" w:cs="Times New Roman"/>
          <w:sz w:val="24"/>
          <w:szCs w:val="24"/>
          <w:highlight w:val="white"/>
        </w:rPr>
        <w:t xml:space="preserve">, </w:t>
      </w:r>
      <w:r w:rsidR="00E45CA8">
        <w:rPr>
          <w:rFonts w:ascii="Times New Roman" w:eastAsia="Times New Roman" w:hAnsi="Times New Roman" w:cs="Times New Roman"/>
          <w:sz w:val="24"/>
          <w:szCs w:val="24"/>
          <w:highlight w:val="white"/>
        </w:rPr>
        <w:t>G.G.J. And J. Robinson</w:t>
      </w:r>
      <w:r w:rsidR="007617F1">
        <w:rPr>
          <w:rFonts w:ascii="Times New Roman" w:eastAsia="Times New Roman" w:hAnsi="Times New Roman" w:cs="Times New Roman"/>
          <w:sz w:val="24"/>
          <w:szCs w:val="24"/>
          <w:highlight w:val="white"/>
        </w:rPr>
        <w:t>, 1789 [1788].</w:t>
      </w:r>
    </w:p>
    <w:p w14:paraId="6F590CFF" w14:textId="5EF0D0F2" w:rsidR="00FA5C44" w:rsidRPr="00EF2C0B" w:rsidRDefault="00FA5C44" w:rsidP="003404EC">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i/>
          <w:iCs/>
          <w:sz w:val="24"/>
          <w:szCs w:val="24"/>
          <w:highlight w:val="white"/>
        </w:rPr>
        <w:t>Lettres</w:t>
      </w:r>
      <w:proofErr w:type="spellEnd"/>
      <w:r>
        <w:rPr>
          <w:rFonts w:ascii="Times New Roman" w:eastAsia="Times New Roman" w:hAnsi="Times New Roman" w:cs="Times New Roman"/>
          <w:i/>
          <w:iCs/>
          <w:sz w:val="24"/>
          <w:szCs w:val="24"/>
          <w:highlight w:val="white"/>
        </w:rPr>
        <w:t xml:space="preserve"> </w:t>
      </w:r>
      <w:r w:rsidR="0047343F">
        <w:rPr>
          <w:rFonts w:ascii="Times New Roman" w:eastAsia="Times New Roman" w:hAnsi="Times New Roman" w:cs="Times New Roman"/>
          <w:i/>
          <w:iCs/>
          <w:sz w:val="24"/>
          <w:szCs w:val="24"/>
          <w:highlight w:val="white"/>
        </w:rPr>
        <w:t xml:space="preserve">sur les </w:t>
      </w:r>
      <w:proofErr w:type="spellStart"/>
      <w:r w:rsidR="0047343F">
        <w:rPr>
          <w:rFonts w:ascii="Times New Roman" w:eastAsia="Times New Roman" w:hAnsi="Times New Roman" w:cs="Times New Roman"/>
          <w:i/>
          <w:iCs/>
          <w:sz w:val="24"/>
          <w:szCs w:val="24"/>
          <w:highlight w:val="white"/>
        </w:rPr>
        <w:t>ouvrages</w:t>
      </w:r>
      <w:proofErr w:type="spellEnd"/>
      <w:r w:rsidR="0047343F">
        <w:rPr>
          <w:rFonts w:ascii="Times New Roman" w:eastAsia="Times New Roman" w:hAnsi="Times New Roman" w:cs="Times New Roman"/>
          <w:i/>
          <w:iCs/>
          <w:sz w:val="24"/>
          <w:szCs w:val="24"/>
          <w:highlight w:val="white"/>
        </w:rPr>
        <w:t xml:space="preserve"> et le </w:t>
      </w:r>
      <w:proofErr w:type="spellStart"/>
      <w:r w:rsidR="0047343F">
        <w:rPr>
          <w:rFonts w:ascii="Times New Roman" w:eastAsia="Times New Roman" w:hAnsi="Times New Roman" w:cs="Times New Roman"/>
          <w:i/>
          <w:iCs/>
          <w:sz w:val="24"/>
          <w:szCs w:val="24"/>
          <w:highlight w:val="white"/>
        </w:rPr>
        <w:t>caract</w:t>
      </w:r>
      <w:r w:rsidR="00EF2C0B">
        <w:rPr>
          <w:rFonts w:ascii="Times New Roman" w:eastAsia="Times New Roman" w:hAnsi="Times New Roman" w:cs="Times New Roman"/>
          <w:i/>
          <w:iCs/>
          <w:sz w:val="24"/>
          <w:szCs w:val="24"/>
          <w:highlight w:val="white"/>
        </w:rPr>
        <w:t>ère</w:t>
      </w:r>
      <w:proofErr w:type="spellEnd"/>
      <w:r w:rsidR="00EF2C0B">
        <w:rPr>
          <w:rFonts w:ascii="Times New Roman" w:eastAsia="Times New Roman" w:hAnsi="Times New Roman" w:cs="Times New Roman"/>
          <w:i/>
          <w:iCs/>
          <w:sz w:val="24"/>
          <w:szCs w:val="24"/>
          <w:highlight w:val="white"/>
        </w:rPr>
        <w:t xml:space="preserve"> de J.-J. Rousseau</w:t>
      </w:r>
      <w:r w:rsidR="00EF2C0B">
        <w:rPr>
          <w:rFonts w:ascii="Times New Roman" w:eastAsia="Times New Roman" w:hAnsi="Times New Roman" w:cs="Times New Roman"/>
          <w:sz w:val="24"/>
          <w:szCs w:val="24"/>
          <w:highlight w:val="white"/>
        </w:rPr>
        <w:t xml:space="preserve">, </w:t>
      </w:r>
      <w:r w:rsidR="006C24B6">
        <w:rPr>
          <w:rFonts w:ascii="Times New Roman" w:eastAsia="Times New Roman" w:hAnsi="Times New Roman" w:cs="Times New Roman"/>
          <w:sz w:val="24"/>
          <w:szCs w:val="24"/>
          <w:highlight w:val="white"/>
        </w:rPr>
        <w:t xml:space="preserve">Geneva, </w:t>
      </w:r>
      <w:proofErr w:type="spellStart"/>
      <w:r w:rsidR="006C24B6">
        <w:rPr>
          <w:rFonts w:ascii="Times New Roman" w:eastAsia="Times New Roman" w:hAnsi="Times New Roman" w:cs="Times New Roman"/>
          <w:sz w:val="24"/>
          <w:szCs w:val="24"/>
          <w:highlight w:val="white"/>
        </w:rPr>
        <w:t>Slatkine</w:t>
      </w:r>
      <w:proofErr w:type="spellEnd"/>
      <w:r w:rsidR="006C24B6">
        <w:rPr>
          <w:rFonts w:ascii="Times New Roman" w:eastAsia="Times New Roman" w:hAnsi="Times New Roman" w:cs="Times New Roman"/>
          <w:sz w:val="24"/>
          <w:szCs w:val="24"/>
          <w:highlight w:val="white"/>
        </w:rPr>
        <w:t xml:space="preserve"> Reprints, 1979</w:t>
      </w:r>
      <w:r w:rsidR="004B07BD">
        <w:rPr>
          <w:rFonts w:ascii="Times New Roman" w:eastAsia="Times New Roman" w:hAnsi="Times New Roman" w:cs="Times New Roman"/>
          <w:sz w:val="24"/>
          <w:szCs w:val="24"/>
          <w:highlight w:val="white"/>
        </w:rPr>
        <w:t xml:space="preserve"> [1788]</w:t>
      </w:r>
      <w:r w:rsidR="006C24B6">
        <w:rPr>
          <w:rFonts w:ascii="Times New Roman" w:eastAsia="Times New Roman" w:hAnsi="Times New Roman" w:cs="Times New Roman"/>
          <w:sz w:val="24"/>
          <w:szCs w:val="24"/>
          <w:highlight w:val="white"/>
        </w:rPr>
        <w:t>.</w:t>
      </w:r>
    </w:p>
    <w:p w14:paraId="1C537B17" w14:textId="3BB5278C" w:rsidR="00E45CA8" w:rsidRDefault="00E45CA8" w:rsidP="003404EC">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The influence of literature upon society</w:t>
      </w:r>
      <w:r w:rsidR="005C271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2nd ed.</w:t>
      </w:r>
      <w:r w:rsidR="005C271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Boston</w:t>
      </w:r>
      <w:r w:rsidR="005C271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 Wells and T.B. Wait and Co.</w:t>
      </w:r>
      <w:r w:rsidR="005C271E">
        <w:rPr>
          <w:rFonts w:ascii="Times New Roman" w:eastAsia="Times New Roman" w:hAnsi="Times New Roman" w:cs="Times New Roman"/>
          <w:sz w:val="24"/>
          <w:szCs w:val="24"/>
          <w:highlight w:val="white"/>
        </w:rPr>
        <w:t>, 1813 [1800].</w:t>
      </w:r>
    </w:p>
    <w:p w14:paraId="0000006A" w14:textId="5E9BE62C" w:rsidR="00071000" w:rsidRDefault="004144AB" w:rsidP="003404EC">
      <w:pPr>
        <w:spacing w:line="240" w:lineRule="auto"/>
        <w:ind w:firstLine="720"/>
        <w:rPr>
          <w:rFonts w:ascii="Times New Roman" w:eastAsia="Times New Roman" w:hAnsi="Times New Roman" w:cs="Times New Roman"/>
          <w:sz w:val="24"/>
          <w:szCs w:val="24"/>
          <w:highlight w:val="white"/>
        </w:rPr>
      </w:pPr>
      <w:r w:rsidRPr="004144AB">
        <w:rPr>
          <w:rFonts w:ascii="Times New Roman" w:eastAsia="Times New Roman" w:hAnsi="Times New Roman" w:cs="Times New Roman"/>
          <w:smallCaps/>
          <w:sz w:val="24"/>
          <w:szCs w:val="24"/>
          <w:highlight w:val="white"/>
        </w:rPr>
        <w:t>Stokes</w:t>
      </w:r>
      <w:r w:rsidR="00D8575B">
        <w:rPr>
          <w:rFonts w:ascii="Times New Roman" w:eastAsia="Times New Roman" w:hAnsi="Times New Roman" w:cs="Times New Roman"/>
          <w:sz w:val="24"/>
          <w:szCs w:val="24"/>
          <w:highlight w:val="white"/>
        </w:rPr>
        <w:t>, Dustin</w:t>
      </w:r>
      <w:r w:rsidR="009C4A29">
        <w:rPr>
          <w:rFonts w:ascii="Times New Roman" w:eastAsia="Times New Roman" w:hAnsi="Times New Roman" w:cs="Times New Roman"/>
          <w:sz w:val="24"/>
          <w:szCs w:val="24"/>
          <w:highlight w:val="white"/>
        </w:rPr>
        <w:t>, “</w:t>
      </w:r>
      <w:r w:rsidR="00D8575B">
        <w:rPr>
          <w:rFonts w:ascii="Times New Roman" w:eastAsia="Times New Roman" w:hAnsi="Times New Roman" w:cs="Times New Roman"/>
          <w:sz w:val="24"/>
          <w:szCs w:val="24"/>
          <w:highlight w:val="white"/>
        </w:rPr>
        <w:t xml:space="preserve">Imagination and </w:t>
      </w:r>
      <w:r w:rsidR="00413EE1">
        <w:rPr>
          <w:rFonts w:ascii="Times New Roman" w:eastAsia="Times New Roman" w:hAnsi="Times New Roman" w:cs="Times New Roman"/>
          <w:sz w:val="24"/>
          <w:szCs w:val="24"/>
          <w:highlight w:val="white"/>
        </w:rPr>
        <w:t>c</w:t>
      </w:r>
      <w:r w:rsidR="00D8575B">
        <w:rPr>
          <w:rFonts w:ascii="Times New Roman" w:eastAsia="Times New Roman" w:hAnsi="Times New Roman" w:cs="Times New Roman"/>
          <w:sz w:val="24"/>
          <w:szCs w:val="24"/>
          <w:highlight w:val="white"/>
        </w:rPr>
        <w:t>reativity</w:t>
      </w:r>
      <w:r w:rsidR="009C4A29">
        <w:rPr>
          <w:rFonts w:ascii="Times New Roman" w:eastAsia="Times New Roman" w:hAnsi="Times New Roman" w:cs="Times New Roman"/>
          <w:sz w:val="24"/>
          <w:szCs w:val="24"/>
          <w:highlight w:val="white"/>
        </w:rPr>
        <w:t>,”</w:t>
      </w:r>
      <w:r w:rsidR="00280335">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i/>
          <w:sz w:val="24"/>
          <w:szCs w:val="24"/>
          <w:highlight w:val="white"/>
        </w:rPr>
        <w:t>The Routledge Handbook of Philosophy of Imagination</w:t>
      </w:r>
      <w:r w:rsidR="00DD1EA6">
        <w:rPr>
          <w:rFonts w:ascii="Times New Roman" w:eastAsia="Times New Roman" w:hAnsi="Times New Roman" w:cs="Times New Roman"/>
          <w:sz w:val="24"/>
          <w:szCs w:val="24"/>
          <w:highlight w:val="white"/>
        </w:rPr>
        <w:t>, ed. Amy Kind,</w:t>
      </w:r>
      <w:r w:rsidR="00280335">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sz w:val="24"/>
          <w:szCs w:val="24"/>
          <w:highlight w:val="white"/>
        </w:rPr>
        <w:t>New York</w:t>
      </w:r>
      <w:r w:rsidR="00DD1EA6">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Routledge</w:t>
      </w:r>
      <w:r w:rsidR="009C4A29">
        <w:rPr>
          <w:rFonts w:ascii="Times New Roman" w:eastAsia="Times New Roman" w:hAnsi="Times New Roman" w:cs="Times New Roman"/>
          <w:sz w:val="24"/>
          <w:szCs w:val="24"/>
          <w:highlight w:val="white"/>
        </w:rPr>
        <w:t>, 2016,</w:t>
      </w:r>
      <w:r w:rsidR="00280335">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sz w:val="24"/>
          <w:szCs w:val="24"/>
          <w:highlight w:val="white"/>
        </w:rPr>
        <w:t>p. 247-61.</w:t>
      </w:r>
    </w:p>
    <w:p w14:paraId="0000006C" w14:textId="18982A90" w:rsidR="00071000" w:rsidRDefault="004144AB" w:rsidP="003404EC">
      <w:pPr>
        <w:spacing w:line="240" w:lineRule="auto"/>
        <w:ind w:firstLine="720"/>
        <w:rPr>
          <w:rFonts w:ascii="Times New Roman" w:eastAsia="Times New Roman" w:hAnsi="Times New Roman" w:cs="Times New Roman"/>
          <w:sz w:val="24"/>
          <w:szCs w:val="24"/>
          <w:highlight w:val="white"/>
        </w:rPr>
      </w:pPr>
      <w:r w:rsidRPr="004144AB">
        <w:rPr>
          <w:rFonts w:ascii="Times New Roman" w:eastAsia="Times New Roman" w:hAnsi="Times New Roman" w:cs="Times New Roman"/>
          <w:smallCaps/>
          <w:sz w:val="24"/>
          <w:szCs w:val="24"/>
          <w:highlight w:val="white"/>
        </w:rPr>
        <w:t>Stuart</w:t>
      </w:r>
      <w:r w:rsidR="00D8575B">
        <w:rPr>
          <w:rFonts w:ascii="Times New Roman" w:eastAsia="Times New Roman" w:hAnsi="Times New Roman" w:cs="Times New Roman"/>
          <w:sz w:val="24"/>
          <w:szCs w:val="24"/>
          <w:highlight w:val="white"/>
        </w:rPr>
        <w:t>, Michael T</w:t>
      </w:r>
      <w:r w:rsidR="00A428CD">
        <w:rPr>
          <w:rFonts w:ascii="Times New Roman" w:eastAsia="Times New Roman" w:hAnsi="Times New Roman" w:cs="Times New Roman"/>
          <w:sz w:val="24"/>
          <w:szCs w:val="24"/>
          <w:highlight w:val="white"/>
        </w:rPr>
        <w:t>.,</w:t>
      </w:r>
      <w:r w:rsidR="0086286D">
        <w:rPr>
          <w:rFonts w:ascii="Times New Roman" w:eastAsia="Times New Roman" w:hAnsi="Times New Roman" w:cs="Times New Roman"/>
          <w:sz w:val="24"/>
          <w:szCs w:val="24"/>
          <w:highlight w:val="white"/>
        </w:rPr>
        <w:t xml:space="preserve"> </w:t>
      </w:r>
      <w:r w:rsidR="00A428CD">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Imagination: </w:t>
      </w:r>
      <w:r w:rsidR="00413EE1">
        <w:rPr>
          <w:rFonts w:ascii="Times New Roman" w:eastAsia="Times New Roman" w:hAnsi="Times New Roman" w:cs="Times New Roman"/>
          <w:sz w:val="24"/>
          <w:szCs w:val="24"/>
          <w:highlight w:val="white"/>
        </w:rPr>
        <w:t>A</w:t>
      </w:r>
      <w:r w:rsidR="00D8575B">
        <w:rPr>
          <w:rFonts w:ascii="Times New Roman" w:eastAsia="Times New Roman" w:hAnsi="Times New Roman" w:cs="Times New Roman"/>
          <w:sz w:val="24"/>
          <w:szCs w:val="24"/>
          <w:highlight w:val="white"/>
        </w:rPr>
        <w:t xml:space="preserve"> </w:t>
      </w:r>
      <w:r w:rsidR="00413EE1" w:rsidRPr="00413EE1">
        <w:rPr>
          <w:rFonts w:ascii="Times New Roman" w:eastAsia="Times New Roman" w:hAnsi="Times New Roman" w:cs="Times New Roman"/>
          <w:i/>
          <w:iCs/>
          <w:sz w:val="24"/>
          <w:szCs w:val="24"/>
          <w:highlight w:val="white"/>
        </w:rPr>
        <w:t>s</w:t>
      </w:r>
      <w:r w:rsidR="00D8575B" w:rsidRPr="00413EE1">
        <w:rPr>
          <w:rFonts w:ascii="Times New Roman" w:eastAsia="Times New Roman" w:hAnsi="Times New Roman" w:cs="Times New Roman"/>
          <w:i/>
          <w:iCs/>
          <w:sz w:val="24"/>
          <w:szCs w:val="24"/>
          <w:highlight w:val="white"/>
        </w:rPr>
        <w:t xml:space="preserve">ine </w:t>
      </w:r>
      <w:r w:rsidR="00413EE1" w:rsidRPr="00413EE1">
        <w:rPr>
          <w:rFonts w:ascii="Times New Roman" w:eastAsia="Times New Roman" w:hAnsi="Times New Roman" w:cs="Times New Roman"/>
          <w:i/>
          <w:iCs/>
          <w:sz w:val="24"/>
          <w:szCs w:val="24"/>
          <w:highlight w:val="white"/>
        </w:rPr>
        <w:t>q</w:t>
      </w:r>
      <w:r w:rsidR="00D8575B" w:rsidRPr="00413EE1">
        <w:rPr>
          <w:rFonts w:ascii="Times New Roman" w:eastAsia="Times New Roman" w:hAnsi="Times New Roman" w:cs="Times New Roman"/>
          <w:i/>
          <w:iCs/>
          <w:sz w:val="24"/>
          <w:szCs w:val="24"/>
          <w:highlight w:val="white"/>
        </w:rPr>
        <w:t xml:space="preserve">ua </w:t>
      </w:r>
      <w:r w:rsidR="00413EE1" w:rsidRPr="00413EE1">
        <w:rPr>
          <w:rFonts w:ascii="Times New Roman" w:eastAsia="Times New Roman" w:hAnsi="Times New Roman" w:cs="Times New Roman"/>
          <w:i/>
          <w:iCs/>
          <w:sz w:val="24"/>
          <w:szCs w:val="24"/>
          <w:highlight w:val="white"/>
        </w:rPr>
        <w:t>n</w:t>
      </w:r>
      <w:r w:rsidR="00D8575B" w:rsidRPr="00413EE1">
        <w:rPr>
          <w:rFonts w:ascii="Times New Roman" w:eastAsia="Times New Roman" w:hAnsi="Times New Roman" w:cs="Times New Roman"/>
          <w:i/>
          <w:iCs/>
          <w:sz w:val="24"/>
          <w:szCs w:val="24"/>
          <w:highlight w:val="white"/>
        </w:rPr>
        <w:t>on</w:t>
      </w:r>
      <w:r w:rsidR="00D8575B">
        <w:rPr>
          <w:rFonts w:ascii="Times New Roman" w:eastAsia="Times New Roman" w:hAnsi="Times New Roman" w:cs="Times New Roman"/>
          <w:sz w:val="24"/>
          <w:szCs w:val="24"/>
          <w:highlight w:val="white"/>
        </w:rPr>
        <w:t xml:space="preserve"> of </w:t>
      </w:r>
      <w:r w:rsidR="00413EE1">
        <w:rPr>
          <w:rFonts w:ascii="Times New Roman" w:eastAsia="Times New Roman" w:hAnsi="Times New Roman" w:cs="Times New Roman"/>
          <w:sz w:val="24"/>
          <w:szCs w:val="24"/>
          <w:highlight w:val="white"/>
        </w:rPr>
        <w:t>s</w:t>
      </w:r>
      <w:r w:rsidR="00D8575B">
        <w:rPr>
          <w:rFonts w:ascii="Times New Roman" w:eastAsia="Times New Roman" w:hAnsi="Times New Roman" w:cs="Times New Roman"/>
          <w:sz w:val="24"/>
          <w:szCs w:val="24"/>
          <w:highlight w:val="white"/>
        </w:rPr>
        <w:t>cience</w:t>
      </w:r>
      <w:r w:rsidR="00A428CD">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i/>
          <w:sz w:val="24"/>
          <w:szCs w:val="24"/>
          <w:highlight w:val="white"/>
        </w:rPr>
        <w:t>Croatian Journal of Philosophy</w:t>
      </w:r>
      <w:r w:rsidR="00D8575B">
        <w:rPr>
          <w:rFonts w:ascii="Times New Roman" w:eastAsia="Times New Roman" w:hAnsi="Times New Roman" w:cs="Times New Roman"/>
          <w:sz w:val="24"/>
          <w:szCs w:val="24"/>
          <w:highlight w:val="white"/>
        </w:rPr>
        <w:t xml:space="preserve">, </w:t>
      </w:r>
      <w:r w:rsidR="00A428CD">
        <w:rPr>
          <w:rFonts w:ascii="Times New Roman" w:eastAsia="Times New Roman" w:hAnsi="Times New Roman" w:cs="Times New Roman"/>
          <w:sz w:val="24"/>
          <w:szCs w:val="24"/>
          <w:highlight w:val="white"/>
        </w:rPr>
        <w:t xml:space="preserve">vol. </w:t>
      </w:r>
      <w:r w:rsidR="00D8575B">
        <w:rPr>
          <w:rFonts w:ascii="Times New Roman" w:eastAsia="Times New Roman" w:hAnsi="Times New Roman" w:cs="Times New Roman"/>
          <w:sz w:val="24"/>
          <w:szCs w:val="24"/>
          <w:highlight w:val="white"/>
        </w:rPr>
        <w:t>17</w:t>
      </w:r>
      <w:r w:rsidR="00A428CD">
        <w:rPr>
          <w:rFonts w:ascii="Times New Roman" w:eastAsia="Times New Roman" w:hAnsi="Times New Roman" w:cs="Times New Roman"/>
          <w:sz w:val="24"/>
          <w:szCs w:val="24"/>
          <w:highlight w:val="white"/>
        </w:rPr>
        <w:t xml:space="preserve">, </w:t>
      </w:r>
      <w:r w:rsidR="00156F97" w:rsidRPr="00156F97">
        <w:rPr>
          <w:rFonts w:ascii="Times New Roman" w:eastAsia="Times New Roman" w:hAnsi="Times New Roman" w:cs="Times New Roman"/>
          <w:sz w:val="24"/>
          <w:szCs w:val="24"/>
        </w:rPr>
        <w:t>n°</w:t>
      </w:r>
      <w:r w:rsidR="00A428CD">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sz w:val="24"/>
          <w:szCs w:val="24"/>
          <w:highlight w:val="white"/>
        </w:rPr>
        <w:t>49,</w:t>
      </w:r>
      <w:r w:rsidR="00A428CD">
        <w:rPr>
          <w:rFonts w:ascii="Times New Roman" w:eastAsia="Times New Roman" w:hAnsi="Times New Roman" w:cs="Times New Roman"/>
          <w:sz w:val="24"/>
          <w:szCs w:val="24"/>
          <w:highlight w:val="white"/>
        </w:rPr>
        <w:t xml:space="preserve"> 2017,</w:t>
      </w:r>
      <w:r w:rsidR="00D8575B">
        <w:rPr>
          <w:rFonts w:ascii="Times New Roman" w:eastAsia="Times New Roman" w:hAnsi="Times New Roman" w:cs="Times New Roman"/>
          <w:sz w:val="24"/>
          <w:szCs w:val="24"/>
          <w:highlight w:val="white"/>
        </w:rPr>
        <w:t xml:space="preserve"> p</w:t>
      </w:r>
      <w:r w:rsidR="00A428CD">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9-32.</w:t>
      </w:r>
    </w:p>
    <w:p w14:paraId="0000006E" w14:textId="5C5A8391" w:rsidR="00071000" w:rsidRDefault="00B605B0" w:rsidP="003404EC">
      <w:pPr>
        <w:spacing w:line="24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978AF">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Towards a </w:t>
      </w:r>
      <w:r w:rsidR="00413EE1">
        <w:rPr>
          <w:rFonts w:ascii="Times New Roman" w:eastAsia="Times New Roman" w:hAnsi="Times New Roman" w:cs="Times New Roman"/>
          <w:sz w:val="24"/>
          <w:szCs w:val="24"/>
          <w:highlight w:val="white"/>
        </w:rPr>
        <w:t>d</w:t>
      </w:r>
      <w:r w:rsidR="00D8575B">
        <w:rPr>
          <w:rFonts w:ascii="Times New Roman" w:eastAsia="Times New Roman" w:hAnsi="Times New Roman" w:cs="Times New Roman"/>
          <w:sz w:val="24"/>
          <w:szCs w:val="24"/>
          <w:highlight w:val="white"/>
        </w:rPr>
        <w:t xml:space="preserve">ual </w:t>
      </w:r>
      <w:r w:rsidR="00413EE1">
        <w:rPr>
          <w:rFonts w:ascii="Times New Roman" w:eastAsia="Times New Roman" w:hAnsi="Times New Roman" w:cs="Times New Roman"/>
          <w:sz w:val="24"/>
          <w:szCs w:val="24"/>
          <w:highlight w:val="white"/>
        </w:rPr>
        <w:t>p</w:t>
      </w:r>
      <w:r w:rsidR="00D8575B">
        <w:rPr>
          <w:rFonts w:ascii="Times New Roman" w:eastAsia="Times New Roman" w:hAnsi="Times New Roman" w:cs="Times New Roman"/>
          <w:sz w:val="24"/>
          <w:szCs w:val="24"/>
          <w:highlight w:val="white"/>
        </w:rPr>
        <w:t xml:space="preserve">rocess </w:t>
      </w:r>
      <w:r w:rsidR="00413EE1">
        <w:rPr>
          <w:rFonts w:ascii="Times New Roman" w:eastAsia="Times New Roman" w:hAnsi="Times New Roman" w:cs="Times New Roman"/>
          <w:sz w:val="24"/>
          <w:szCs w:val="24"/>
          <w:highlight w:val="white"/>
        </w:rPr>
        <w:t>e</w:t>
      </w:r>
      <w:r w:rsidR="00D8575B">
        <w:rPr>
          <w:rFonts w:ascii="Times New Roman" w:eastAsia="Times New Roman" w:hAnsi="Times New Roman" w:cs="Times New Roman"/>
          <w:sz w:val="24"/>
          <w:szCs w:val="24"/>
          <w:highlight w:val="white"/>
        </w:rPr>
        <w:t xml:space="preserve">pistemology of </w:t>
      </w:r>
      <w:r w:rsidR="00413EE1">
        <w:rPr>
          <w:rFonts w:ascii="Times New Roman" w:eastAsia="Times New Roman" w:hAnsi="Times New Roman" w:cs="Times New Roman"/>
          <w:sz w:val="24"/>
          <w:szCs w:val="24"/>
          <w:highlight w:val="white"/>
        </w:rPr>
        <w:t>i</w:t>
      </w:r>
      <w:r w:rsidR="00D8575B">
        <w:rPr>
          <w:rFonts w:ascii="Times New Roman" w:eastAsia="Times New Roman" w:hAnsi="Times New Roman" w:cs="Times New Roman"/>
          <w:sz w:val="24"/>
          <w:szCs w:val="24"/>
          <w:highlight w:val="white"/>
        </w:rPr>
        <w:t>magination</w:t>
      </w:r>
      <w:r w:rsidR="00D978AF">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w:t>
      </w:r>
      <w:proofErr w:type="spellStart"/>
      <w:r w:rsidR="00D8575B">
        <w:rPr>
          <w:rFonts w:ascii="Times New Roman" w:eastAsia="Times New Roman" w:hAnsi="Times New Roman" w:cs="Times New Roman"/>
          <w:i/>
          <w:sz w:val="24"/>
          <w:szCs w:val="24"/>
          <w:highlight w:val="white"/>
        </w:rPr>
        <w:t>Synthese</w:t>
      </w:r>
      <w:proofErr w:type="spellEnd"/>
      <w:r w:rsidR="00D8575B">
        <w:rPr>
          <w:rFonts w:ascii="Times New Roman" w:eastAsia="Times New Roman" w:hAnsi="Times New Roman" w:cs="Times New Roman"/>
          <w:sz w:val="24"/>
          <w:szCs w:val="24"/>
          <w:highlight w:val="white"/>
        </w:rPr>
        <w:t>,</w:t>
      </w:r>
      <w:r w:rsidR="00C24951">
        <w:rPr>
          <w:rFonts w:ascii="Times New Roman" w:eastAsia="Times New Roman" w:hAnsi="Times New Roman" w:cs="Times New Roman"/>
          <w:sz w:val="24"/>
          <w:szCs w:val="24"/>
          <w:highlight w:val="white"/>
        </w:rPr>
        <w:t xml:space="preserve"> </w:t>
      </w:r>
      <w:r w:rsidR="00D978AF">
        <w:rPr>
          <w:rFonts w:ascii="Times New Roman" w:eastAsia="Times New Roman" w:hAnsi="Times New Roman" w:cs="Times New Roman"/>
          <w:sz w:val="24"/>
          <w:szCs w:val="24"/>
          <w:highlight w:val="white"/>
        </w:rPr>
        <w:t xml:space="preserve">vol. </w:t>
      </w:r>
      <w:r w:rsidR="00C24951">
        <w:rPr>
          <w:rFonts w:ascii="Times New Roman" w:eastAsia="Times New Roman" w:hAnsi="Times New Roman" w:cs="Times New Roman"/>
          <w:sz w:val="24"/>
          <w:szCs w:val="24"/>
          <w:highlight w:val="white"/>
        </w:rPr>
        <w:t>198</w:t>
      </w:r>
      <w:r w:rsidR="00D978AF">
        <w:rPr>
          <w:rFonts w:ascii="Times New Roman" w:eastAsia="Times New Roman" w:hAnsi="Times New Roman" w:cs="Times New Roman"/>
          <w:sz w:val="24"/>
          <w:szCs w:val="24"/>
          <w:highlight w:val="white"/>
        </w:rPr>
        <w:t xml:space="preserve">, </w:t>
      </w:r>
      <w:r w:rsidR="00156F97" w:rsidRPr="00156F97">
        <w:rPr>
          <w:rFonts w:ascii="Times New Roman" w:eastAsia="Times New Roman" w:hAnsi="Times New Roman" w:cs="Times New Roman"/>
          <w:sz w:val="24"/>
          <w:szCs w:val="24"/>
        </w:rPr>
        <w:t>n°</w:t>
      </w:r>
      <w:r w:rsidR="00D978AF">
        <w:rPr>
          <w:rFonts w:ascii="Times New Roman" w:eastAsia="Times New Roman" w:hAnsi="Times New Roman" w:cs="Times New Roman"/>
          <w:sz w:val="24"/>
          <w:szCs w:val="24"/>
          <w:highlight w:val="white"/>
        </w:rPr>
        <w:t xml:space="preserve"> </w:t>
      </w:r>
      <w:r w:rsidR="00C24951">
        <w:rPr>
          <w:rFonts w:ascii="Times New Roman" w:eastAsia="Times New Roman" w:hAnsi="Times New Roman" w:cs="Times New Roman"/>
          <w:sz w:val="24"/>
          <w:szCs w:val="24"/>
          <w:highlight w:val="white"/>
        </w:rPr>
        <w:t>2,</w:t>
      </w:r>
      <w:r w:rsidR="00D8575B">
        <w:rPr>
          <w:rFonts w:ascii="Times New Roman" w:eastAsia="Times New Roman" w:hAnsi="Times New Roman" w:cs="Times New Roman"/>
          <w:sz w:val="24"/>
          <w:szCs w:val="24"/>
          <w:highlight w:val="white"/>
        </w:rPr>
        <w:t xml:space="preserve"> </w:t>
      </w:r>
      <w:r w:rsidR="00D978AF">
        <w:rPr>
          <w:rFonts w:ascii="Times New Roman" w:eastAsia="Times New Roman" w:hAnsi="Times New Roman" w:cs="Times New Roman"/>
          <w:sz w:val="24"/>
          <w:szCs w:val="24"/>
          <w:highlight w:val="white"/>
        </w:rPr>
        <w:t xml:space="preserve">2019, </w:t>
      </w:r>
      <w:r w:rsidR="00D8575B">
        <w:rPr>
          <w:rFonts w:ascii="Times New Roman" w:eastAsia="Times New Roman" w:hAnsi="Times New Roman" w:cs="Times New Roman"/>
          <w:sz w:val="24"/>
          <w:szCs w:val="24"/>
          <w:highlight w:val="white"/>
        </w:rPr>
        <w:t xml:space="preserve">p. </w:t>
      </w:r>
      <w:r w:rsidR="00A36A5F">
        <w:rPr>
          <w:rFonts w:ascii="Times New Roman" w:eastAsia="Times New Roman" w:hAnsi="Times New Roman" w:cs="Times New Roman"/>
          <w:sz w:val="24"/>
          <w:szCs w:val="24"/>
          <w:highlight w:val="white"/>
        </w:rPr>
        <w:t>1329-50</w:t>
      </w:r>
      <w:r w:rsidR="00D8575B">
        <w:rPr>
          <w:rFonts w:ascii="Times New Roman" w:eastAsia="Times New Roman" w:hAnsi="Times New Roman" w:cs="Times New Roman"/>
          <w:sz w:val="24"/>
          <w:szCs w:val="24"/>
          <w:highlight w:val="white"/>
        </w:rPr>
        <w:t>.</w:t>
      </w:r>
    </w:p>
    <w:p w14:paraId="00000070" w14:textId="375AE40E" w:rsidR="00071000" w:rsidRDefault="004144AB" w:rsidP="003404EC">
      <w:pPr>
        <w:spacing w:line="240" w:lineRule="auto"/>
        <w:ind w:firstLine="720"/>
        <w:rPr>
          <w:rFonts w:ascii="Times New Roman" w:eastAsia="Times New Roman" w:hAnsi="Times New Roman" w:cs="Times New Roman"/>
          <w:sz w:val="24"/>
          <w:szCs w:val="24"/>
          <w:highlight w:val="white"/>
        </w:rPr>
      </w:pPr>
      <w:r w:rsidRPr="004144AB">
        <w:rPr>
          <w:rFonts w:ascii="Times New Roman" w:eastAsia="Times New Roman" w:hAnsi="Times New Roman" w:cs="Times New Roman"/>
          <w:smallCaps/>
          <w:sz w:val="24"/>
          <w:szCs w:val="24"/>
          <w:highlight w:val="white"/>
        </w:rPr>
        <w:t>Tolley</w:t>
      </w:r>
      <w:r w:rsidR="00D8575B">
        <w:rPr>
          <w:rFonts w:ascii="Times New Roman" w:eastAsia="Times New Roman" w:hAnsi="Times New Roman" w:cs="Times New Roman"/>
          <w:sz w:val="24"/>
          <w:szCs w:val="24"/>
          <w:highlight w:val="white"/>
        </w:rPr>
        <w:t>, Clinton.</w:t>
      </w:r>
      <w:r w:rsidR="00D978AF">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sz w:val="24"/>
          <w:szCs w:val="24"/>
          <w:highlight w:val="white"/>
        </w:rPr>
        <w:t xml:space="preserve">Kant on the </w:t>
      </w:r>
      <w:r w:rsidR="00413EE1">
        <w:rPr>
          <w:rFonts w:ascii="Times New Roman" w:eastAsia="Times New Roman" w:hAnsi="Times New Roman" w:cs="Times New Roman"/>
          <w:sz w:val="24"/>
          <w:szCs w:val="24"/>
          <w:highlight w:val="white"/>
        </w:rPr>
        <w:t>r</w:t>
      </w:r>
      <w:r w:rsidR="00D8575B">
        <w:rPr>
          <w:rFonts w:ascii="Times New Roman" w:eastAsia="Times New Roman" w:hAnsi="Times New Roman" w:cs="Times New Roman"/>
          <w:sz w:val="24"/>
          <w:szCs w:val="24"/>
          <w:highlight w:val="white"/>
        </w:rPr>
        <w:t xml:space="preserve">ole of </w:t>
      </w:r>
      <w:r w:rsidR="00413EE1">
        <w:rPr>
          <w:rFonts w:ascii="Times New Roman" w:eastAsia="Times New Roman" w:hAnsi="Times New Roman" w:cs="Times New Roman"/>
          <w:sz w:val="24"/>
          <w:szCs w:val="24"/>
          <w:highlight w:val="white"/>
        </w:rPr>
        <w:t>i</w:t>
      </w:r>
      <w:r w:rsidR="00D8575B">
        <w:rPr>
          <w:rFonts w:ascii="Times New Roman" w:eastAsia="Times New Roman" w:hAnsi="Times New Roman" w:cs="Times New Roman"/>
          <w:sz w:val="24"/>
          <w:szCs w:val="24"/>
          <w:highlight w:val="white"/>
        </w:rPr>
        <w:t xml:space="preserve">magination (and </w:t>
      </w:r>
      <w:r w:rsidR="00413EE1">
        <w:rPr>
          <w:rFonts w:ascii="Times New Roman" w:eastAsia="Times New Roman" w:hAnsi="Times New Roman" w:cs="Times New Roman"/>
          <w:sz w:val="24"/>
          <w:szCs w:val="24"/>
          <w:highlight w:val="white"/>
        </w:rPr>
        <w:t>i</w:t>
      </w:r>
      <w:r w:rsidR="00D8575B">
        <w:rPr>
          <w:rFonts w:ascii="Times New Roman" w:eastAsia="Times New Roman" w:hAnsi="Times New Roman" w:cs="Times New Roman"/>
          <w:sz w:val="24"/>
          <w:szCs w:val="24"/>
          <w:highlight w:val="white"/>
        </w:rPr>
        <w:t>mages)</w:t>
      </w:r>
      <w:r w:rsidR="00D978AF">
        <w:rPr>
          <w:rFonts w:ascii="Times New Roman" w:eastAsia="Times New Roman" w:hAnsi="Times New Roman" w:cs="Times New Roman"/>
          <w:sz w:val="24"/>
          <w:szCs w:val="24"/>
          <w:highlight w:val="white"/>
        </w:rPr>
        <w:t>,”</w:t>
      </w:r>
      <w:r w:rsidR="00A36A5F">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i/>
          <w:sz w:val="24"/>
          <w:szCs w:val="24"/>
          <w:highlight w:val="white"/>
        </w:rPr>
        <w:t>The Imagination in German Idealism and Romanticism</w:t>
      </w:r>
      <w:r w:rsidR="00D978AF">
        <w:rPr>
          <w:rFonts w:ascii="Times New Roman" w:eastAsia="Times New Roman" w:hAnsi="Times New Roman" w:cs="Times New Roman"/>
          <w:sz w:val="24"/>
          <w:szCs w:val="24"/>
          <w:highlight w:val="white"/>
        </w:rPr>
        <w:t xml:space="preserve">, eds. </w:t>
      </w:r>
      <w:proofErr w:type="spellStart"/>
      <w:r w:rsidR="00D978AF">
        <w:rPr>
          <w:rFonts w:ascii="Times New Roman" w:eastAsia="Times New Roman" w:hAnsi="Times New Roman" w:cs="Times New Roman"/>
          <w:sz w:val="24"/>
          <w:szCs w:val="24"/>
          <w:highlight w:val="white"/>
        </w:rPr>
        <w:t>Gerad</w:t>
      </w:r>
      <w:proofErr w:type="spellEnd"/>
      <w:r w:rsidR="00D978AF">
        <w:rPr>
          <w:rFonts w:ascii="Times New Roman" w:eastAsia="Times New Roman" w:hAnsi="Times New Roman" w:cs="Times New Roman"/>
          <w:sz w:val="24"/>
          <w:szCs w:val="24"/>
          <w:highlight w:val="white"/>
        </w:rPr>
        <w:t xml:space="preserve"> Gentry and Konstantin Pollok,</w:t>
      </w:r>
      <w:r w:rsidR="000A7117">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sz w:val="24"/>
          <w:szCs w:val="24"/>
          <w:highlight w:val="white"/>
        </w:rPr>
        <w:t>Cambridge</w:t>
      </w:r>
      <w:r w:rsidR="00D978AF">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Cambridge University Press</w:t>
      </w:r>
      <w:r w:rsidR="00D978AF">
        <w:rPr>
          <w:rFonts w:ascii="Times New Roman" w:eastAsia="Times New Roman" w:hAnsi="Times New Roman" w:cs="Times New Roman"/>
          <w:sz w:val="24"/>
          <w:szCs w:val="24"/>
          <w:highlight w:val="white"/>
        </w:rPr>
        <w:t>,</w:t>
      </w:r>
      <w:r w:rsidR="000A7117">
        <w:rPr>
          <w:rFonts w:ascii="Times New Roman" w:eastAsia="Times New Roman" w:hAnsi="Times New Roman" w:cs="Times New Roman"/>
          <w:sz w:val="24"/>
          <w:szCs w:val="24"/>
          <w:highlight w:val="white"/>
        </w:rPr>
        <w:t xml:space="preserve"> </w:t>
      </w:r>
      <w:r w:rsidR="00D978AF">
        <w:rPr>
          <w:rFonts w:ascii="Times New Roman" w:eastAsia="Times New Roman" w:hAnsi="Times New Roman" w:cs="Times New Roman"/>
          <w:sz w:val="24"/>
          <w:szCs w:val="24"/>
          <w:highlight w:val="white"/>
        </w:rPr>
        <w:t xml:space="preserve">2019, </w:t>
      </w:r>
      <w:r w:rsidR="00D8575B">
        <w:rPr>
          <w:rFonts w:ascii="Times New Roman" w:eastAsia="Times New Roman" w:hAnsi="Times New Roman" w:cs="Times New Roman"/>
          <w:sz w:val="24"/>
          <w:szCs w:val="24"/>
          <w:highlight w:val="white"/>
        </w:rPr>
        <w:t>p. 27-47.</w:t>
      </w:r>
    </w:p>
    <w:p w14:paraId="00000072" w14:textId="3C37E394" w:rsidR="00071000" w:rsidRDefault="004144AB" w:rsidP="003404EC">
      <w:pPr>
        <w:spacing w:line="240" w:lineRule="auto"/>
        <w:ind w:firstLine="720"/>
        <w:rPr>
          <w:rFonts w:ascii="Times New Roman" w:eastAsia="Times New Roman" w:hAnsi="Times New Roman" w:cs="Times New Roman"/>
          <w:sz w:val="24"/>
          <w:szCs w:val="24"/>
          <w:highlight w:val="white"/>
        </w:rPr>
      </w:pPr>
      <w:r w:rsidRPr="004144AB">
        <w:rPr>
          <w:rFonts w:ascii="Times New Roman" w:eastAsia="Times New Roman" w:hAnsi="Times New Roman" w:cs="Times New Roman"/>
          <w:smallCaps/>
          <w:sz w:val="24"/>
          <w:szCs w:val="24"/>
          <w:highlight w:val="white"/>
        </w:rPr>
        <w:t>Toon</w:t>
      </w:r>
      <w:r w:rsidR="00D8575B">
        <w:rPr>
          <w:rFonts w:ascii="Times New Roman" w:eastAsia="Times New Roman" w:hAnsi="Times New Roman" w:cs="Times New Roman"/>
          <w:sz w:val="24"/>
          <w:szCs w:val="24"/>
          <w:highlight w:val="white"/>
        </w:rPr>
        <w:t>, Adam</w:t>
      </w:r>
      <w:r w:rsidR="008B5C12">
        <w:rPr>
          <w:rFonts w:ascii="Times New Roman" w:eastAsia="Times New Roman" w:hAnsi="Times New Roman" w:cs="Times New Roman"/>
          <w:sz w:val="24"/>
          <w:szCs w:val="24"/>
          <w:highlight w:val="white"/>
        </w:rPr>
        <w:t>, “</w:t>
      </w:r>
      <w:r w:rsidR="00D8575B">
        <w:rPr>
          <w:rFonts w:ascii="Times New Roman" w:eastAsia="Times New Roman" w:hAnsi="Times New Roman" w:cs="Times New Roman"/>
          <w:sz w:val="24"/>
          <w:szCs w:val="24"/>
          <w:highlight w:val="white"/>
        </w:rPr>
        <w:t xml:space="preserve">Imagination in </w:t>
      </w:r>
      <w:r w:rsidR="00413EE1">
        <w:rPr>
          <w:rFonts w:ascii="Times New Roman" w:eastAsia="Times New Roman" w:hAnsi="Times New Roman" w:cs="Times New Roman"/>
          <w:sz w:val="24"/>
          <w:szCs w:val="24"/>
          <w:highlight w:val="white"/>
        </w:rPr>
        <w:t>s</w:t>
      </w:r>
      <w:r w:rsidR="00D8575B">
        <w:rPr>
          <w:rFonts w:ascii="Times New Roman" w:eastAsia="Times New Roman" w:hAnsi="Times New Roman" w:cs="Times New Roman"/>
          <w:sz w:val="24"/>
          <w:szCs w:val="24"/>
          <w:highlight w:val="white"/>
        </w:rPr>
        <w:t xml:space="preserve">cientific </w:t>
      </w:r>
      <w:r w:rsidR="00413EE1">
        <w:rPr>
          <w:rFonts w:ascii="Times New Roman" w:eastAsia="Times New Roman" w:hAnsi="Times New Roman" w:cs="Times New Roman"/>
          <w:sz w:val="24"/>
          <w:szCs w:val="24"/>
          <w:highlight w:val="white"/>
        </w:rPr>
        <w:t>m</w:t>
      </w:r>
      <w:r w:rsidR="00D8575B">
        <w:rPr>
          <w:rFonts w:ascii="Times New Roman" w:eastAsia="Times New Roman" w:hAnsi="Times New Roman" w:cs="Times New Roman"/>
          <w:sz w:val="24"/>
          <w:szCs w:val="24"/>
          <w:highlight w:val="white"/>
        </w:rPr>
        <w:t>odeling</w:t>
      </w:r>
      <w:r w:rsidR="008B5C12">
        <w:rPr>
          <w:rFonts w:ascii="Times New Roman" w:eastAsia="Times New Roman" w:hAnsi="Times New Roman" w:cs="Times New Roman"/>
          <w:sz w:val="24"/>
          <w:szCs w:val="24"/>
          <w:highlight w:val="white"/>
        </w:rPr>
        <w:t>,”</w:t>
      </w:r>
      <w:r w:rsidR="000A7117">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i/>
          <w:sz w:val="24"/>
          <w:szCs w:val="24"/>
          <w:highlight w:val="white"/>
        </w:rPr>
        <w:t>The Routledge Handbook of Philosophy of Imagination</w:t>
      </w:r>
      <w:r w:rsidR="008B5C12">
        <w:rPr>
          <w:rFonts w:ascii="Times New Roman" w:eastAsia="Times New Roman" w:hAnsi="Times New Roman" w:cs="Times New Roman"/>
          <w:sz w:val="24"/>
          <w:szCs w:val="24"/>
          <w:highlight w:val="white"/>
        </w:rPr>
        <w:t>, ed. Amy Kind,</w:t>
      </w:r>
      <w:r w:rsidR="00D8575B">
        <w:rPr>
          <w:rFonts w:ascii="Times New Roman" w:eastAsia="Times New Roman" w:hAnsi="Times New Roman" w:cs="Times New Roman"/>
          <w:sz w:val="24"/>
          <w:szCs w:val="24"/>
          <w:highlight w:val="white"/>
        </w:rPr>
        <w:t xml:space="preserve"> New York</w:t>
      </w:r>
      <w:r w:rsidR="008B5C12">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Routledge</w:t>
      </w:r>
      <w:r w:rsidR="008B5C12">
        <w:rPr>
          <w:rFonts w:ascii="Times New Roman" w:eastAsia="Times New Roman" w:hAnsi="Times New Roman" w:cs="Times New Roman"/>
          <w:sz w:val="24"/>
          <w:szCs w:val="24"/>
          <w:highlight w:val="white"/>
        </w:rPr>
        <w:t>,</w:t>
      </w:r>
      <w:r w:rsidR="000A7117">
        <w:rPr>
          <w:rFonts w:ascii="Times New Roman" w:eastAsia="Times New Roman" w:hAnsi="Times New Roman" w:cs="Times New Roman"/>
          <w:sz w:val="24"/>
          <w:szCs w:val="24"/>
          <w:highlight w:val="white"/>
        </w:rPr>
        <w:t xml:space="preserve"> </w:t>
      </w:r>
      <w:r w:rsidR="008B5C12">
        <w:rPr>
          <w:rFonts w:ascii="Times New Roman" w:eastAsia="Times New Roman" w:hAnsi="Times New Roman" w:cs="Times New Roman"/>
          <w:sz w:val="24"/>
          <w:szCs w:val="24"/>
          <w:highlight w:val="white"/>
        </w:rPr>
        <w:t xml:space="preserve">2016, </w:t>
      </w:r>
      <w:r w:rsidR="00D8575B">
        <w:rPr>
          <w:rFonts w:ascii="Times New Roman" w:eastAsia="Times New Roman" w:hAnsi="Times New Roman" w:cs="Times New Roman"/>
          <w:sz w:val="24"/>
          <w:szCs w:val="24"/>
          <w:highlight w:val="white"/>
        </w:rPr>
        <w:t>p. 451-62.</w:t>
      </w:r>
    </w:p>
    <w:p w14:paraId="00000073" w14:textId="2B20CCB6" w:rsidR="00071000" w:rsidRDefault="004144AB" w:rsidP="003404EC">
      <w:pPr>
        <w:spacing w:line="240" w:lineRule="auto"/>
        <w:ind w:firstLine="720"/>
        <w:rPr>
          <w:rFonts w:ascii="Times New Roman" w:eastAsia="Times New Roman" w:hAnsi="Times New Roman" w:cs="Times New Roman"/>
          <w:sz w:val="20"/>
          <w:szCs w:val="20"/>
        </w:rPr>
      </w:pPr>
      <w:proofErr w:type="spellStart"/>
      <w:r w:rsidRPr="004144AB">
        <w:rPr>
          <w:rFonts w:ascii="Times New Roman" w:eastAsia="Times New Roman" w:hAnsi="Times New Roman" w:cs="Times New Roman"/>
          <w:smallCaps/>
          <w:sz w:val="24"/>
          <w:szCs w:val="24"/>
          <w:highlight w:val="white"/>
        </w:rPr>
        <w:t>Zöller</w:t>
      </w:r>
      <w:proofErr w:type="spellEnd"/>
      <w:r w:rsidR="00D8575B">
        <w:rPr>
          <w:rFonts w:ascii="Times New Roman" w:eastAsia="Times New Roman" w:hAnsi="Times New Roman" w:cs="Times New Roman"/>
          <w:sz w:val="24"/>
          <w:szCs w:val="24"/>
          <w:highlight w:val="white"/>
        </w:rPr>
        <w:t>, Günter.</w:t>
      </w:r>
      <w:r w:rsidR="00817208">
        <w:rPr>
          <w:rFonts w:ascii="Times New Roman" w:eastAsia="Times New Roman" w:hAnsi="Times New Roman" w:cs="Times New Roman"/>
          <w:sz w:val="24"/>
          <w:szCs w:val="24"/>
          <w:highlight w:val="white"/>
        </w:rPr>
        <w:t xml:space="preserve"> </w:t>
      </w:r>
      <w:r w:rsidR="007B0A18">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w:t>
      </w:r>
      <w:r w:rsidR="00D8575B" w:rsidRPr="00A2510B">
        <w:rPr>
          <w:rFonts w:ascii="Times New Roman" w:eastAsia="Times New Roman" w:hAnsi="Times New Roman" w:cs="Times New Roman"/>
          <w:iCs/>
          <w:sz w:val="24"/>
          <w:szCs w:val="24"/>
          <w:highlight w:val="white"/>
        </w:rPr>
        <w:t xml:space="preserve">The </w:t>
      </w:r>
      <w:r w:rsidR="001239B6">
        <w:rPr>
          <w:rFonts w:ascii="Times New Roman" w:eastAsia="Times New Roman" w:hAnsi="Times New Roman" w:cs="Times New Roman"/>
          <w:iCs/>
          <w:sz w:val="24"/>
          <w:szCs w:val="24"/>
          <w:highlight w:val="white"/>
        </w:rPr>
        <w:t>f</w:t>
      </w:r>
      <w:r w:rsidR="00D8575B" w:rsidRPr="00A2510B">
        <w:rPr>
          <w:rFonts w:ascii="Times New Roman" w:eastAsia="Times New Roman" w:hAnsi="Times New Roman" w:cs="Times New Roman"/>
          <w:iCs/>
          <w:sz w:val="24"/>
          <w:szCs w:val="24"/>
          <w:highlight w:val="white"/>
        </w:rPr>
        <w:t xml:space="preserve">aculty of </w:t>
      </w:r>
      <w:r w:rsidR="001239B6">
        <w:rPr>
          <w:rFonts w:ascii="Times New Roman" w:eastAsia="Times New Roman" w:hAnsi="Times New Roman" w:cs="Times New Roman"/>
          <w:iCs/>
          <w:sz w:val="24"/>
          <w:szCs w:val="24"/>
          <w:highlight w:val="white"/>
        </w:rPr>
        <w:t>i</w:t>
      </w:r>
      <w:r w:rsidR="00D8575B" w:rsidRPr="00A2510B">
        <w:rPr>
          <w:rFonts w:ascii="Times New Roman" w:eastAsia="Times New Roman" w:hAnsi="Times New Roman" w:cs="Times New Roman"/>
          <w:iCs/>
          <w:sz w:val="24"/>
          <w:szCs w:val="24"/>
          <w:highlight w:val="white"/>
        </w:rPr>
        <w:t xml:space="preserve">ntuitions </w:t>
      </w:r>
      <w:r w:rsidR="001239B6">
        <w:rPr>
          <w:rFonts w:ascii="Times New Roman" w:eastAsia="Times New Roman" w:hAnsi="Times New Roman" w:cs="Times New Roman"/>
          <w:i/>
          <w:sz w:val="24"/>
          <w:szCs w:val="24"/>
          <w:highlight w:val="white"/>
        </w:rPr>
        <w:t>a</w:t>
      </w:r>
      <w:r w:rsidR="00D8575B" w:rsidRPr="00A2510B">
        <w:rPr>
          <w:rFonts w:ascii="Times New Roman" w:eastAsia="Times New Roman" w:hAnsi="Times New Roman" w:cs="Times New Roman"/>
          <w:i/>
          <w:sz w:val="24"/>
          <w:szCs w:val="24"/>
          <w:highlight w:val="white"/>
        </w:rPr>
        <w:t xml:space="preserve"> </w:t>
      </w:r>
      <w:r w:rsidR="001239B6">
        <w:rPr>
          <w:rFonts w:ascii="Times New Roman" w:eastAsia="Times New Roman" w:hAnsi="Times New Roman" w:cs="Times New Roman"/>
          <w:i/>
          <w:sz w:val="24"/>
          <w:szCs w:val="24"/>
          <w:highlight w:val="white"/>
        </w:rPr>
        <w:t>p</w:t>
      </w:r>
      <w:r w:rsidR="00D8575B" w:rsidRPr="00A2510B">
        <w:rPr>
          <w:rFonts w:ascii="Times New Roman" w:eastAsia="Times New Roman" w:hAnsi="Times New Roman" w:cs="Times New Roman"/>
          <w:i/>
          <w:sz w:val="24"/>
          <w:szCs w:val="24"/>
          <w:highlight w:val="white"/>
        </w:rPr>
        <w:t>riori</w:t>
      </w:r>
      <w:r w:rsidR="00D8575B">
        <w:rPr>
          <w:rFonts w:ascii="Times New Roman" w:eastAsia="Times New Roman" w:hAnsi="Times New Roman" w:cs="Times New Roman"/>
          <w:sz w:val="24"/>
          <w:szCs w:val="24"/>
          <w:highlight w:val="white"/>
        </w:rPr>
        <w:t xml:space="preserve">’: Kant on the </w:t>
      </w:r>
      <w:r w:rsidR="001239B6">
        <w:rPr>
          <w:rFonts w:ascii="Times New Roman" w:eastAsia="Times New Roman" w:hAnsi="Times New Roman" w:cs="Times New Roman"/>
          <w:sz w:val="24"/>
          <w:szCs w:val="24"/>
          <w:highlight w:val="white"/>
        </w:rPr>
        <w:t>p</w:t>
      </w:r>
      <w:r w:rsidR="00D8575B">
        <w:rPr>
          <w:rFonts w:ascii="Times New Roman" w:eastAsia="Times New Roman" w:hAnsi="Times New Roman" w:cs="Times New Roman"/>
          <w:sz w:val="24"/>
          <w:szCs w:val="24"/>
          <w:highlight w:val="white"/>
        </w:rPr>
        <w:t xml:space="preserve">roductive </w:t>
      </w:r>
      <w:r w:rsidR="001239B6">
        <w:rPr>
          <w:rFonts w:ascii="Times New Roman" w:eastAsia="Times New Roman" w:hAnsi="Times New Roman" w:cs="Times New Roman"/>
          <w:sz w:val="24"/>
          <w:szCs w:val="24"/>
          <w:highlight w:val="white"/>
        </w:rPr>
        <w:t>p</w:t>
      </w:r>
      <w:r w:rsidR="00D8575B">
        <w:rPr>
          <w:rFonts w:ascii="Times New Roman" w:eastAsia="Times New Roman" w:hAnsi="Times New Roman" w:cs="Times New Roman"/>
          <w:sz w:val="24"/>
          <w:szCs w:val="24"/>
          <w:highlight w:val="white"/>
        </w:rPr>
        <w:t xml:space="preserve">ower of the </w:t>
      </w:r>
      <w:r w:rsidR="001239B6">
        <w:rPr>
          <w:rFonts w:ascii="Times New Roman" w:eastAsia="Times New Roman" w:hAnsi="Times New Roman" w:cs="Times New Roman"/>
          <w:sz w:val="24"/>
          <w:szCs w:val="24"/>
          <w:highlight w:val="white"/>
        </w:rPr>
        <w:t>i</w:t>
      </w:r>
      <w:r w:rsidR="00D8575B">
        <w:rPr>
          <w:rFonts w:ascii="Times New Roman" w:eastAsia="Times New Roman" w:hAnsi="Times New Roman" w:cs="Times New Roman"/>
          <w:sz w:val="24"/>
          <w:szCs w:val="24"/>
          <w:highlight w:val="white"/>
        </w:rPr>
        <w:t>magination</w:t>
      </w:r>
      <w:r w:rsidR="00817208">
        <w:rPr>
          <w:rFonts w:ascii="Times New Roman" w:eastAsia="Times New Roman" w:hAnsi="Times New Roman" w:cs="Times New Roman"/>
          <w:sz w:val="24"/>
          <w:szCs w:val="24"/>
          <w:highlight w:val="white"/>
        </w:rPr>
        <w:t>,”</w:t>
      </w:r>
      <w:r w:rsidR="00D848B1">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i/>
          <w:sz w:val="24"/>
          <w:szCs w:val="24"/>
          <w:highlight w:val="white"/>
        </w:rPr>
        <w:t>The Imagination in German Idealism and Romanticism</w:t>
      </w:r>
      <w:r w:rsidR="00817208">
        <w:rPr>
          <w:rFonts w:ascii="Times New Roman" w:eastAsia="Times New Roman" w:hAnsi="Times New Roman" w:cs="Times New Roman"/>
          <w:sz w:val="24"/>
          <w:szCs w:val="24"/>
          <w:highlight w:val="white"/>
        </w:rPr>
        <w:t xml:space="preserve">, eds. </w:t>
      </w:r>
      <w:proofErr w:type="spellStart"/>
      <w:r w:rsidR="00817208">
        <w:rPr>
          <w:rFonts w:ascii="Times New Roman" w:eastAsia="Times New Roman" w:hAnsi="Times New Roman" w:cs="Times New Roman"/>
          <w:sz w:val="24"/>
          <w:szCs w:val="24"/>
          <w:highlight w:val="white"/>
        </w:rPr>
        <w:t>Gerad</w:t>
      </w:r>
      <w:proofErr w:type="spellEnd"/>
      <w:r w:rsidR="00817208">
        <w:rPr>
          <w:rFonts w:ascii="Times New Roman" w:eastAsia="Times New Roman" w:hAnsi="Times New Roman" w:cs="Times New Roman"/>
          <w:sz w:val="24"/>
          <w:szCs w:val="24"/>
          <w:highlight w:val="white"/>
        </w:rPr>
        <w:t xml:space="preserve"> Gentry and Konstantin Pollok, </w:t>
      </w:r>
      <w:r w:rsidR="00D8575B">
        <w:rPr>
          <w:rFonts w:ascii="Times New Roman" w:eastAsia="Times New Roman" w:hAnsi="Times New Roman" w:cs="Times New Roman"/>
          <w:sz w:val="24"/>
          <w:szCs w:val="24"/>
          <w:highlight w:val="white"/>
        </w:rPr>
        <w:t>Cambridge</w:t>
      </w:r>
      <w:r w:rsidR="00817208">
        <w:rPr>
          <w:rFonts w:ascii="Times New Roman" w:eastAsia="Times New Roman" w:hAnsi="Times New Roman" w:cs="Times New Roman"/>
          <w:sz w:val="24"/>
          <w:szCs w:val="24"/>
          <w:highlight w:val="white"/>
        </w:rPr>
        <w:t>,</w:t>
      </w:r>
      <w:r w:rsidR="00D8575B">
        <w:rPr>
          <w:rFonts w:ascii="Times New Roman" w:eastAsia="Times New Roman" w:hAnsi="Times New Roman" w:cs="Times New Roman"/>
          <w:sz w:val="24"/>
          <w:szCs w:val="24"/>
          <w:highlight w:val="white"/>
        </w:rPr>
        <w:t xml:space="preserve"> Cambridge University</w:t>
      </w:r>
      <w:r w:rsidR="00817208">
        <w:rPr>
          <w:rFonts w:ascii="Times New Roman" w:eastAsia="Times New Roman" w:hAnsi="Times New Roman" w:cs="Times New Roman"/>
          <w:sz w:val="24"/>
          <w:szCs w:val="24"/>
          <w:highlight w:val="white"/>
        </w:rPr>
        <w:t xml:space="preserve"> Press, 2019,</w:t>
      </w:r>
      <w:r w:rsidR="00D848B1">
        <w:rPr>
          <w:rFonts w:ascii="Times New Roman" w:eastAsia="Times New Roman" w:hAnsi="Times New Roman" w:cs="Times New Roman"/>
          <w:sz w:val="24"/>
          <w:szCs w:val="24"/>
          <w:highlight w:val="white"/>
        </w:rPr>
        <w:t xml:space="preserve"> </w:t>
      </w:r>
      <w:r w:rsidR="00D8575B">
        <w:rPr>
          <w:rFonts w:ascii="Times New Roman" w:eastAsia="Times New Roman" w:hAnsi="Times New Roman" w:cs="Times New Roman"/>
          <w:sz w:val="24"/>
          <w:szCs w:val="24"/>
          <w:highlight w:val="white"/>
        </w:rPr>
        <w:t>p. 66-85.</w:t>
      </w:r>
    </w:p>
    <w:sectPr w:rsidR="00071000" w:rsidSect="001346BC">
      <w:footerReference w:type="default" r:id="rId7"/>
      <w:pgSz w:w="12240" w:h="15840"/>
      <w:pgMar w:top="1440" w:right="1701" w:bottom="144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2CDB" w14:textId="77777777" w:rsidR="00DA13D3" w:rsidRDefault="00DA13D3">
      <w:pPr>
        <w:spacing w:line="240" w:lineRule="auto"/>
      </w:pPr>
      <w:r>
        <w:separator/>
      </w:r>
    </w:p>
  </w:endnote>
  <w:endnote w:type="continuationSeparator" w:id="0">
    <w:p w14:paraId="388F4A45" w14:textId="77777777" w:rsidR="00DA13D3" w:rsidRDefault="00DA13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0AA3E72A" w:rsidR="00071000" w:rsidRDefault="00071000">
    <w:pPr>
      <w:jc w:val="right"/>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7173" w14:textId="77777777" w:rsidR="00DA13D3" w:rsidRDefault="00DA13D3">
      <w:pPr>
        <w:spacing w:line="240" w:lineRule="auto"/>
      </w:pPr>
      <w:r>
        <w:separator/>
      </w:r>
    </w:p>
  </w:footnote>
  <w:footnote w:type="continuationSeparator" w:id="0">
    <w:p w14:paraId="4662C970" w14:textId="77777777" w:rsidR="00DA13D3" w:rsidRDefault="00DA13D3">
      <w:pPr>
        <w:spacing w:line="240" w:lineRule="auto"/>
      </w:pPr>
      <w:r>
        <w:continuationSeparator/>
      </w:r>
    </w:p>
  </w:footnote>
  <w:footnote w:id="1">
    <w:p w14:paraId="13FE58B9" w14:textId="7F937435" w:rsidR="00AA3A0C" w:rsidRPr="000B3A58" w:rsidRDefault="00AA3A0C">
      <w:pPr>
        <w:pStyle w:val="FootnoteText"/>
        <w:rPr>
          <w:rFonts w:ascii="Times New Roman" w:hAnsi="Times New Roman" w:cs="Times New Roman"/>
          <w:sz w:val="18"/>
          <w:szCs w:val="18"/>
          <w:lang w:val="en-US"/>
        </w:rPr>
      </w:pPr>
      <w:r w:rsidRPr="000B3A58">
        <w:rPr>
          <w:rStyle w:val="FootnoteReference"/>
          <w:rFonts w:ascii="Times New Roman" w:hAnsi="Times New Roman" w:cs="Times New Roman"/>
          <w:sz w:val="18"/>
          <w:szCs w:val="18"/>
        </w:rPr>
        <w:footnoteRef/>
      </w:r>
      <w:r w:rsidRPr="000B3A58">
        <w:rPr>
          <w:rFonts w:ascii="Times New Roman" w:hAnsi="Times New Roman" w:cs="Times New Roman"/>
          <w:sz w:val="18"/>
          <w:szCs w:val="18"/>
        </w:rPr>
        <w:t xml:space="preserve"> </w:t>
      </w:r>
      <w:r w:rsidR="00482303" w:rsidRPr="000B3A58">
        <w:rPr>
          <w:rFonts w:ascii="Times New Roman" w:hAnsi="Times New Roman" w:cs="Times New Roman"/>
          <w:sz w:val="18"/>
          <w:szCs w:val="18"/>
          <w:lang w:val="en-US"/>
        </w:rPr>
        <w:t xml:space="preserve">I could not have completed this paper without the help of several people, to </w:t>
      </w:r>
      <w:r w:rsidR="007274D4" w:rsidRPr="000B3A58">
        <w:rPr>
          <w:rFonts w:ascii="Times New Roman" w:hAnsi="Times New Roman" w:cs="Times New Roman"/>
          <w:sz w:val="18"/>
          <w:szCs w:val="18"/>
          <w:lang w:val="en-US"/>
        </w:rPr>
        <w:t xml:space="preserve">each of </w:t>
      </w:r>
      <w:r w:rsidR="00482303" w:rsidRPr="000B3A58">
        <w:rPr>
          <w:rFonts w:ascii="Times New Roman" w:hAnsi="Times New Roman" w:cs="Times New Roman"/>
          <w:sz w:val="18"/>
          <w:szCs w:val="18"/>
          <w:lang w:val="en-US"/>
        </w:rPr>
        <w:t xml:space="preserve">whom I am extremely grateful. </w:t>
      </w:r>
      <w:r w:rsidR="00203339" w:rsidRPr="000B3A58">
        <w:rPr>
          <w:rFonts w:ascii="Times New Roman" w:hAnsi="Times New Roman" w:cs="Times New Roman"/>
          <w:sz w:val="18"/>
          <w:szCs w:val="18"/>
          <w:lang w:val="en-US"/>
        </w:rPr>
        <w:t xml:space="preserve">Thank you to </w:t>
      </w:r>
      <w:r w:rsidR="0081266A" w:rsidRPr="000B3A58">
        <w:rPr>
          <w:rFonts w:ascii="Times New Roman" w:hAnsi="Times New Roman" w:cs="Times New Roman"/>
          <w:sz w:val="18"/>
          <w:szCs w:val="18"/>
          <w:lang w:val="en-US"/>
        </w:rPr>
        <w:t xml:space="preserve">my professor </w:t>
      </w:r>
      <w:r w:rsidR="00203339" w:rsidRPr="000B3A58">
        <w:rPr>
          <w:rFonts w:ascii="Times New Roman" w:hAnsi="Times New Roman" w:cs="Times New Roman"/>
          <w:sz w:val="18"/>
          <w:szCs w:val="18"/>
          <w:lang w:val="en-US"/>
        </w:rPr>
        <w:t xml:space="preserve">Kristin </w:t>
      </w:r>
      <w:proofErr w:type="spellStart"/>
      <w:r w:rsidR="00203339" w:rsidRPr="000B3A58">
        <w:rPr>
          <w:rFonts w:ascii="Times New Roman" w:hAnsi="Times New Roman" w:cs="Times New Roman"/>
          <w:sz w:val="18"/>
          <w:szCs w:val="18"/>
          <w:lang w:val="en-US"/>
        </w:rPr>
        <w:t>Gjesdal</w:t>
      </w:r>
      <w:proofErr w:type="spellEnd"/>
      <w:r w:rsidR="00203339" w:rsidRPr="000B3A58">
        <w:rPr>
          <w:rFonts w:ascii="Times New Roman" w:hAnsi="Times New Roman" w:cs="Times New Roman"/>
          <w:sz w:val="18"/>
          <w:szCs w:val="18"/>
          <w:lang w:val="en-US"/>
        </w:rPr>
        <w:t xml:space="preserve"> </w:t>
      </w:r>
      <w:r w:rsidR="00290E6B" w:rsidRPr="000B3A58">
        <w:rPr>
          <w:rFonts w:ascii="Times New Roman" w:hAnsi="Times New Roman" w:cs="Times New Roman"/>
          <w:sz w:val="18"/>
          <w:szCs w:val="18"/>
          <w:lang w:val="en-US"/>
        </w:rPr>
        <w:t xml:space="preserve">for introducing </w:t>
      </w:r>
      <w:r w:rsidR="005A2AE0" w:rsidRPr="000B3A58">
        <w:rPr>
          <w:rFonts w:ascii="Times New Roman" w:hAnsi="Times New Roman" w:cs="Times New Roman"/>
          <w:sz w:val="18"/>
          <w:szCs w:val="18"/>
          <w:lang w:val="en-US"/>
        </w:rPr>
        <w:t xml:space="preserve">me to </w:t>
      </w:r>
      <w:proofErr w:type="spellStart"/>
      <w:r w:rsidR="003B5D77">
        <w:rPr>
          <w:rFonts w:ascii="Times New Roman" w:hAnsi="Times New Roman" w:cs="Times New Roman"/>
          <w:sz w:val="18"/>
          <w:szCs w:val="18"/>
          <w:lang w:val="en-US"/>
        </w:rPr>
        <w:t>Mme</w:t>
      </w:r>
      <w:proofErr w:type="spellEnd"/>
      <w:r w:rsidR="003B5D77">
        <w:rPr>
          <w:rFonts w:ascii="Times New Roman" w:hAnsi="Times New Roman" w:cs="Times New Roman"/>
          <w:sz w:val="18"/>
          <w:szCs w:val="18"/>
          <w:lang w:val="en-US"/>
        </w:rPr>
        <w:t xml:space="preserve"> de </w:t>
      </w:r>
      <w:r w:rsidR="005A2AE0" w:rsidRPr="000B3A58">
        <w:rPr>
          <w:rFonts w:ascii="Times New Roman" w:hAnsi="Times New Roman" w:cs="Times New Roman"/>
          <w:sz w:val="18"/>
          <w:szCs w:val="18"/>
          <w:lang w:val="en-US"/>
        </w:rPr>
        <w:t>Staël’s work and gui</w:t>
      </w:r>
      <w:r w:rsidR="00290E6B" w:rsidRPr="000B3A58">
        <w:rPr>
          <w:rFonts w:ascii="Times New Roman" w:hAnsi="Times New Roman" w:cs="Times New Roman"/>
          <w:sz w:val="18"/>
          <w:szCs w:val="18"/>
          <w:lang w:val="en-US"/>
        </w:rPr>
        <w:t>ding</w:t>
      </w:r>
      <w:r w:rsidR="005A2AE0" w:rsidRPr="000B3A58">
        <w:rPr>
          <w:rFonts w:ascii="Times New Roman" w:hAnsi="Times New Roman" w:cs="Times New Roman"/>
          <w:sz w:val="18"/>
          <w:szCs w:val="18"/>
          <w:lang w:val="en-US"/>
        </w:rPr>
        <w:t xml:space="preserve"> my</w:t>
      </w:r>
      <w:r w:rsidR="00625B3F" w:rsidRPr="000B3A58">
        <w:rPr>
          <w:rFonts w:ascii="Times New Roman" w:hAnsi="Times New Roman" w:cs="Times New Roman"/>
          <w:sz w:val="18"/>
          <w:szCs w:val="18"/>
          <w:lang w:val="en-US"/>
        </w:rPr>
        <w:t xml:space="preserve"> earliest</w:t>
      </w:r>
      <w:r w:rsidR="005A2AE0" w:rsidRPr="000B3A58">
        <w:rPr>
          <w:rFonts w:ascii="Times New Roman" w:hAnsi="Times New Roman" w:cs="Times New Roman"/>
          <w:sz w:val="18"/>
          <w:szCs w:val="18"/>
          <w:lang w:val="en-US"/>
        </w:rPr>
        <w:t xml:space="preserve"> </w:t>
      </w:r>
      <w:r w:rsidR="00625B3F" w:rsidRPr="000B3A58">
        <w:rPr>
          <w:rFonts w:ascii="Times New Roman" w:eastAsia="Times New Roman" w:hAnsi="Times New Roman" w:cs="Times New Roman"/>
          <w:sz w:val="18"/>
          <w:szCs w:val="18"/>
        </w:rPr>
        <w:t xml:space="preserve">Staël </w:t>
      </w:r>
      <w:r w:rsidR="005A2AE0" w:rsidRPr="000B3A58">
        <w:rPr>
          <w:rFonts w:ascii="Times New Roman" w:hAnsi="Times New Roman" w:cs="Times New Roman"/>
          <w:sz w:val="18"/>
          <w:szCs w:val="18"/>
          <w:lang w:val="en-US"/>
        </w:rPr>
        <w:t xml:space="preserve">research </w:t>
      </w:r>
      <w:r w:rsidR="00625B3F" w:rsidRPr="000B3A58">
        <w:rPr>
          <w:rFonts w:ascii="Times New Roman" w:hAnsi="Times New Roman" w:cs="Times New Roman"/>
          <w:sz w:val="18"/>
          <w:szCs w:val="18"/>
          <w:lang w:val="en-US"/>
        </w:rPr>
        <w:t>in 2018-19.</w:t>
      </w:r>
      <w:r w:rsidR="005A2AE0" w:rsidRPr="000B3A58">
        <w:rPr>
          <w:rFonts w:ascii="Times New Roman" w:hAnsi="Times New Roman" w:cs="Times New Roman"/>
          <w:sz w:val="18"/>
          <w:szCs w:val="18"/>
          <w:lang w:val="en-US"/>
        </w:rPr>
        <w:t xml:space="preserve"> </w:t>
      </w:r>
      <w:r w:rsidR="00482303" w:rsidRPr="000B3A58">
        <w:rPr>
          <w:rFonts w:ascii="Times New Roman" w:hAnsi="Times New Roman" w:cs="Times New Roman"/>
          <w:sz w:val="18"/>
          <w:szCs w:val="18"/>
          <w:lang w:val="en-US"/>
        </w:rPr>
        <w:t>Thank you to the special editors of this issue,</w:t>
      </w:r>
      <w:r w:rsidR="00DF51C0" w:rsidRPr="000B3A58">
        <w:rPr>
          <w:rFonts w:ascii="Times New Roman" w:hAnsi="Times New Roman" w:cs="Times New Roman"/>
          <w:sz w:val="18"/>
          <w:szCs w:val="18"/>
          <w:lang w:val="en-US"/>
        </w:rPr>
        <w:t xml:space="preserve"> </w:t>
      </w:r>
      <w:r w:rsidR="008144D7" w:rsidRPr="000B3A58">
        <w:rPr>
          <w:rFonts w:ascii="Times New Roman" w:hAnsi="Times New Roman" w:cs="Times New Roman"/>
          <w:sz w:val="18"/>
          <w:szCs w:val="18"/>
          <w:lang w:val="en-US"/>
        </w:rPr>
        <w:t xml:space="preserve">Charlotte Sabourin and </w:t>
      </w:r>
      <w:r w:rsidR="00DF51C0" w:rsidRPr="000B3A58">
        <w:rPr>
          <w:rFonts w:ascii="Times New Roman" w:hAnsi="Times New Roman" w:cs="Times New Roman"/>
          <w:sz w:val="18"/>
          <w:szCs w:val="18"/>
          <w:lang w:val="en-US"/>
        </w:rPr>
        <w:t xml:space="preserve">Johanna </w:t>
      </w:r>
      <w:proofErr w:type="spellStart"/>
      <w:r w:rsidR="00DF51C0" w:rsidRPr="000B3A58">
        <w:rPr>
          <w:rFonts w:ascii="Times New Roman" w:hAnsi="Times New Roman" w:cs="Times New Roman"/>
          <w:sz w:val="18"/>
          <w:szCs w:val="18"/>
          <w:lang w:val="en-US"/>
        </w:rPr>
        <w:t>Lenne-Cornuez</w:t>
      </w:r>
      <w:proofErr w:type="spellEnd"/>
      <w:r w:rsidR="008144D7" w:rsidRPr="000B3A58">
        <w:rPr>
          <w:rFonts w:ascii="Times New Roman" w:hAnsi="Times New Roman" w:cs="Times New Roman"/>
          <w:sz w:val="18"/>
          <w:szCs w:val="18"/>
          <w:lang w:val="en-US"/>
        </w:rPr>
        <w:t>, for your</w:t>
      </w:r>
      <w:r w:rsidR="00483F59" w:rsidRPr="000B3A58">
        <w:rPr>
          <w:rFonts w:ascii="Times New Roman" w:hAnsi="Times New Roman" w:cs="Times New Roman"/>
          <w:sz w:val="18"/>
          <w:szCs w:val="18"/>
          <w:lang w:val="en-US"/>
        </w:rPr>
        <w:t xml:space="preserve"> invaluable input prior to</w:t>
      </w:r>
      <w:r w:rsidR="00290E6B" w:rsidRPr="000B3A58">
        <w:rPr>
          <w:rFonts w:ascii="Times New Roman" w:hAnsi="Times New Roman" w:cs="Times New Roman"/>
          <w:sz w:val="18"/>
          <w:szCs w:val="18"/>
          <w:lang w:val="en-US"/>
        </w:rPr>
        <w:t xml:space="preserve"> and during</w:t>
      </w:r>
      <w:r w:rsidR="00483F59" w:rsidRPr="000B3A58">
        <w:rPr>
          <w:rFonts w:ascii="Times New Roman" w:hAnsi="Times New Roman" w:cs="Times New Roman"/>
          <w:sz w:val="18"/>
          <w:szCs w:val="18"/>
          <w:lang w:val="en-US"/>
        </w:rPr>
        <w:t xml:space="preserve"> the peer review process</w:t>
      </w:r>
      <w:r w:rsidR="004545D3" w:rsidRPr="000B3A58">
        <w:rPr>
          <w:rFonts w:ascii="Times New Roman" w:hAnsi="Times New Roman" w:cs="Times New Roman"/>
          <w:sz w:val="18"/>
          <w:szCs w:val="18"/>
          <w:lang w:val="en-US"/>
        </w:rPr>
        <w:t>.</w:t>
      </w:r>
      <w:r w:rsidR="00290E6B" w:rsidRPr="000B3A58">
        <w:rPr>
          <w:rFonts w:ascii="Times New Roman" w:hAnsi="Times New Roman" w:cs="Times New Roman"/>
          <w:sz w:val="18"/>
          <w:szCs w:val="18"/>
          <w:lang w:val="en-US"/>
        </w:rPr>
        <w:t xml:space="preserve"> Thanks also for your</w:t>
      </w:r>
      <w:r w:rsidR="0008672D" w:rsidRPr="000B3A58">
        <w:rPr>
          <w:rFonts w:ascii="Times New Roman" w:hAnsi="Times New Roman" w:cs="Times New Roman"/>
          <w:sz w:val="18"/>
          <w:szCs w:val="18"/>
          <w:lang w:val="en-US"/>
        </w:rPr>
        <w:t xml:space="preserve"> </w:t>
      </w:r>
      <w:r w:rsidR="00130B4C" w:rsidRPr="000B3A58">
        <w:rPr>
          <w:rFonts w:ascii="Times New Roman" w:hAnsi="Times New Roman" w:cs="Times New Roman"/>
          <w:sz w:val="18"/>
          <w:szCs w:val="18"/>
          <w:lang w:val="en-US"/>
        </w:rPr>
        <w:t xml:space="preserve">consistent </w:t>
      </w:r>
      <w:r w:rsidR="00970EC3" w:rsidRPr="000B3A58">
        <w:rPr>
          <w:rFonts w:ascii="Times New Roman" w:hAnsi="Times New Roman" w:cs="Times New Roman"/>
          <w:sz w:val="18"/>
          <w:szCs w:val="18"/>
          <w:lang w:val="en-US"/>
        </w:rPr>
        <w:t xml:space="preserve">cordiality and </w:t>
      </w:r>
      <w:r w:rsidR="0008672D" w:rsidRPr="000B3A58">
        <w:rPr>
          <w:rFonts w:ascii="Times New Roman" w:hAnsi="Times New Roman" w:cs="Times New Roman"/>
          <w:sz w:val="18"/>
          <w:szCs w:val="18"/>
          <w:lang w:val="en-US"/>
        </w:rPr>
        <w:t>encouragement.</w:t>
      </w:r>
      <w:r w:rsidR="00625B3F" w:rsidRPr="000B3A58">
        <w:rPr>
          <w:rFonts w:ascii="Times New Roman" w:hAnsi="Times New Roman" w:cs="Times New Roman"/>
          <w:sz w:val="18"/>
          <w:szCs w:val="18"/>
          <w:lang w:val="en-US"/>
        </w:rPr>
        <w:t xml:space="preserve"> </w:t>
      </w:r>
      <w:r w:rsidR="005D7360" w:rsidRPr="000B3A58">
        <w:rPr>
          <w:rFonts w:ascii="Times New Roman" w:hAnsi="Times New Roman" w:cs="Times New Roman"/>
          <w:sz w:val="18"/>
          <w:szCs w:val="18"/>
          <w:lang w:val="en-US"/>
        </w:rPr>
        <w:t>Thank you</w:t>
      </w:r>
      <w:r w:rsidR="007274D4" w:rsidRPr="000B3A58">
        <w:rPr>
          <w:rFonts w:ascii="Times New Roman" w:hAnsi="Times New Roman" w:cs="Times New Roman"/>
          <w:sz w:val="18"/>
          <w:szCs w:val="18"/>
          <w:lang w:val="en-US"/>
        </w:rPr>
        <w:t xml:space="preserve"> </w:t>
      </w:r>
      <w:r w:rsidR="005D7360" w:rsidRPr="000B3A58">
        <w:rPr>
          <w:rFonts w:ascii="Times New Roman" w:hAnsi="Times New Roman" w:cs="Times New Roman"/>
          <w:sz w:val="18"/>
          <w:szCs w:val="18"/>
          <w:lang w:val="en-US"/>
        </w:rPr>
        <w:t>to</w:t>
      </w:r>
      <w:r w:rsidR="00E452F8" w:rsidRPr="000B3A58">
        <w:rPr>
          <w:rFonts w:ascii="Times New Roman" w:hAnsi="Times New Roman" w:cs="Times New Roman"/>
          <w:sz w:val="18"/>
          <w:szCs w:val="18"/>
          <w:lang w:val="en-US"/>
        </w:rPr>
        <w:t xml:space="preserve"> </w:t>
      </w:r>
      <w:r w:rsidR="001301B6" w:rsidRPr="000B3A58">
        <w:rPr>
          <w:rFonts w:ascii="Times New Roman" w:hAnsi="Times New Roman" w:cs="Times New Roman"/>
          <w:sz w:val="18"/>
          <w:szCs w:val="18"/>
          <w:lang w:val="en-US"/>
        </w:rPr>
        <w:t>my two anonymous peer reviewers</w:t>
      </w:r>
      <w:r w:rsidR="007274D4" w:rsidRPr="000B3A58">
        <w:rPr>
          <w:rFonts w:ascii="Times New Roman" w:hAnsi="Times New Roman" w:cs="Times New Roman"/>
          <w:sz w:val="18"/>
          <w:szCs w:val="18"/>
          <w:lang w:val="en-US"/>
        </w:rPr>
        <w:t xml:space="preserve">, </w:t>
      </w:r>
      <w:r w:rsidR="0057727C">
        <w:rPr>
          <w:rFonts w:ascii="Times New Roman" w:hAnsi="Times New Roman" w:cs="Times New Roman"/>
          <w:sz w:val="18"/>
          <w:szCs w:val="18"/>
          <w:lang w:val="en-US"/>
        </w:rPr>
        <w:t>whose</w:t>
      </w:r>
      <w:r w:rsidR="001301B6" w:rsidRPr="000B3A58">
        <w:rPr>
          <w:rFonts w:ascii="Times New Roman" w:hAnsi="Times New Roman" w:cs="Times New Roman"/>
          <w:sz w:val="18"/>
          <w:szCs w:val="18"/>
          <w:lang w:val="en-US"/>
        </w:rPr>
        <w:t xml:space="preserve"> </w:t>
      </w:r>
      <w:r w:rsidR="005041F3" w:rsidRPr="000B3A58">
        <w:rPr>
          <w:rFonts w:ascii="Times New Roman" w:hAnsi="Times New Roman" w:cs="Times New Roman"/>
          <w:sz w:val="18"/>
          <w:szCs w:val="18"/>
          <w:lang w:val="en-US"/>
        </w:rPr>
        <w:t>expert</w:t>
      </w:r>
      <w:r w:rsidR="001301B6" w:rsidRPr="000B3A58">
        <w:rPr>
          <w:rFonts w:ascii="Times New Roman" w:hAnsi="Times New Roman" w:cs="Times New Roman"/>
          <w:sz w:val="18"/>
          <w:szCs w:val="18"/>
          <w:lang w:val="en-US"/>
        </w:rPr>
        <w:t xml:space="preserve"> criticism</w:t>
      </w:r>
      <w:r w:rsidR="003974B9" w:rsidRPr="000B3A58">
        <w:rPr>
          <w:rFonts w:ascii="Times New Roman" w:hAnsi="Times New Roman" w:cs="Times New Roman"/>
          <w:sz w:val="18"/>
          <w:szCs w:val="18"/>
          <w:lang w:val="en-US"/>
        </w:rPr>
        <w:t xml:space="preserve"> has greatly strengthened the paper. </w:t>
      </w:r>
      <w:r w:rsidR="00E67F0B" w:rsidRPr="000B3A58">
        <w:rPr>
          <w:rFonts w:ascii="Times New Roman" w:hAnsi="Times New Roman" w:cs="Times New Roman"/>
          <w:sz w:val="18"/>
          <w:szCs w:val="18"/>
          <w:lang w:val="en-US"/>
        </w:rPr>
        <w:t xml:space="preserve">Thank you to Lucas </w:t>
      </w:r>
      <w:proofErr w:type="spellStart"/>
      <w:r w:rsidR="00D0125D" w:rsidRPr="000B3A58">
        <w:rPr>
          <w:rFonts w:ascii="Times New Roman" w:hAnsi="Times New Roman" w:cs="Times New Roman"/>
          <w:sz w:val="18"/>
          <w:szCs w:val="18"/>
          <w:lang w:val="en-US"/>
        </w:rPr>
        <w:t>Ballestín</w:t>
      </w:r>
      <w:proofErr w:type="spellEnd"/>
      <w:r w:rsidR="00887E0F" w:rsidRPr="000B3A58">
        <w:rPr>
          <w:rFonts w:ascii="Times New Roman" w:hAnsi="Times New Roman" w:cs="Times New Roman"/>
          <w:sz w:val="18"/>
          <w:szCs w:val="18"/>
          <w:lang w:val="en-US"/>
        </w:rPr>
        <w:t>,</w:t>
      </w:r>
      <w:r w:rsidR="003974B9" w:rsidRPr="000B3A58">
        <w:rPr>
          <w:rFonts w:ascii="Times New Roman" w:hAnsi="Times New Roman" w:cs="Times New Roman"/>
          <w:sz w:val="18"/>
          <w:szCs w:val="18"/>
          <w:lang w:val="en-US"/>
        </w:rPr>
        <w:t xml:space="preserve"> </w:t>
      </w:r>
      <w:r w:rsidR="00887E0F" w:rsidRPr="000B3A58">
        <w:rPr>
          <w:rFonts w:ascii="Times New Roman" w:hAnsi="Times New Roman" w:cs="Times New Roman"/>
          <w:sz w:val="18"/>
          <w:szCs w:val="18"/>
          <w:lang w:val="en-US"/>
        </w:rPr>
        <w:t>Thomas Clément Mercier</w:t>
      </w:r>
      <w:r w:rsidR="00A0330D">
        <w:rPr>
          <w:rFonts w:ascii="Times New Roman" w:hAnsi="Times New Roman" w:cs="Times New Roman"/>
          <w:sz w:val="18"/>
          <w:szCs w:val="18"/>
          <w:lang w:val="en-US"/>
        </w:rPr>
        <w:t>,</w:t>
      </w:r>
      <w:r w:rsidR="00887E0F" w:rsidRPr="000B3A58">
        <w:rPr>
          <w:rFonts w:ascii="Times New Roman" w:hAnsi="Times New Roman" w:cs="Times New Roman"/>
          <w:sz w:val="18"/>
          <w:szCs w:val="18"/>
          <w:lang w:val="en-US"/>
        </w:rPr>
        <w:t xml:space="preserve"> </w:t>
      </w:r>
      <w:r w:rsidR="00C94A44" w:rsidRPr="000B3A58">
        <w:rPr>
          <w:rFonts w:ascii="Times New Roman" w:hAnsi="Times New Roman" w:cs="Times New Roman"/>
          <w:sz w:val="18"/>
          <w:szCs w:val="18"/>
          <w:lang w:val="en-US"/>
        </w:rPr>
        <w:t>Kristian Olesen Toft</w:t>
      </w:r>
      <w:r w:rsidR="00A0330D">
        <w:rPr>
          <w:rFonts w:ascii="Times New Roman" w:hAnsi="Times New Roman" w:cs="Times New Roman"/>
          <w:sz w:val="18"/>
          <w:szCs w:val="18"/>
          <w:lang w:val="en-US"/>
        </w:rPr>
        <w:t xml:space="preserve"> and</w:t>
      </w:r>
      <w:r w:rsidR="002401F6">
        <w:rPr>
          <w:rFonts w:ascii="Times New Roman" w:hAnsi="Times New Roman" w:cs="Times New Roman"/>
          <w:sz w:val="18"/>
          <w:szCs w:val="18"/>
          <w:lang w:val="en-US"/>
        </w:rPr>
        <w:t xml:space="preserve"> Annick Applewhite</w:t>
      </w:r>
      <w:r w:rsidR="00C94A44" w:rsidRPr="000B3A58">
        <w:rPr>
          <w:rFonts w:ascii="Times New Roman" w:hAnsi="Times New Roman" w:cs="Times New Roman"/>
          <w:sz w:val="18"/>
          <w:szCs w:val="18"/>
          <w:lang w:val="en-US"/>
        </w:rPr>
        <w:t xml:space="preserve"> for your help with French-English translation. </w:t>
      </w:r>
      <w:r w:rsidR="0031000D" w:rsidRPr="000B3A58">
        <w:rPr>
          <w:rFonts w:ascii="Times New Roman" w:hAnsi="Times New Roman" w:cs="Times New Roman"/>
          <w:sz w:val="18"/>
          <w:szCs w:val="18"/>
          <w:lang w:val="en-US"/>
        </w:rPr>
        <w:t xml:space="preserve">Thank you to Rebecca Ackley, who has reviewed so many versions of this paper, and </w:t>
      </w:r>
      <w:r w:rsidR="00DB1CA9">
        <w:rPr>
          <w:rFonts w:ascii="Times New Roman" w:hAnsi="Times New Roman" w:cs="Times New Roman"/>
          <w:sz w:val="18"/>
          <w:szCs w:val="18"/>
          <w:lang w:val="en-US"/>
        </w:rPr>
        <w:t xml:space="preserve">always </w:t>
      </w:r>
      <w:r w:rsidR="0031000D" w:rsidRPr="000B3A58">
        <w:rPr>
          <w:rFonts w:ascii="Times New Roman" w:hAnsi="Times New Roman" w:cs="Times New Roman"/>
          <w:sz w:val="18"/>
          <w:szCs w:val="18"/>
          <w:lang w:val="en-US"/>
        </w:rPr>
        <w:t>provide</w:t>
      </w:r>
      <w:r w:rsidR="00DB1CA9">
        <w:rPr>
          <w:rFonts w:ascii="Times New Roman" w:hAnsi="Times New Roman" w:cs="Times New Roman"/>
          <w:sz w:val="18"/>
          <w:szCs w:val="18"/>
          <w:lang w:val="en-US"/>
        </w:rPr>
        <w:t>s</w:t>
      </w:r>
      <w:r w:rsidR="0031000D" w:rsidRPr="000B3A58">
        <w:rPr>
          <w:rFonts w:ascii="Times New Roman" w:hAnsi="Times New Roman" w:cs="Times New Roman"/>
          <w:sz w:val="18"/>
          <w:szCs w:val="18"/>
          <w:lang w:val="en-US"/>
        </w:rPr>
        <w:t xml:space="preserve"> </w:t>
      </w:r>
      <w:r w:rsidR="00333DFE" w:rsidRPr="000B3A58">
        <w:rPr>
          <w:rFonts w:ascii="Times New Roman" w:hAnsi="Times New Roman" w:cs="Times New Roman"/>
          <w:sz w:val="18"/>
          <w:szCs w:val="18"/>
          <w:lang w:val="en-US"/>
        </w:rPr>
        <w:t xml:space="preserve">helpful stylistic advice. </w:t>
      </w:r>
      <w:r w:rsidR="005041F3" w:rsidRPr="000B3A58">
        <w:rPr>
          <w:rFonts w:ascii="Times New Roman" w:hAnsi="Times New Roman" w:cs="Times New Roman"/>
          <w:sz w:val="18"/>
          <w:szCs w:val="18"/>
          <w:lang w:val="en-US"/>
        </w:rPr>
        <w:t>And f</w:t>
      </w:r>
      <w:r w:rsidR="00333DFE" w:rsidRPr="000B3A58">
        <w:rPr>
          <w:rFonts w:ascii="Times New Roman" w:hAnsi="Times New Roman" w:cs="Times New Roman"/>
          <w:sz w:val="18"/>
          <w:szCs w:val="18"/>
          <w:lang w:val="en-US"/>
        </w:rPr>
        <w:t>inally, s</w:t>
      </w:r>
      <w:r w:rsidR="00C94A44" w:rsidRPr="000B3A58">
        <w:rPr>
          <w:rFonts w:ascii="Times New Roman" w:hAnsi="Times New Roman" w:cs="Times New Roman"/>
          <w:sz w:val="18"/>
          <w:szCs w:val="18"/>
          <w:lang w:val="en-US"/>
        </w:rPr>
        <w:t>pecial thanks to Sus</w:t>
      </w:r>
      <w:r w:rsidR="004168F7" w:rsidRPr="000B3A58">
        <w:rPr>
          <w:rFonts w:ascii="Times New Roman" w:hAnsi="Times New Roman" w:cs="Times New Roman"/>
          <w:sz w:val="18"/>
          <w:szCs w:val="18"/>
          <w:lang w:val="en-US"/>
        </w:rPr>
        <w:t>an</w:t>
      </w:r>
      <w:r w:rsidR="00C94A44" w:rsidRPr="000B3A58">
        <w:rPr>
          <w:rFonts w:ascii="Times New Roman" w:hAnsi="Times New Roman" w:cs="Times New Roman"/>
          <w:sz w:val="18"/>
          <w:szCs w:val="18"/>
          <w:lang w:val="en-US"/>
        </w:rPr>
        <w:t xml:space="preserve"> and Alan </w:t>
      </w:r>
      <w:proofErr w:type="spellStart"/>
      <w:r w:rsidR="00C94A44" w:rsidRPr="000B3A58">
        <w:rPr>
          <w:rFonts w:ascii="Times New Roman" w:hAnsi="Times New Roman" w:cs="Times New Roman"/>
          <w:sz w:val="18"/>
          <w:szCs w:val="18"/>
          <w:lang w:val="en-US"/>
        </w:rPr>
        <w:t>Wofsey</w:t>
      </w:r>
      <w:proofErr w:type="spellEnd"/>
      <w:r w:rsidR="005041F3" w:rsidRPr="000B3A58">
        <w:rPr>
          <w:rFonts w:ascii="Times New Roman" w:hAnsi="Times New Roman" w:cs="Times New Roman"/>
          <w:sz w:val="18"/>
          <w:szCs w:val="18"/>
          <w:lang w:val="en-US"/>
        </w:rPr>
        <w:t>,</w:t>
      </w:r>
      <w:r w:rsidR="005D7360" w:rsidRPr="000B3A58">
        <w:rPr>
          <w:rFonts w:ascii="Times New Roman" w:hAnsi="Times New Roman" w:cs="Times New Roman"/>
          <w:sz w:val="18"/>
          <w:szCs w:val="18"/>
          <w:lang w:val="en-US"/>
        </w:rPr>
        <w:t xml:space="preserve"> for </w:t>
      </w:r>
      <w:r w:rsidR="009929B5" w:rsidRPr="000B3A58">
        <w:rPr>
          <w:rFonts w:ascii="Times New Roman" w:hAnsi="Times New Roman" w:cs="Times New Roman"/>
          <w:sz w:val="18"/>
          <w:szCs w:val="18"/>
          <w:lang w:val="en-US"/>
        </w:rPr>
        <w:t>your</w:t>
      </w:r>
      <w:r w:rsidR="00762D0C" w:rsidRPr="000B3A58">
        <w:rPr>
          <w:rFonts w:ascii="Times New Roman" w:hAnsi="Times New Roman" w:cs="Times New Roman"/>
          <w:sz w:val="18"/>
          <w:szCs w:val="18"/>
          <w:lang w:val="en-US"/>
        </w:rPr>
        <w:t xml:space="preserve"> enthusiastic</w:t>
      </w:r>
      <w:r w:rsidR="009929B5" w:rsidRPr="000B3A58">
        <w:rPr>
          <w:rFonts w:ascii="Times New Roman" w:hAnsi="Times New Roman" w:cs="Times New Roman"/>
          <w:sz w:val="18"/>
          <w:szCs w:val="18"/>
          <w:lang w:val="en-US"/>
        </w:rPr>
        <w:t xml:space="preserve"> help with French, and for </w:t>
      </w:r>
      <w:r w:rsidR="003974B9" w:rsidRPr="000B3A58">
        <w:rPr>
          <w:rFonts w:ascii="Times New Roman" w:hAnsi="Times New Roman" w:cs="Times New Roman"/>
          <w:sz w:val="18"/>
          <w:szCs w:val="18"/>
          <w:lang w:val="en-US"/>
        </w:rPr>
        <w:t xml:space="preserve">spending so much time </w:t>
      </w:r>
      <w:r w:rsidR="00DB1CA9">
        <w:rPr>
          <w:rFonts w:ascii="Times New Roman" w:hAnsi="Times New Roman" w:cs="Times New Roman"/>
          <w:sz w:val="18"/>
          <w:szCs w:val="18"/>
          <w:lang w:val="en-US"/>
        </w:rPr>
        <w:t>helping me</w:t>
      </w:r>
      <w:r w:rsidR="00317E67">
        <w:rPr>
          <w:rFonts w:ascii="Times New Roman" w:hAnsi="Times New Roman" w:cs="Times New Roman"/>
          <w:sz w:val="18"/>
          <w:szCs w:val="18"/>
          <w:lang w:val="en-US"/>
        </w:rPr>
        <w:t xml:space="preserve"> to</w:t>
      </w:r>
      <w:r w:rsidR="005D7360" w:rsidRPr="000B3A58">
        <w:rPr>
          <w:rFonts w:ascii="Times New Roman" w:hAnsi="Times New Roman" w:cs="Times New Roman"/>
          <w:sz w:val="18"/>
          <w:szCs w:val="18"/>
          <w:lang w:val="en-US"/>
        </w:rPr>
        <w:t xml:space="preserve"> </w:t>
      </w:r>
      <w:r w:rsidR="00E568A2">
        <w:rPr>
          <w:rFonts w:ascii="Times New Roman" w:hAnsi="Times New Roman" w:cs="Times New Roman"/>
          <w:sz w:val="18"/>
          <w:szCs w:val="18"/>
          <w:lang w:val="en-US"/>
        </w:rPr>
        <w:t>think through my peer reviews</w:t>
      </w:r>
      <w:r w:rsidR="00AE1A01" w:rsidRPr="000B3A58">
        <w:rPr>
          <w:rFonts w:ascii="Times New Roman" w:hAnsi="Times New Roman" w:cs="Times New Roman"/>
          <w:sz w:val="18"/>
          <w:szCs w:val="18"/>
          <w:lang w:val="en-US"/>
        </w:rPr>
        <w:t>.</w:t>
      </w:r>
      <w:r w:rsidR="007274D4" w:rsidRPr="000B3A58">
        <w:rPr>
          <w:rFonts w:ascii="Times New Roman" w:hAnsi="Times New Roman" w:cs="Times New Roman"/>
          <w:sz w:val="18"/>
          <w:szCs w:val="18"/>
          <w:lang w:val="en-US"/>
        </w:rPr>
        <w:t xml:space="preserve"> Any errors in this paper are my own.</w:t>
      </w:r>
    </w:p>
    <w:p w14:paraId="611CE568" w14:textId="77777777" w:rsidR="003974B9" w:rsidRPr="000B3A58" w:rsidRDefault="003974B9">
      <w:pPr>
        <w:pStyle w:val="FootnoteText"/>
        <w:rPr>
          <w:rFonts w:ascii="Times New Roman" w:hAnsi="Times New Roman" w:cs="Times New Roman"/>
          <w:sz w:val="18"/>
          <w:szCs w:val="18"/>
          <w:lang w:val="en-US"/>
        </w:rPr>
      </w:pPr>
    </w:p>
  </w:footnote>
  <w:footnote w:id="2">
    <w:p w14:paraId="0264998B" w14:textId="40CCC955" w:rsidR="00D37131" w:rsidRPr="000B3A58" w:rsidRDefault="00D37131">
      <w:pPr>
        <w:pStyle w:val="FootnoteText"/>
        <w:rPr>
          <w:rFonts w:ascii="Times New Roman" w:hAnsi="Times New Roman" w:cs="Times New Roman"/>
          <w:sz w:val="18"/>
          <w:szCs w:val="18"/>
          <w:lang w:val="en-US"/>
        </w:rPr>
      </w:pPr>
      <w:r w:rsidRPr="000B3A58">
        <w:rPr>
          <w:rStyle w:val="FootnoteReference"/>
          <w:rFonts w:ascii="Times New Roman" w:hAnsi="Times New Roman" w:cs="Times New Roman"/>
          <w:sz w:val="18"/>
          <w:szCs w:val="18"/>
        </w:rPr>
        <w:footnoteRef/>
      </w:r>
      <w:r w:rsidRPr="000B3A58">
        <w:rPr>
          <w:rFonts w:ascii="Times New Roman" w:hAnsi="Times New Roman" w:cs="Times New Roman"/>
          <w:sz w:val="18"/>
          <w:szCs w:val="18"/>
        </w:rPr>
        <w:t xml:space="preserve"> </w:t>
      </w:r>
      <w:proofErr w:type="spellStart"/>
      <w:r w:rsidR="000B3A58" w:rsidRPr="000B3A58">
        <w:rPr>
          <w:rFonts w:ascii="Times New Roman" w:hAnsi="Times New Roman" w:cs="Times New Roman"/>
          <w:sz w:val="18"/>
          <w:szCs w:val="18"/>
        </w:rPr>
        <w:t>Mme</w:t>
      </w:r>
      <w:proofErr w:type="spellEnd"/>
      <w:r w:rsidR="000B3A58" w:rsidRPr="000B3A58">
        <w:rPr>
          <w:rFonts w:ascii="Times New Roman" w:hAnsi="Times New Roman" w:cs="Times New Roman"/>
          <w:sz w:val="18"/>
          <w:szCs w:val="18"/>
        </w:rPr>
        <w:t xml:space="preserve"> de </w:t>
      </w:r>
      <w:r w:rsidR="00B1115C" w:rsidRPr="000B3A58">
        <w:rPr>
          <w:rFonts w:ascii="Times New Roman" w:hAnsi="Times New Roman" w:cs="Times New Roman"/>
          <w:sz w:val="18"/>
          <w:szCs w:val="18"/>
          <w:lang w:val="en-US"/>
        </w:rPr>
        <w:t xml:space="preserve">Staël </w:t>
      </w:r>
      <w:r w:rsidR="00757510" w:rsidRPr="000B3A58">
        <w:rPr>
          <w:rFonts w:ascii="Times New Roman" w:hAnsi="Times New Roman" w:cs="Times New Roman"/>
          <w:sz w:val="18"/>
          <w:szCs w:val="18"/>
          <w:lang w:val="en-US"/>
        </w:rPr>
        <w:t>corresponded with</w:t>
      </w:r>
      <w:r w:rsidR="00C9005C" w:rsidRPr="000B3A58">
        <w:rPr>
          <w:rFonts w:ascii="Times New Roman" w:hAnsi="Times New Roman" w:cs="Times New Roman"/>
          <w:sz w:val="18"/>
          <w:szCs w:val="18"/>
          <w:lang w:val="en-US"/>
        </w:rPr>
        <w:t xml:space="preserve"> Grouchy</w:t>
      </w:r>
      <w:r w:rsidR="00757510" w:rsidRPr="000B3A58">
        <w:rPr>
          <w:rFonts w:ascii="Times New Roman" w:hAnsi="Times New Roman" w:cs="Times New Roman"/>
          <w:sz w:val="18"/>
          <w:szCs w:val="18"/>
          <w:lang w:val="en-US"/>
        </w:rPr>
        <w:t xml:space="preserve"> about her</w:t>
      </w:r>
      <w:r w:rsidR="00D07D9F" w:rsidRPr="000B3A58">
        <w:rPr>
          <w:rFonts w:ascii="Times New Roman" w:hAnsi="Times New Roman" w:cs="Times New Roman"/>
          <w:sz w:val="18"/>
          <w:szCs w:val="18"/>
          <w:lang w:val="en-US"/>
        </w:rPr>
        <w:t xml:space="preserve"> </w:t>
      </w:r>
      <w:r w:rsidR="00D07D9F" w:rsidRPr="000B3A58">
        <w:rPr>
          <w:rFonts w:ascii="Times New Roman" w:hAnsi="Times New Roman" w:cs="Times New Roman"/>
          <w:i/>
          <w:iCs/>
          <w:sz w:val="18"/>
          <w:szCs w:val="18"/>
          <w:lang w:val="en-US"/>
        </w:rPr>
        <w:t>Letters on</w:t>
      </w:r>
      <w:r w:rsidR="00E11E6B" w:rsidRPr="000B3A58">
        <w:rPr>
          <w:rFonts w:ascii="Times New Roman" w:hAnsi="Times New Roman" w:cs="Times New Roman"/>
          <w:i/>
          <w:iCs/>
          <w:sz w:val="18"/>
          <w:szCs w:val="18"/>
          <w:lang w:val="en-US"/>
        </w:rPr>
        <w:t xml:space="preserve"> s</w:t>
      </w:r>
      <w:r w:rsidR="00D07D9F" w:rsidRPr="000B3A58">
        <w:rPr>
          <w:rFonts w:ascii="Times New Roman" w:hAnsi="Times New Roman" w:cs="Times New Roman"/>
          <w:i/>
          <w:iCs/>
          <w:sz w:val="18"/>
          <w:szCs w:val="18"/>
          <w:lang w:val="en-US"/>
        </w:rPr>
        <w:t>ympathy</w:t>
      </w:r>
      <w:r w:rsidR="00D07D9F" w:rsidRPr="000B3A58">
        <w:rPr>
          <w:rFonts w:ascii="Times New Roman" w:hAnsi="Times New Roman" w:cs="Times New Roman"/>
          <w:sz w:val="18"/>
          <w:szCs w:val="18"/>
          <w:lang w:val="en-US"/>
        </w:rPr>
        <w:t>, published</w:t>
      </w:r>
      <w:r w:rsidR="00051660" w:rsidRPr="000B3A58">
        <w:rPr>
          <w:rFonts w:ascii="Times New Roman" w:hAnsi="Times New Roman" w:cs="Times New Roman"/>
          <w:sz w:val="18"/>
          <w:szCs w:val="18"/>
          <w:lang w:val="en-US"/>
        </w:rPr>
        <w:t xml:space="preserve"> with </w:t>
      </w:r>
      <w:proofErr w:type="spellStart"/>
      <w:r w:rsidR="00051660" w:rsidRPr="000B3A58">
        <w:rPr>
          <w:rFonts w:ascii="Times New Roman" w:hAnsi="Times New Roman" w:cs="Times New Roman"/>
          <w:sz w:val="18"/>
          <w:szCs w:val="18"/>
          <w:lang w:val="en-US"/>
        </w:rPr>
        <w:t>Grouchy’s</w:t>
      </w:r>
      <w:proofErr w:type="spellEnd"/>
      <w:r w:rsidR="00051660" w:rsidRPr="000B3A58">
        <w:rPr>
          <w:rFonts w:ascii="Times New Roman" w:hAnsi="Times New Roman" w:cs="Times New Roman"/>
          <w:sz w:val="18"/>
          <w:szCs w:val="18"/>
          <w:lang w:val="en-US"/>
        </w:rPr>
        <w:t xml:space="preserve"> translation of Smith’s</w:t>
      </w:r>
      <w:r w:rsidR="00757510" w:rsidRPr="000B3A58">
        <w:rPr>
          <w:rFonts w:ascii="Times New Roman" w:hAnsi="Times New Roman" w:cs="Times New Roman"/>
          <w:sz w:val="18"/>
          <w:szCs w:val="18"/>
          <w:lang w:val="en-US"/>
        </w:rPr>
        <w:t xml:space="preserve"> </w:t>
      </w:r>
      <w:r w:rsidR="00F379F0" w:rsidRPr="000B3A58">
        <w:rPr>
          <w:rFonts w:ascii="Times New Roman" w:hAnsi="Times New Roman" w:cs="Times New Roman"/>
          <w:i/>
          <w:iCs/>
          <w:sz w:val="18"/>
          <w:szCs w:val="18"/>
          <w:lang w:val="en-US"/>
        </w:rPr>
        <w:t xml:space="preserve">Theory of </w:t>
      </w:r>
      <w:r w:rsidR="00E11E6B" w:rsidRPr="000B3A58">
        <w:rPr>
          <w:rFonts w:ascii="Times New Roman" w:hAnsi="Times New Roman" w:cs="Times New Roman"/>
          <w:i/>
          <w:iCs/>
          <w:sz w:val="18"/>
          <w:szCs w:val="18"/>
          <w:lang w:val="en-US"/>
        </w:rPr>
        <w:t>m</w:t>
      </w:r>
      <w:r w:rsidR="00F379F0" w:rsidRPr="000B3A58">
        <w:rPr>
          <w:rFonts w:ascii="Times New Roman" w:hAnsi="Times New Roman" w:cs="Times New Roman"/>
          <w:i/>
          <w:iCs/>
          <w:sz w:val="18"/>
          <w:szCs w:val="18"/>
          <w:lang w:val="en-US"/>
        </w:rPr>
        <w:t xml:space="preserve">oral </w:t>
      </w:r>
      <w:r w:rsidR="00E11E6B" w:rsidRPr="000B3A58">
        <w:rPr>
          <w:rFonts w:ascii="Times New Roman" w:hAnsi="Times New Roman" w:cs="Times New Roman"/>
          <w:i/>
          <w:iCs/>
          <w:sz w:val="18"/>
          <w:szCs w:val="18"/>
          <w:lang w:val="en-US"/>
        </w:rPr>
        <w:t>s</w:t>
      </w:r>
      <w:r w:rsidR="00F379F0" w:rsidRPr="000B3A58">
        <w:rPr>
          <w:rFonts w:ascii="Times New Roman" w:hAnsi="Times New Roman" w:cs="Times New Roman"/>
          <w:i/>
          <w:iCs/>
          <w:sz w:val="18"/>
          <w:szCs w:val="18"/>
          <w:lang w:val="en-US"/>
        </w:rPr>
        <w:t>entiments</w:t>
      </w:r>
      <w:r w:rsidR="00051660" w:rsidRPr="000B3A58">
        <w:rPr>
          <w:rFonts w:ascii="Times New Roman" w:hAnsi="Times New Roman" w:cs="Times New Roman"/>
          <w:sz w:val="18"/>
          <w:szCs w:val="18"/>
          <w:lang w:val="en-US"/>
        </w:rPr>
        <w:t xml:space="preserve"> as a commentary. </w:t>
      </w:r>
      <w:proofErr w:type="spellStart"/>
      <w:r w:rsidR="00351FDE">
        <w:rPr>
          <w:rFonts w:ascii="Times New Roman" w:hAnsi="Times New Roman" w:cs="Times New Roman"/>
          <w:sz w:val="18"/>
          <w:szCs w:val="18"/>
          <w:lang w:val="en-US"/>
        </w:rPr>
        <w:t>Mme</w:t>
      </w:r>
      <w:proofErr w:type="spellEnd"/>
      <w:r w:rsidR="00351FDE">
        <w:rPr>
          <w:rFonts w:ascii="Times New Roman" w:hAnsi="Times New Roman" w:cs="Times New Roman"/>
          <w:sz w:val="18"/>
          <w:szCs w:val="18"/>
          <w:lang w:val="en-US"/>
        </w:rPr>
        <w:t xml:space="preserve"> de </w:t>
      </w:r>
      <w:r w:rsidR="00F379F0" w:rsidRPr="000B3A58">
        <w:rPr>
          <w:rFonts w:ascii="Times New Roman" w:hAnsi="Times New Roman" w:cs="Times New Roman"/>
          <w:sz w:val="18"/>
          <w:szCs w:val="18"/>
          <w:lang w:val="en-US"/>
        </w:rPr>
        <w:t xml:space="preserve">Staël </w:t>
      </w:r>
      <w:r w:rsidR="00051660" w:rsidRPr="000B3A58">
        <w:rPr>
          <w:rFonts w:ascii="Times New Roman" w:hAnsi="Times New Roman" w:cs="Times New Roman"/>
          <w:sz w:val="18"/>
          <w:szCs w:val="18"/>
          <w:lang w:val="en-US"/>
        </w:rPr>
        <w:t>was also familiar</w:t>
      </w:r>
      <w:r w:rsidR="008723B6" w:rsidRPr="000B3A58">
        <w:rPr>
          <w:rFonts w:ascii="Times New Roman" w:hAnsi="Times New Roman" w:cs="Times New Roman"/>
          <w:sz w:val="18"/>
          <w:szCs w:val="18"/>
          <w:lang w:val="en-US"/>
        </w:rPr>
        <w:t xml:space="preserve"> with </w:t>
      </w:r>
      <w:proofErr w:type="spellStart"/>
      <w:r w:rsidR="008723B6" w:rsidRPr="000B3A58">
        <w:rPr>
          <w:rFonts w:ascii="Times New Roman" w:hAnsi="Times New Roman" w:cs="Times New Roman"/>
          <w:sz w:val="18"/>
          <w:szCs w:val="18"/>
          <w:lang w:val="en-US"/>
        </w:rPr>
        <w:t>Bonstetten’s</w:t>
      </w:r>
      <w:proofErr w:type="spellEnd"/>
      <w:r w:rsidR="008723B6" w:rsidRPr="000B3A58">
        <w:rPr>
          <w:rFonts w:ascii="Times New Roman" w:hAnsi="Times New Roman" w:cs="Times New Roman"/>
          <w:sz w:val="18"/>
          <w:szCs w:val="18"/>
          <w:lang w:val="en-US"/>
        </w:rPr>
        <w:t xml:space="preserve"> work on </w:t>
      </w:r>
      <w:proofErr w:type="gramStart"/>
      <w:r w:rsidR="008723B6" w:rsidRPr="000B3A58">
        <w:rPr>
          <w:rFonts w:ascii="Times New Roman" w:hAnsi="Times New Roman" w:cs="Times New Roman"/>
          <w:sz w:val="18"/>
          <w:szCs w:val="18"/>
          <w:lang w:val="en-US"/>
        </w:rPr>
        <w:t>imagination</w:t>
      </w:r>
      <w:r w:rsidR="00F379F0" w:rsidRPr="000B3A58">
        <w:rPr>
          <w:rFonts w:ascii="Times New Roman" w:hAnsi="Times New Roman" w:cs="Times New Roman"/>
          <w:sz w:val="18"/>
          <w:szCs w:val="18"/>
          <w:lang w:val="en-US"/>
        </w:rPr>
        <w:t>, and</w:t>
      </w:r>
      <w:proofErr w:type="gramEnd"/>
      <w:r w:rsidR="00F379F0" w:rsidRPr="000B3A58">
        <w:rPr>
          <w:rFonts w:ascii="Times New Roman" w:hAnsi="Times New Roman" w:cs="Times New Roman"/>
          <w:sz w:val="18"/>
          <w:szCs w:val="18"/>
          <w:lang w:val="en-US"/>
        </w:rPr>
        <w:t xml:space="preserve"> corresponded with him</w:t>
      </w:r>
      <w:r w:rsidR="00900D1A" w:rsidRPr="000B3A58">
        <w:rPr>
          <w:rFonts w:ascii="Times New Roman" w:hAnsi="Times New Roman" w:cs="Times New Roman"/>
          <w:sz w:val="18"/>
          <w:szCs w:val="18"/>
          <w:lang w:val="en-US"/>
        </w:rPr>
        <w:t>.</w:t>
      </w:r>
      <w:r w:rsidR="00C9005C" w:rsidRPr="000B3A58">
        <w:rPr>
          <w:rFonts w:ascii="Times New Roman" w:hAnsi="Times New Roman" w:cs="Times New Roman"/>
          <w:sz w:val="18"/>
          <w:szCs w:val="18"/>
          <w:lang w:val="en-US"/>
        </w:rPr>
        <w:t xml:space="preserve"> </w:t>
      </w:r>
      <w:r w:rsidR="009107DF" w:rsidRPr="000B3A58">
        <w:rPr>
          <w:rFonts w:ascii="Times New Roman" w:hAnsi="Times New Roman" w:cs="Times New Roman"/>
          <w:sz w:val="18"/>
          <w:szCs w:val="18"/>
          <w:lang w:val="en-US"/>
        </w:rPr>
        <w:t>See</w:t>
      </w:r>
      <w:r w:rsidR="008B67BE" w:rsidRPr="000B3A58">
        <w:rPr>
          <w:rFonts w:ascii="Times New Roman" w:hAnsi="Times New Roman" w:cs="Times New Roman"/>
          <w:sz w:val="18"/>
          <w:szCs w:val="18"/>
          <w:lang w:val="en-US"/>
        </w:rPr>
        <w:t xml:space="preserve"> </w:t>
      </w:r>
      <w:r w:rsidR="007B537F" w:rsidRPr="000B3A58">
        <w:rPr>
          <w:rFonts w:ascii="Times New Roman" w:hAnsi="Times New Roman" w:cs="Times New Roman"/>
          <w:sz w:val="18"/>
          <w:szCs w:val="18"/>
          <w:lang w:val="en-US"/>
        </w:rPr>
        <w:t>(</w:t>
      </w:r>
      <w:proofErr w:type="spellStart"/>
      <w:r w:rsidR="000113C1" w:rsidRPr="000B3A58">
        <w:rPr>
          <w:rFonts w:ascii="Times New Roman" w:hAnsi="Times New Roman" w:cs="Times New Roman"/>
          <w:sz w:val="18"/>
          <w:szCs w:val="18"/>
          <w:lang w:val="en-US"/>
        </w:rPr>
        <w:t>Bergès</w:t>
      </w:r>
      <w:proofErr w:type="spellEnd"/>
      <w:r w:rsidR="000113C1" w:rsidRPr="000B3A58">
        <w:rPr>
          <w:rFonts w:ascii="Times New Roman" w:hAnsi="Times New Roman" w:cs="Times New Roman"/>
          <w:sz w:val="18"/>
          <w:szCs w:val="18"/>
          <w:lang w:val="en-US"/>
        </w:rPr>
        <w:t xml:space="preserve"> and </w:t>
      </w:r>
      <w:proofErr w:type="spellStart"/>
      <w:r w:rsidR="00CD4312" w:rsidRPr="000B3A58">
        <w:rPr>
          <w:rFonts w:ascii="Times New Roman" w:hAnsi="Times New Roman" w:cs="Times New Roman"/>
          <w:sz w:val="18"/>
          <w:szCs w:val="18"/>
          <w:lang w:val="en-US"/>
        </w:rPr>
        <w:t>Schliesser</w:t>
      </w:r>
      <w:proofErr w:type="spellEnd"/>
      <w:r w:rsidR="007B537F" w:rsidRPr="000B3A58">
        <w:rPr>
          <w:rFonts w:ascii="Times New Roman" w:hAnsi="Times New Roman" w:cs="Times New Roman"/>
          <w:sz w:val="18"/>
          <w:szCs w:val="18"/>
          <w:lang w:val="en-US"/>
        </w:rPr>
        <w:t>, 2019), and (</w:t>
      </w:r>
      <w:r w:rsidR="004E270A" w:rsidRPr="000B3A58">
        <w:rPr>
          <w:rFonts w:ascii="Times New Roman" w:hAnsi="Times New Roman" w:cs="Times New Roman"/>
          <w:sz w:val="18"/>
          <w:szCs w:val="18"/>
          <w:lang w:val="en-US"/>
        </w:rPr>
        <w:t>King,</w:t>
      </w:r>
      <w:r w:rsidR="00FE225F" w:rsidRPr="000B3A58">
        <w:rPr>
          <w:rFonts w:ascii="Times New Roman" w:hAnsi="Times New Roman" w:cs="Times New Roman"/>
          <w:sz w:val="18"/>
          <w:szCs w:val="18"/>
          <w:lang w:val="en-US"/>
        </w:rPr>
        <w:t xml:space="preserve"> 1983</w:t>
      </w:r>
      <w:r w:rsidR="007B537F" w:rsidRPr="000B3A58">
        <w:rPr>
          <w:rFonts w:ascii="Times New Roman" w:hAnsi="Times New Roman" w:cs="Times New Roman"/>
          <w:sz w:val="18"/>
          <w:szCs w:val="18"/>
          <w:lang w:val="en-US"/>
        </w:rPr>
        <w:t>)</w:t>
      </w:r>
      <w:r w:rsidR="00FE225F" w:rsidRPr="000B3A58">
        <w:rPr>
          <w:rFonts w:ascii="Times New Roman" w:hAnsi="Times New Roman" w:cs="Times New Roman"/>
          <w:sz w:val="18"/>
          <w:szCs w:val="18"/>
          <w:lang w:val="en-US"/>
        </w:rPr>
        <w:t>.</w:t>
      </w:r>
    </w:p>
    <w:p w14:paraId="0AE69ABF" w14:textId="77777777" w:rsidR="00B1115C" w:rsidRPr="000B3A58" w:rsidRDefault="00B1115C">
      <w:pPr>
        <w:pStyle w:val="FootnoteText"/>
        <w:rPr>
          <w:rFonts w:ascii="Times New Roman" w:hAnsi="Times New Roman" w:cs="Times New Roman"/>
          <w:sz w:val="18"/>
          <w:szCs w:val="18"/>
          <w:lang w:val="en-US"/>
        </w:rPr>
      </w:pPr>
    </w:p>
  </w:footnote>
  <w:footnote w:id="3">
    <w:p w14:paraId="33DAF262" w14:textId="33779E26" w:rsidR="00B41C82" w:rsidRPr="000B3A58" w:rsidRDefault="00B41C82" w:rsidP="00B41C82">
      <w:pPr>
        <w:pStyle w:val="FootnoteText"/>
        <w:rPr>
          <w:rFonts w:ascii="Times New Roman" w:hAnsi="Times New Roman" w:cs="Times New Roman"/>
          <w:sz w:val="18"/>
          <w:szCs w:val="18"/>
        </w:rPr>
      </w:pPr>
      <w:r w:rsidRPr="000B3A58">
        <w:rPr>
          <w:rStyle w:val="FootnoteReference"/>
          <w:rFonts w:ascii="Times New Roman" w:hAnsi="Times New Roman" w:cs="Times New Roman"/>
          <w:sz w:val="18"/>
          <w:szCs w:val="18"/>
        </w:rPr>
        <w:footnoteRef/>
      </w:r>
      <w:r w:rsidRPr="000B3A58">
        <w:rPr>
          <w:rFonts w:ascii="Times New Roman" w:hAnsi="Times New Roman" w:cs="Times New Roman"/>
          <w:sz w:val="18"/>
          <w:szCs w:val="18"/>
        </w:rPr>
        <w:t xml:space="preserve"> </w:t>
      </w:r>
      <w:r w:rsidRPr="000B3A58">
        <w:rPr>
          <w:rFonts w:ascii="Times New Roman" w:hAnsi="Times New Roman" w:cs="Times New Roman"/>
          <w:sz w:val="18"/>
          <w:szCs w:val="18"/>
          <w:lang w:val="en-US"/>
        </w:rPr>
        <w:t>In her early book on Rousseau</w:t>
      </w:r>
      <w:r w:rsidR="001067EA" w:rsidRPr="000B3A58">
        <w:rPr>
          <w:rFonts w:ascii="Times New Roman" w:hAnsi="Times New Roman" w:cs="Times New Roman"/>
          <w:sz w:val="18"/>
          <w:szCs w:val="18"/>
          <w:lang w:val="en-US"/>
        </w:rPr>
        <w:t>’s life and works</w:t>
      </w:r>
      <w:r w:rsidRPr="000B3A58">
        <w:rPr>
          <w:rFonts w:ascii="Times New Roman" w:hAnsi="Times New Roman" w:cs="Times New Roman"/>
          <w:sz w:val="18"/>
          <w:szCs w:val="18"/>
          <w:lang w:val="en-US"/>
        </w:rPr>
        <w:t xml:space="preserve">, </w:t>
      </w:r>
      <w:proofErr w:type="spellStart"/>
      <w:r w:rsidR="00351FDE">
        <w:rPr>
          <w:rFonts w:ascii="Times New Roman" w:hAnsi="Times New Roman" w:cs="Times New Roman"/>
          <w:sz w:val="18"/>
          <w:szCs w:val="18"/>
          <w:lang w:val="en-US"/>
        </w:rPr>
        <w:t>Mme</w:t>
      </w:r>
      <w:proofErr w:type="spellEnd"/>
      <w:r w:rsidR="00351FDE">
        <w:rPr>
          <w:rFonts w:ascii="Times New Roman" w:hAnsi="Times New Roman" w:cs="Times New Roman"/>
          <w:sz w:val="18"/>
          <w:szCs w:val="18"/>
          <w:lang w:val="en-US"/>
        </w:rPr>
        <w:t xml:space="preserve"> de </w:t>
      </w:r>
      <w:r w:rsidRPr="000B3A58">
        <w:rPr>
          <w:rFonts w:ascii="Times New Roman" w:hAnsi="Times New Roman" w:cs="Times New Roman"/>
          <w:sz w:val="18"/>
          <w:szCs w:val="18"/>
        </w:rPr>
        <w:t xml:space="preserve">Staël claims that for authors like Rousseau, development primarily takes the form of clarification of formerly confused ideas. She writes: “Several celebrated writers have, in the same manner, displayed in their first performance the germ of all their future works. We begin by thinking upon every </w:t>
      </w:r>
      <w:proofErr w:type="gramStart"/>
      <w:r w:rsidRPr="000B3A58">
        <w:rPr>
          <w:rFonts w:ascii="Times New Roman" w:hAnsi="Times New Roman" w:cs="Times New Roman"/>
          <w:sz w:val="18"/>
          <w:szCs w:val="18"/>
        </w:rPr>
        <w:t>subject, and</w:t>
      </w:r>
      <w:proofErr w:type="gramEnd"/>
      <w:r w:rsidRPr="000B3A58">
        <w:rPr>
          <w:rFonts w:ascii="Times New Roman" w:hAnsi="Times New Roman" w:cs="Times New Roman"/>
          <w:sz w:val="18"/>
          <w:szCs w:val="18"/>
        </w:rPr>
        <w:t xml:space="preserve"> pass from one object to another before we confine ourselves to a plan or follow any method. In youth ideas crowd upon us, and we have then, perhaps, all we ever shall have, but they are yet in a confused state: we afterwards give them some order, and, in the eyes of others, their number increases; we submit them to reason, and, in reality, they acquire additional force” (</w:t>
      </w:r>
      <w:r w:rsidR="00342618" w:rsidRPr="000B3A58">
        <w:rPr>
          <w:rFonts w:ascii="Times New Roman" w:hAnsi="Times New Roman" w:cs="Times New Roman"/>
          <w:sz w:val="18"/>
          <w:szCs w:val="18"/>
        </w:rPr>
        <w:t xml:space="preserve">Staël, </w:t>
      </w:r>
      <w:r w:rsidR="00E56B4A" w:rsidRPr="000B3A58">
        <w:rPr>
          <w:rFonts w:ascii="Times New Roman" w:hAnsi="Times New Roman" w:cs="Times New Roman"/>
          <w:sz w:val="18"/>
          <w:szCs w:val="18"/>
        </w:rPr>
        <w:t>1979 [1788], p. 37-8;</w:t>
      </w:r>
      <w:r w:rsidR="00342618" w:rsidRPr="000B3A58">
        <w:rPr>
          <w:rFonts w:ascii="Times New Roman" w:hAnsi="Times New Roman" w:cs="Times New Roman"/>
          <w:sz w:val="18"/>
          <w:szCs w:val="18"/>
        </w:rPr>
        <w:t xml:space="preserve"> </w:t>
      </w:r>
      <w:r w:rsidRPr="000B3A58">
        <w:rPr>
          <w:rFonts w:ascii="Times New Roman" w:hAnsi="Times New Roman" w:cs="Times New Roman"/>
          <w:sz w:val="18"/>
          <w:szCs w:val="18"/>
        </w:rPr>
        <w:t>1789</w:t>
      </w:r>
      <w:r w:rsidR="003A7338" w:rsidRPr="000B3A58">
        <w:rPr>
          <w:rFonts w:ascii="Times New Roman" w:hAnsi="Times New Roman" w:cs="Times New Roman"/>
          <w:sz w:val="18"/>
          <w:szCs w:val="18"/>
        </w:rPr>
        <w:t xml:space="preserve"> [1788]</w:t>
      </w:r>
      <w:r w:rsidRPr="000B3A58">
        <w:rPr>
          <w:rFonts w:ascii="Times New Roman" w:hAnsi="Times New Roman" w:cs="Times New Roman"/>
          <w:sz w:val="18"/>
          <w:szCs w:val="18"/>
        </w:rPr>
        <w:t xml:space="preserve">, </w:t>
      </w:r>
      <w:r w:rsidR="007774D4" w:rsidRPr="000B3A58">
        <w:rPr>
          <w:rFonts w:ascii="Times New Roman" w:hAnsi="Times New Roman" w:cs="Times New Roman"/>
          <w:sz w:val="18"/>
          <w:szCs w:val="18"/>
        </w:rPr>
        <w:t>p.</w:t>
      </w:r>
      <w:r w:rsidRPr="000B3A58">
        <w:rPr>
          <w:rFonts w:ascii="Times New Roman" w:hAnsi="Times New Roman" w:cs="Times New Roman"/>
          <w:sz w:val="18"/>
          <w:szCs w:val="18"/>
        </w:rPr>
        <w:t xml:space="preserve"> 39-40). This </w:t>
      </w:r>
      <w:r w:rsidR="00B62248" w:rsidRPr="000B3A58">
        <w:rPr>
          <w:rFonts w:ascii="Times New Roman" w:hAnsi="Times New Roman" w:cs="Times New Roman"/>
          <w:sz w:val="18"/>
          <w:szCs w:val="18"/>
        </w:rPr>
        <w:t>may be</w:t>
      </w:r>
      <w:r w:rsidRPr="000B3A58">
        <w:rPr>
          <w:rFonts w:ascii="Times New Roman" w:hAnsi="Times New Roman" w:cs="Times New Roman"/>
          <w:sz w:val="18"/>
          <w:szCs w:val="18"/>
        </w:rPr>
        <w:t xml:space="preserve"> how </w:t>
      </w:r>
      <w:proofErr w:type="spellStart"/>
      <w:r w:rsidR="00351FDE">
        <w:rPr>
          <w:rFonts w:ascii="Times New Roman" w:hAnsi="Times New Roman" w:cs="Times New Roman"/>
          <w:sz w:val="18"/>
          <w:szCs w:val="18"/>
        </w:rPr>
        <w:t>Mme</w:t>
      </w:r>
      <w:proofErr w:type="spellEnd"/>
      <w:r w:rsidR="00351FDE">
        <w:rPr>
          <w:rFonts w:ascii="Times New Roman" w:hAnsi="Times New Roman" w:cs="Times New Roman"/>
          <w:sz w:val="18"/>
          <w:szCs w:val="18"/>
        </w:rPr>
        <w:t xml:space="preserve"> de </w:t>
      </w:r>
      <w:r w:rsidRPr="000B3A58">
        <w:rPr>
          <w:rFonts w:ascii="Times New Roman" w:hAnsi="Times New Roman" w:cs="Times New Roman"/>
          <w:sz w:val="18"/>
          <w:szCs w:val="18"/>
        </w:rPr>
        <w:t xml:space="preserve">Staël’s thought about imagination, enthusiasm and genius develops from this earliest work, to later works like </w:t>
      </w:r>
      <w:r w:rsidRPr="000B3A58">
        <w:rPr>
          <w:rFonts w:ascii="Times New Roman" w:hAnsi="Times New Roman" w:cs="Times New Roman"/>
          <w:i/>
          <w:iCs/>
          <w:sz w:val="18"/>
          <w:szCs w:val="18"/>
        </w:rPr>
        <w:t xml:space="preserve">De </w:t>
      </w:r>
      <w:proofErr w:type="spellStart"/>
      <w:r w:rsidRPr="000B3A58">
        <w:rPr>
          <w:rFonts w:ascii="Times New Roman" w:hAnsi="Times New Roman" w:cs="Times New Roman"/>
          <w:i/>
          <w:iCs/>
          <w:sz w:val="18"/>
          <w:szCs w:val="18"/>
        </w:rPr>
        <w:t>l’Allemagne</w:t>
      </w:r>
      <w:proofErr w:type="spellEnd"/>
      <w:r w:rsidRPr="000B3A58">
        <w:rPr>
          <w:rFonts w:ascii="Times New Roman" w:hAnsi="Times New Roman" w:cs="Times New Roman"/>
          <w:sz w:val="18"/>
          <w:szCs w:val="18"/>
        </w:rPr>
        <w:t>. By 1788 she had already inherited an interest in these ideas from the likes of Diderot and Rousseau but does not deploy them in a way that reflects systematic thought. As I argue in this paper, by 1810</w:t>
      </w:r>
      <w:r w:rsidR="00351FDE">
        <w:rPr>
          <w:rFonts w:ascii="Times New Roman" w:hAnsi="Times New Roman" w:cs="Times New Roman"/>
          <w:sz w:val="18"/>
          <w:szCs w:val="18"/>
        </w:rPr>
        <w:t xml:space="preserve"> </w:t>
      </w:r>
      <w:proofErr w:type="spellStart"/>
      <w:r w:rsidR="00351FDE">
        <w:rPr>
          <w:rFonts w:ascii="Times New Roman" w:hAnsi="Times New Roman" w:cs="Times New Roman"/>
          <w:sz w:val="18"/>
          <w:szCs w:val="18"/>
        </w:rPr>
        <w:t>Mme</w:t>
      </w:r>
      <w:proofErr w:type="spellEnd"/>
      <w:r w:rsidR="00351FDE">
        <w:rPr>
          <w:rFonts w:ascii="Times New Roman" w:hAnsi="Times New Roman" w:cs="Times New Roman"/>
          <w:sz w:val="18"/>
          <w:szCs w:val="18"/>
        </w:rPr>
        <w:t xml:space="preserve"> de</w:t>
      </w:r>
      <w:r w:rsidRPr="000B3A58">
        <w:rPr>
          <w:rFonts w:ascii="Times New Roman" w:hAnsi="Times New Roman" w:cs="Times New Roman"/>
          <w:sz w:val="18"/>
          <w:szCs w:val="18"/>
        </w:rPr>
        <w:t xml:space="preserve"> Staël has sophisticated and highly coherent views about imagination (as well as enthusiasm and genius) which reflect, but develop, her inherited conceptual framework.</w:t>
      </w:r>
    </w:p>
    <w:p w14:paraId="71917516" w14:textId="77777777" w:rsidR="00B41C82" w:rsidRPr="000B3A58" w:rsidRDefault="00B41C82" w:rsidP="00B41C82">
      <w:pPr>
        <w:pStyle w:val="FootnoteText"/>
        <w:rPr>
          <w:rFonts w:ascii="Times New Roman" w:hAnsi="Times New Roman" w:cs="Times New Roman"/>
          <w:sz w:val="18"/>
          <w:szCs w:val="18"/>
          <w:lang w:val="en-US"/>
        </w:rPr>
      </w:pPr>
    </w:p>
  </w:footnote>
  <w:footnote w:id="4">
    <w:p w14:paraId="55E013E9" w14:textId="45F9B26A" w:rsidR="000B5BF6" w:rsidRPr="000B3A58" w:rsidRDefault="00830809" w:rsidP="000B5BF6">
      <w:pPr>
        <w:pStyle w:val="FootnoteText"/>
        <w:rPr>
          <w:rFonts w:ascii="Times New Roman" w:hAnsi="Times New Roman" w:cs="Times New Roman"/>
          <w:sz w:val="18"/>
          <w:szCs w:val="18"/>
        </w:rPr>
      </w:pPr>
      <w:r w:rsidRPr="000B3A58">
        <w:rPr>
          <w:rStyle w:val="FootnoteReference"/>
          <w:rFonts w:ascii="Times New Roman" w:hAnsi="Times New Roman" w:cs="Times New Roman"/>
          <w:sz w:val="18"/>
          <w:szCs w:val="18"/>
        </w:rPr>
        <w:footnoteRef/>
      </w:r>
      <w:r w:rsidRPr="000B3A58">
        <w:rPr>
          <w:rFonts w:ascii="Times New Roman" w:hAnsi="Times New Roman" w:cs="Times New Roman"/>
          <w:sz w:val="18"/>
          <w:szCs w:val="18"/>
        </w:rPr>
        <w:t xml:space="preserve"> On Hegel’s reading of Kant, </w:t>
      </w:r>
      <w:r w:rsidR="009C62B9">
        <w:rPr>
          <w:rFonts w:ascii="Times New Roman" w:hAnsi="Times New Roman" w:cs="Times New Roman"/>
          <w:sz w:val="18"/>
          <w:szCs w:val="18"/>
        </w:rPr>
        <w:t>Kant’s</w:t>
      </w:r>
      <w:r w:rsidRPr="000B3A58">
        <w:rPr>
          <w:rFonts w:ascii="Times New Roman" w:hAnsi="Times New Roman" w:cs="Times New Roman"/>
          <w:sz w:val="18"/>
          <w:szCs w:val="18"/>
        </w:rPr>
        <w:t xml:space="preserve"> greatest service to philosophy is that he “put the Idea of authentic a priority in the form of transcendental imagination” (</w:t>
      </w:r>
      <w:proofErr w:type="spellStart"/>
      <w:r w:rsidRPr="000B3A58">
        <w:rPr>
          <w:rFonts w:ascii="Times New Roman" w:hAnsi="Times New Roman" w:cs="Times New Roman"/>
          <w:i/>
          <w:iCs/>
          <w:sz w:val="18"/>
          <w:szCs w:val="18"/>
        </w:rPr>
        <w:t>Glauben</w:t>
      </w:r>
      <w:proofErr w:type="spellEnd"/>
      <w:r w:rsidRPr="000B3A58">
        <w:rPr>
          <w:rFonts w:ascii="Times New Roman" w:hAnsi="Times New Roman" w:cs="Times New Roman"/>
          <w:i/>
          <w:iCs/>
          <w:sz w:val="18"/>
          <w:szCs w:val="18"/>
        </w:rPr>
        <w:t xml:space="preserve"> Und Wissen</w:t>
      </w:r>
      <w:r w:rsidRPr="000B3A58">
        <w:rPr>
          <w:rFonts w:ascii="Times New Roman" w:hAnsi="Times New Roman" w:cs="Times New Roman"/>
          <w:sz w:val="18"/>
          <w:szCs w:val="18"/>
        </w:rPr>
        <w:t xml:space="preserve">, translated in Gentry, 2019, p. 149)—a reading that, according to </w:t>
      </w:r>
      <w:proofErr w:type="spellStart"/>
      <w:r w:rsidRPr="000B3A58">
        <w:rPr>
          <w:rFonts w:ascii="Times New Roman" w:hAnsi="Times New Roman" w:cs="Times New Roman"/>
          <w:sz w:val="18"/>
          <w:szCs w:val="18"/>
        </w:rPr>
        <w:t>Gerad</w:t>
      </w:r>
      <w:proofErr w:type="spellEnd"/>
      <w:r w:rsidRPr="000B3A58">
        <w:rPr>
          <w:rFonts w:ascii="Times New Roman" w:hAnsi="Times New Roman" w:cs="Times New Roman"/>
          <w:sz w:val="18"/>
          <w:szCs w:val="18"/>
        </w:rPr>
        <w:t xml:space="preserve"> Gentry, led Hegel to make imagination the basis for “knowledge and growth” in his absolute idealism (</w:t>
      </w:r>
      <w:r w:rsidR="00890250" w:rsidRPr="000B3A58">
        <w:rPr>
          <w:rFonts w:ascii="Times New Roman" w:hAnsi="Times New Roman" w:cs="Times New Roman"/>
          <w:sz w:val="18"/>
          <w:szCs w:val="18"/>
        </w:rPr>
        <w:t xml:space="preserve">Ibid., </w:t>
      </w:r>
      <w:r w:rsidR="007774D4" w:rsidRPr="000B3A58">
        <w:rPr>
          <w:rFonts w:ascii="Times New Roman" w:hAnsi="Times New Roman" w:cs="Times New Roman"/>
          <w:sz w:val="18"/>
          <w:szCs w:val="18"/>
        </w:rPr>
        <w:t>p.</w:t>
      </w:r>
      <w:r w:rsidRPr="000B3A58">
        <w:rPr>
          <w:rFonts w:ascii="Times New Roman" w:hAnsi="Times New Roman" w:cs="Times New Roman"/>
          <w:sz w:val="18"/>
          <w:szCs w:val="18"/>
        </w:rPr>
        <w:t xml:space="preserve"> 149, 170). </w:t>
      </w:r>
      <w:r w:rsidR="0052456E" w:rsidRPr="000B3A58">
        <w:rPr>
          <w:rFonts w:ascii="Times New Roman" w:hAnsi="Times New Roman" w:cs="Times New Roman"/>
          <w:sz w:val="18"/>
          <w:szCs w:val="18"/>
        </w:rPr>
        <w:t>W</w:t>
      </w:r>
      <w:r w:rsidRPr="000B3A58">
        <w:rPr>
          <w:rFonts w:ascii="Times New Roman" w:hAnsi="Times New Roman" w:cs="Times New Roman"/>
          <w:sz w:val="18"/>
          <w:szCs w:val="18"/>
        </w:rPr>
        <w:t>e cannot understand the philosophy of this consequential period if we do not understand the roles imagination played, and the stakes of the debate around it.</w:t>
      </w:r>
    </w:p>
    <w:p w14:paraId="1D5BFB8B" w14:textId="1F7D34B3" w:rsidR="00830809" w:rsidRPr="000B3A58" w:rsidRDefault="00D10E8D" w:rsidP="007108D9">
      <w:pPr>
        <w:pStyle w:val="FootnoteText"/>
        <w:ind w:firstLine="454"/>
        <w:rPr>
          <w:rFonts w:ascii="Times New Roman" w:hAnsi="Times New Roman" w:cs="Times New Roman"/>
          <w:sz w:val="18"/>
          <w:szCs w:val="18"/>
        </w:rPr>
      </w:pPr>
      <w:r>
        <w:rPr>
          <w:rFonts w:ascii="Times New Roman" w:hAnsi="Times New Roman" w:cs="Times New Roman"/>
          <w:sz w:val="18"/>
          <w:szCs w:val="18"/>
        </w:rPr>
        <w:t>Another reason to focus on</w:t>
      </w:r>
      <w:r w:rsidR="00D42718" w:rsidRPr="000B3A58">
        <w:rPr>
          <w:rFonts w:ascii="Times New Roman" w:hAnsi="Times New Roman" w:cs="Times New Roman"/>
          <w:sz w:val="18"/>
          <w:szCs w:val="18"/>
        </w:rPr>
        <w:t xml:space="preserve"> </w:t>
      </w:r>
      <w:r w:rsidR="00D42718" w:rsidRPr="000B3A58">
        <w:rPr>
          <w:rFonts w:ascii="Times New Roman" w:hAnsi="Times New Roman" w:cs="Times New Roman"/>
          <w:i/>
          <w:iCs/>
          <w:sz w:val="18"/>
          <w:szCs w:val="18"/>
        </w:rPr>
        <w:t xml:space="preserve">De </w:t>
      </w:r>
      <w:proofErr w:type="spellStart"/>
      <w:r w:rsidR="00D42718" w:rsidRPr="000B3A58">
        <w:rPr>
          <w:rFonts w:ascii="Times New Roman" w:hAnsi="Times New Roman" w:cs="Times New Roman"/>
          <w:i/>
          <w:iCs/>
          <w:sz w:val="18"/>
          <w:szCs w:val="18"/>
        </w:rPr>
        <w:t>l’Allemagne</w:t>
      </w:r>
      <w:proofErr w:type="spellEnd"/>
      <w:r w:rsidR="00D42718" w:rsidRPr="000B3A58">
        <w:rPr>
          <w:rFonts w:ascii="Times New Roman" w:hAnsi="Times New Roman" w:cs="Times New Roman"/>
          <w:sz w:val="18"/>
          <w:szCs w:val="18"/>
        </w:rPr>
        <w:t xml:space="preserve"> is </w:t>
      </w:r>
      <w:r>
        <w:rPr>
          <w:rFonts w:ascii="Times New Roman" w:hAnsi="Times New Roman" w:cs="Times New Roman"/>
          <w:sz w:val="18"/>
          <w:szCs w:val="18"/>
        </w:rPr>
        <w:t xml:space="preserve">that it is </w:t>
      </w:r>
      <w:r w:rsidR="00D42718" w:rsidRPr="000B3A58">
        <w:rPr>
          <w:rFonts w:ascii="Times New Roman" w:hAnsi="Times New Roman" w:cs="Times New Roman"/>
          <w:sz w:val="18"/>
          <w:szCs w:val="18"/>
        </w:rPr>
        <w:t>the most influential of</w:t>
      </w:r>
      <w:r w:rsidR="00351FDE">
        <w:rPr>
          <w:rFonts w:ascii="Times New Roman" w:hAnsi="Times New Roman" w:cs="Times New Roman"/>
          <w:sz w:val="18"/>
          <w:szCs w:val="18"/>
        </w:rPr>
        <w:t xml:space="preserve"> </w:t>
      </w:r>
      <w:proofErr w:type="spellStart"/>
      <w:r w:rsidR="00351FDE">
        <w:rPr>
          <w:rFonts w:ascii="Times New Roman" w:hAnsi="Times New Roman" w:cs="Times New Roman"/>
          <w:sz w:val="18"/>
          <w:szCs w:val="18"/>
        </w:rPr>
        <w:t>Mme</w:t>
      </w:r>
      <w:proofErr w:type="spellEnd"/>
      <w:r w:rsidR="00351FDE">
        <w:rPr>
          <w:rFonts w:ascii="Times New Roman" w:hAnsi="Times New Roman" w:cs="Times New Roman"/>
          <w:sz w:val="18"/>
          <w:szCs w:val="18"/>
        </w:rPr>
        <w:t xml:space="preserve"> de</w:t>
      </w:r>
      <w:r w:rsidR="00D42718" w:rsidRPr="000B3A58">
        <w:rPr>
          <w:rFonts w:ascii="Times New Roman" w:hAnsi="Times New Roman" w:cs="Times New Roman"/>
          <w:sz w:val="18"/>
          <w:szCs w:val="18"/>
        </w:rPr>
        <w:t xml:space="preserve"> Staël’s several highly influential books. It was the authoritative account of German national identity in France, the U.S. and to some extent Germany itself for the better part of the 19th century, and it introduced much of the French- and English-speaking worlds to a great deal of German literature and thought for the very first time. According to Margaret </w:t>
      </w:r>
      <w:proofErr w:type="spellStart"/>
      <w:r w:rsidR="00D42718" w:rsidRPr="000B3A58">
        <w:rPr>
          <w:rFonts w:ascii="Times New Roman" w:hAnsi="Times New Roman" w:cs="Times New Roman"/>
          <w:sz w:val="18"/>
          <w:szCs w:val="18"/>
        </w:rPr>
        <w:t>Higonnet</w:t>
      </w:r>
      <w:proofErr w:type="spellEnd"/>
      <w:r w:rsidR="00D42718" w:rsidRPr="000B3A58">
        <w:rPr>
          <w:rFonts w:ascii="Times New Roman" w:hAnsi="Times New Roman" w:cs="Times New Roman"/>
          <w:sz w:val="18"/>
          <w:szCs w:val="18"/>
        </w:rPr>
        <w:t xml:space="preserve">, </w:t>
      </w:r>
      <w:proofErr w:type="spellStart"/>
      <w:r w:rsidR="00D80BA8">
        <w:rPr>
          <w:rFonts w:ascii="Times New Roman" w:hAnsi="Times New Roman" w:cs="Times New Roman"/>
          <w:sz w:val="18"/>
          <w:szCs w:val="18"/>
        </w:rPr>
        <w:t>Mme</w:t>
      </w:r>
      <w:proofErr w:type="spellEnd"/>
      <w:r w:rsidR="00D80BA8">
        <w:rPr>
          <w:rFonts w:ascii="Times New Roman" w:hAnsi="Times New Roman" w:cs="Times New Roman"/>
          <w:sz w:val="18"/>
          <w:szCs w:val="18"/>
        </w:rPr>
        <w:t xml:space="preserve"> de </w:t>
      </w:r>
      <w:r w:rsidR="00D42718" w:rsidRPr="000B3A58">
        <w:rPr>
          <w:rFonts w:ascii="Times New Roman" w:hAnsi="Times New Roman" w:cs="Times New Roman"/>
          <w:sz w:val="18"/>
          <w:szCs w:val="18"/>
        </w:rPr>
        <w:t>Staël is perhaps the most famous literary mediator in European history</w:t>
      </w:r>
      <w:r w:rsidR="002523E5" w:rsidRPr="000B3A58">
        <w:rPr>
          <w:rFonts w:ascii="Times New Roman" w:hAnsi="Times New Roman" w:cs="Times New Roman"/>
          <w:sz w:val="18"/>
          <w:szCs w:val="18"/>
        </w:rPr>
        <w:t xml:space="preserve"> </w:t>
      </w:r>
      <w:r w:rsidR="002523E5" w:rsidRPr="000B3A58">
        <w:rPr>
          <w:rFonts w:ascii="Times New Roman" w:eastAsia="Times New Roman" w:hAnsi="Times New Roman" w:cs="Times New Roman"/>
          <w:sz w:val="18"/>
          <w:szCs w:val="18"/>
          <w:highlight w:val="white"/>
        </w:rPr>
        <w:t>(</w:t>
      </w:r>
      <w:proofErr w:type="spellStart"/>
      <w:r w:rsidR="002523E5" w:rsidRPr="000B3A58">
        <w:rPr>
          <w:rFonts w:ascii="Times New Roman" w:eastAsia="Times New Roman" w:hAnsi="Times New Roman" w:cs="Times New Roman"/>
          <w:sz w:val="18"/>
          <w:szCs w:val="18"/>
          <w:highlight w:val="white"/>
        </w:rPr>
        <w:t>Higonnet</w:t>
      </w:r>
      <w:proofErr w:type="spellEnd"/>
      <w:r w:rsidR="002523E5" w:rsidRPr="000B3A58">
        <w:rPr>
          <w:rFonts w:ascii="Times New Roman" w:eastAsia="Times New Roman" w:hAnsi="Times New Roman" w:cs="Times New Roman"/>
          <w:sz w:val="18"/>
          <w:szCs w:val="18"/>
          <w:highlight w:val="white"/>
        </w:rPr>
        <w:t>, 1986, p. 159</w:t>
      </w:r>
      <w:r w:rsidR="002523E5" w:rsidRPr="000B3A58">
        <w:rPr>
          <w:rFonts w:ascii="Times New Roman" w:eastAsia="Times New Roman" w:hAnsi="Times New Roman" w:cs="Times New Roman"/>
          <w:sz w:val="18"/>
          <w:szCs w:val="18"/>
        </w:rPr>
        <w:t>)</w:t>
      </w:r>
      <w:r w:rsidR="00D42718" w:rsidRPr="000B3A58">
        <w:rPr>
          <w:rFonts w:ascii="Times New Roman" w:hAnsi="Times New Roman" w:cs="Times New Roman"/>
          <w:sz w:val="18"/>
          <w:szCs w:val="18"/>
        </w:rPr>
        <w:t xml:space="preserve">. Comtesse Jean de </w:t>
      </w:r>
      <w:proofErr w:type="spellStart"/>
      <w:r w:rsidR="00D42718" w:rsidRPr="000B3A58">
        <w:rPr>
          <w:rFonts w:ascii="Times New Roman" w:hAnsi="Times New Roman" w:cs="Times New Roman"/>
          <w:sz w:val="18"/>
          <w:szCs w:val="18"/>
        </w:rPr>
        <w:t>Pange</w:t>
      </w:r>
      <w:proofErr w:type="spellEnd"/>
      <w:r w:rsidR="00D42718" w:rsidRPr="000B3A58">
        <w:rPr>
          <w:rFonts w:ascii="Times New Roman" w:hAnsi="Times New Roman" w:cs="Times New Roman"/>
          <w:sz w:val="18"/>
          <w:szCs w:val="18"/>
        </w:rPr>
        <w:t xml:space="preserve"> claimed that </w:t>
      </w:r>
      <w:r w:rsidR="00D42718" w:rsidRPr="000B3A58">
        <w:rPr>
          <w:rFonts w:ascii="Times New Roman" w:hAnsi="Times New Roman" w:cs="Times New Roman"/>
          <w:i/>
          <w:iCs/>
          <w:sz w:val="18"/>
          <w:szCs w:val="18"/>
        </w:rPr>
        <w:t xml:space="preserve">De </w:t>
      </w:r>
      <w:proofErr w:type="spellStart"/>
      <w:r w:rsidR="00D42718" w:rsidRPr="000B3A58">
        <w:rPr>
          <w:rFonts w:ascii="Times New Roman" w:hAnsi="Times New Roman" w:cs="Times New Roman"/>
          <w:i/>
          <w:iCs/>
          <w:sz w:val="18"/>
          <w:szCs w:val="18"/>
        </w:rPr>
        <w:t>l’Allemagne</w:t>
      </w:r>
      <w:proofErr w:type="spellEnd"/>
      <w:r w:rsidR="00D42718" w:rsidRPr="000B3A58">
        <w:rPr>
          <w:rFonts w:ascii="Times New Roman" w:hAnsi="Times New Roman" w:cs="Times New Roman"/>
          <w:sz w:val="18"/>
          <w:szCs w:val="18"/>
        </w:rPr>
        <w:t xml:space="preserve"> revealed Germany not just to France, but to the Germans themselves</w:t>
      </w:r>
      <w:r w:rsidR="002523E5" w:rsidRPr="000B3A58">
        <w:rPr>
          <w:rFonts w:ascii="Times New Roman" w:hAnsi="Times New Roman" w:cs="Times New Roman"/>
          <w:sz w:val="18"/>
          <w:szCs w:val="18"/>
        </w:rPr>
        <w:t xml:space="preserve"> (</w:t>
      </w:r>
      <w:proofErr w:type="spellStart"/>
      <w:r w:rsidR="002523E5" w:rsidRPr="000B3A58">
        <w:rPr>
          <w:rFonts w:ascii="Times New Roman" w:hAnsi="Times New Roman" w:cs="Times New Roman"/>
          <w:sz w:val="18"/>
          <w:szCs w:val="18"/>
        </w:rPr>
        <w:t>Pange</w:t>
      </w:r>
      <w:proofErr w:type="spellEnd"/>
      <w:r w:rsidR="002523E5" w:rsidRPr="000B3A58">
        <w:rPr>
          <w:rFonts w:ascii="Times New Roman" w:hAnsi="Times New Roman" w:cs="Times New Roman"/>
          <w:sz w:val="18"/>
          <w:szCs w:val="18"/>
        </w:rPr>
        <w:t>, 1929, p. 125)</w:t>
      </w:r>
      <w:r w:rsidR="00D42718" w:rsidRPr="000B3A58">
        <w:rPr>
          <w:rFonts w:ascii="Times New Roman" w:hAnsi="Times New Roman" w:cs="Times New Roman"/>
          <w:sz w:val="18"/>
          <w:szCs w:val="18"/>
        </w:rPr>
        <w:t>. Indeed,</w:t>
      </w:r>
      <w:r w:rsidR="00D80BA8">
        <w:rPr>
          <w:rFonts w:ascii="Times New Roman" w:hAnsi="Times New Roman" w:cs="Times New Roman"/>
          <w:sz w:val="18"/>
          <w:szCs w:val="18"/>
        </w:rPr>
        <w:t xml:space="preserve"> </w:t>
      </w:r>
      <w:proofErr w:type="spellStart"/>
      <w:r w:rsidR="00D80BA8">
        <w:rPr>
          <w:rFonts w:ascii="Times New Roman" w:hAnsi="Times New Roman" w:cs="Times New Roman"/>
          <w:sz w:val="18"/>
          <w:szCs w:val="18"/>
        </w:rPr>
        <w:t>Mme</w:t>
      </w:r>
      <w:proofErr w:type="spellEnd"/>
      <w:r w:rsidR="00D80BA8">
        <w:rPr>
          <w:rFonts w:ascii="Times New Roman" w:hAnsi="Times New Roman" w:cs="Times New Roman"/>
          <w:sz w:val="18"/>
          <w:szCs w:val="18"/>
        </w:rPr>
        <w:t xml:space="preserve"> de</w:t>
      </w:r>
      <w:r w:rsidR="00D42718" w:rsidRPr="000B3A58">
        <w:rPr>
          <w:rFonts w:ascii="Times New Roman" w:hAnsi="Times New Roman" w:cs="Times New Roman"/>
          <w:sz w:val="18"/>
          <w:szCs w:val="18"/>
        </w:rPr>
        <w:t xml:space="preserve"> </w:t>
      </w:r>
      <w:r w:rsidR="0059470D" w:rsidRPr="000B3A58">
        <w:rPr>
          <w:rFonts w:ascii="Times New Roman" w:hAnsi="Times New Roman" w:cs="Times New Roman"/>
          <w:sz w:val="18"/>
          <w:szCs w:val="18"/>
        </w:rPr>
        <w:t xml:space="preserve">Staël </w:t>
      </w:r>
      <w:r w:rsidR="00D42718" w:rsidRPr="000B3A58">
        <w:rPr>
          <w:rFonts w:ascii="Times New Roman" w:hAnsi="Times New Roman" w:cs="Times New Roman"/>
          <w:sz w:val="18"/>
          <w:szCs w:val="18"/>
        </w:rPr>
        <w:t>was personally acquainted with German writers attempting to build a German national identity, including Fichte and Kleist</w:t>
      </w:r>
      <w:r w:rsidR="00D42718" w:rsidRPr="000B3A58">
        <w:rPr>
          <w:rFonts w:ascii="Times New Roman" w:eastAsia="Times New Roman" w:hAnsi="Times New Roman" w:cs="Times New Roman"/>
          <w:sz w:val="18"/>
          <w:szCs w:val="18"/>
        </w:rPr>
        <w:t xml:space="preserve"> (Horn, 2010)</w:t>
      </w:r>
      <w:r w:rsidR="00D42718" w:rsidRPr="000B3A58">
        <w:rPr>
          <w:rFonts w:ascii="Times New Roman" w:hAnsi="Times New Roman" w:cs="Times New Roman"/>
          <w:sz w:val="18"/>
          <w:szCs w:val="18"/>
        </w:rPr>
        <w:t xml:space="preserve">, and some Germans had a positive reception of </w:t>
      </w:r>
      <w:r w:rsidR="00D42718" w:rsidRPr="000B3A58">
        <w:rPr>
          <w:rFonts w:ascii="Times New Roman" w:hAnsi="Times New Roman" w:cs="Times New Roman"/>
          <w:i/>
          <w:iCs/>
          <w:sz w:val="18"/>
          <w:szCs w:val="18"/>
        </w:rPr>
        <w:t xml:space="preserve">De </w:t>
      </w:r>
      <w:proofErr w:type="spellStart"/>
      <w:r w:rsidR="00D42718" w:rsidRPr="000B3A58">
        <w:rPr>
          <w:rFonts w:ascii="Times New Roman" w:hAnsi="Times New Roman" w:cs="Times New Roman"/>
          <w:i/>
          <w:iCs/>
          <w:sz w:val="18"/>
          <w:szCs w:val="18"/>
        </w:rPr>
        <w:t>l’Allemagne</w:t>
      </w:r>
      <w:proofErr w:type="spellEnd"/>
      <w:r w:rsidR="00D42718" w:rsidRPr="000B3A58">
        <w:rPr>
          <w:rFonts w:ascii="Times New Roman" w:hAnsi="Times New Roman" w:cs="Times New Roman"/>
          <w:sz w:val="18"/>
          <w:szCs w:val="18"/>
        </w:rPr>
        <w:t xml:space="preserve">—for instance, Goethe </w:t>
      </w:r>
      <w:r w:rsidR="00D42718" w:rsidRPr="000B3A58">
        <w:rPr>
          <w:rFonts w:ascii="Times New Roman" w:eastAsia="Times New Roman" w:hAnsi="Times New Roman" w:cs="Times New Roman"/>
          <w:sz w:val="18"/>
          <w:szCs w:val="18"/>
        </w:rPr>
        <w:t>(</w:t>
      </w:r>
      <w:proofErr w:type="spellStart"/>
      <w:r w:rsidR="00D42718" w:rsidRPr="000B3A58">
        <w:rPr>
          <w:rFonts w:ascii="Times New Roman" w:eastAsia="Times New Roman" w:hAnsi="Times New Roman" w:cs="Times New Roman"/>
          <w:sz w:val="18"/>
          <w:szCs w:val="18"/>
        </w:rPr>
        <w:t>Higonnet</w:t>
      </w:r>
      <w:proofErr w:type="spellEnd"/>
      <w:r w:rsidR="00D42718" w:rsidRPr="000B3A58">
        <w:rPr>
          <w:rFonts w:ascii="Times New Roman" w:eastAsia="Times New Roman" w:hAnsi="Times New Roman" w:cs="Times New Roman"/>
          <w:sz w:val="18"/>
          <w:szCs w:val="18"/>
        </w:rPr>
        <w:t xml:space="preserve">, 1986, </w:t>
      </w:r>
      <w:r w:rsidR="007774D4" w:rsidRPr="000B3A58">
        <w:rPr>
          <w:rFonts w:ascii="Times New Roman" w:eastAsia="Times New Roman" w:hAnsi="Times New Roman" w:cs="Times New Roman"/>
          <w:sz w:val="18"/>
          <w:szCs w:val="18"/>
        </w:rPr>
        <w:t>p.</w:t>
      </w:r>
      <w:r w:rsidR="00D42718" w:rsidRPr="000B3A58">
        <w:rPr>
          <w:rFonts w:ascii="Times New Roman" w:eastAsia="Times New Roman" w:hAnsi="Times New Roman" w:cs="Times New Roman"/>
          <w:sz w:val="18"/>
          <w:szCs w:val="18"/>
        </w:rPr>
        <w:t xml:space="preserve"> 159-61)</w:t>
      </w:r>
      <w:r w:rsidR="00D42718" w:rsidRPr="000B3A58">
        <w:rPr>
          <w:rFonts w:ascii="Times New Roman" w:hAnsi="Times New Roman" w:cs="Times New Roman"/>
          <w:sz w:val="18"/>
          <w:szCs w:val="18"/>
        </w:rPr>
        <w:t>. According to</w:t>
      </w:r>
      <w:r w:rsidR="00B852B9" w:rsidRPr="000B3A58">
        <w:rPr>
          <w:rFonts w:ascii="Times New Roman" w:hAnsi="Times New Roman" w:cs="Times New Roman"/>
          <w:sz w:val="18"/>
          <w:szCs w:val="18"/>
        </w:rPr>
        <w:t xml:space="preserve"> Emma </w:t>
      </w:r>
      <w:proofErr w:type="spellStart"/>
      <w:r w:rsidR="00B852B9" w:rsidRPr="000B3A58">
        <w:rPr>
          <w:rFonts w:ascii="Times New Roman" w:hAnsi="Times New Roman" w:cs="Times New Roman"/>
          <w:sz w:val="18"/>
          <w:szCs w:val="18"/>
        </w:rPr>
        <w:t>Jaeck</w:t>
      </w:r>
      <w:proofErr w:type="spellEnd"/>
      <w:r w:rsidR="00B852B9" w:rsidRPr="000B3A58">
        <w:rPr>
          <w:rFonts w:ascii="Times New Roman" w:hAnsi="Times New Roman" w:cs="Times New Roman"/>
          <w:sz w:val="18"/>
          <w:szCs w:val="18"/>
        </w:rPr>
        <w:t xml:space="preserve"> </w:t>
      </w:r>
      <w:r w:rsidR="00D42718" w:rsidRPr="000B3A58">
        <w:rPr>
          <w:rFonts w:ascii="Times New Roman" w:hAnsi="Times New Roman" w:cs="Times New Roman"/>
          <w:sz w:val="18"/>
          <w:szCs w:val="18"/>
        </w:rPr>
        <w:t>as cited by Green</w:t>
      </w:r>
      <w:r w:rsidR="00B852B9" w:rsidRPr="000B3A58">
        <w:rPr>
          <w:rFonts w:ascii="Times New Roman" w:hAnsi="Times New Roman" w:cs="Times New Roman"/>
          <w:sz w:val="18"/>
          <w:szCs w:val="18"/>
        </w:rPr>
        <w:t>,</w:t>
      </w:r>
      <w:r w:rsidR="00D42718" w:rsidRPr="000B3A58">
        <w:rPr>
          <w:rFonts w:ascii="Times New Roman" w:hAnsi="Times New Roman" w:cs="Times New Roman"/>
          <w:sz w:val="18"/>
          <w:szCs w:val="18"/>
        </w:rPr>
        <w:t xml:space="preserve"> </w:t>
      </w:r>
      <w:r w:rsidR="00D42718" w:rsidRPr="000B3A58">
        <w:rPr>
          <w:rFonts w:ascii="Times New Roman" w:hAnsi="Times New Roman" w:cs="Times New Roman"/>
          <w:i/>
          <w:iCs/>
          <w:sz w:val="18"/>
          <w:szCs w:val="18"/>
        </w:rPr>
        <w:t xml:space="preserve">De </w:t>
      </w:r>
      <w:proofErr w:type="spellStart"/>
      <w:r w:rsidR="00D42718" w:rsidRPr="000B3A58">
        <w:rPr>
          <w:rFonts w:ascii="Times New Roman" w:hAnsi="Times New Roman" w:cs="Times New Roman"/>
          <w:i/>
          <w:iCs/>
          <w:sz w:val="18"/>
          <w:szCs w:val="18"/>
        </w:rPr>
        <w:t>l’Allemagne</w:t>
      </w:r>
      <w:proofErr w:type="spellEnd"/>
      <w:r w:rsidR="00D42718" w:rsidRPr="000B3A58">
        <w:rPr>
          <w:rFonts w:ascii="Times New Roman" w:hAnsi="Times New Roman" w:cs="Times New Roman"/>
          <w:i/>
          <w:iCs/>
          <w:sz w:val="18"/>
          <w:szCs w:val="18"/>
        </w:rPr>
        <w:t xml:space="preserve"> </w:t>
      </w:r>
      <w:r w:rsidR="00D42718" w:rsidRPr="000B3A58">
        <w:rPr>
          <w:rFonts w:ascii="Times New Roman" w:hAnsi="Times New Roman" w:cs="Times New Roman"/>
          <w:sz w:val="18"/>
          <w:szCs w:val="18"/>
        </w:rPr>
        <w:t>became the primary scholarly source on German culture in Europe and the US quickly following its publication</w:t>
      </w:r>
      <w:r w:rsidR="00B852B9" w:rsidRPr="000B3A58">
        <w:rPr>
          <w:rFonts w:ascii="Times New Roman" w:hAnsi="Times New Roman" w:cs="Times New Roman"/>
          <w:sz w:val="18"/>
          <w:szCs w:val="18"/>
        </w:rPr>
        <w:t xml:space="preserve"> (Green, 1916, p. 134-7)</w:t>
      </w:r>
      <w:r w:rsidR="00D42718" w:rsidRPr="000B3A58">
        <w:rPr>
          <w:rFonts w:ascii="Times New Roman" w:hAnsi="Times New Roman" w:cs="Times New Roman"/>
          <w:sz w:val="18"/>
          <w:szCs w:val="18"/>
        </w:rPr>
        <w:t xml:space="preserve">. See also, </w:t>
      </w:r>
      <w:r w:rsidR="00FE225F" w:rsidRPr="000B3A58">
        <w:rPr>
          <w:rFonts w:ascii="Times New Roman" w:hAnsi="Times New Roman" w:cs="Times New Roman"/>
          <w:sz w:val="18"/>
          <w:szCs w:val="18"/>
        </w:rPr>
        <w:t>(</w:t>
      </w:r>
      <w:proofErr w:type="spellStart"/>
      <w:r w:rsidR="00D42718" w:rsidRPr="000B3A58">
        <w:rPr>
          <w:rFonts w:ascii="Times New Roman" w:hAnsi="Times New Roman" w:cs="Times New Roman"/>
          <w:sz w:val="18"/>
          <w:szCs w:val="18"/>
        </w:rPr>
        <w:t>Moland</w:t>
      </w:r>
      <w:proofErr w:type="spellEnd"/>
      <w:r w:rsidR="00D42718" w:rsidRPr="000B3A58">
        <w:rPr>
          <w:rFonts w:ascii="Times New Roman" w:hAnsi="Times New Roman" w:cs="Times New Roman"/>
          <w:sz w:val="18"/>
          <w:szCs w:val="18"/>
        </w:rPr>
        <w:t>, 2021, p. 216</w:t>
      </w:r>
      <w:r w:rsidR="00FE225F" w:rsidRPr="000B3A58">
        <w:rPr>
          <w:rFonts w:ascii="Times New Roman" w:hAnsi="Times New Roman" w:cs="Times New Roman"/>
          <w:sz w:val="18"/>
          <w:szCs w:val="18"/>
        </w:rPr>
        <w:t>)</w:t>
      </w:r>
      <w:r w:rsidR="00D42718" w:rsidRPr="000B3A58">
        <w:rPr>
          <w:rFonts w:ascii="Times New Roman" w:hAnsi="Times New Roman" w:cs="Times New Roman"/>
          <w:sz w:val="18"/>
          <w:szCs w:val="18"/>
        </w:rPr>
        <w:t>.</w:t>
      </w:r>
      <w:r w:rsidR="00830809" w:rsidRPr="000B3A58">
        <w:rPr>
          <w:rFonts w:ascii="Times New Roman" w:hAnsi="Times New Roman" w:cs="Times New Roman"/>
          <w:sz w:val="18"/>
          <w:szCs w:val="18"/>
        </w:rPr>
        <w:br/>
      </w:r>
    </w:p>
  </w:footnote>
  <w:footnote w:id="5">
    <w:p w14:paraId="537CC44B" w14:textId="5B6EAB32" w:rsidR="004A3BD8" w:rsidRPr="000B3A58" w:rsidRDefault="004A3BD8">
      <w:pPr>
        <w:pStyle w:val="FootnoteText"/>
        <w:rPr>
          <w:rFonts w:ascii="Times New Roman" w:hAnsi="Times New Roman" w:cs="Times New Roman"/>
          <w:sz w:val="18"/>
          <w:szCs w:val="18"/>
        </w:rPr>
      </w:pPr>
      <w:r w:rsidRPr="000B3A58">
        <w:rPr>
          <w:rStyle w:val="FootnoteReference"/>
          <w:rFonts w:ascii="Times New Roman" w:hAnsi="Times New Roman" w:cs="Times New Roman"/>
          <w:sz w:val="18"/>
          <w:szCs w:val="18"/>
        </w:rPr>
        <w:footnoteRef/>
      </w:r>
      <w:r w:rsidRPr="000B3A58">
        <w:rPr>
          <w:rFonts w:ascii="Times New Roman" w:hAnsi="Times New Roman" w:cs="Times New Roman"/>
          <w:sz w:val="18"/>
          <w:szCs w:val="18"/>
        </w:rPr>
        <w:t xml:space="preserve"> </w:t>
      </w:r>
      <w:r w:rsidR="00EC1F96" w:rsidRPr="000B3A58">
        <w:rPr>
          <w:rFonts w:ascii="Times New Roman" w:hAnsi="Times New Roman" w:cs="Times New Roman"/>
          <w:sz w:val="18"/>
          <w:szCs w:val="18"/>
        </w:rPr>
        <w:t>The influences</w:t>
      </w:r>
      <w:r w:rsidR="000D00C5" w:rsidRPr="000B3A58">
        <w:rPr>
          <w:rFonts w:ascii="Times New Roman" w:hAnsi="Times New Roman" w:cs="Times New Roman"/>
          <w:sz w:val="18"/>
          <w:szCs w:val="18"/>
        </w:rPr>
        <w:t xml:space="preserve"> on </w:t>
      </w:r>
      <w:proofErr w:type="spellStart"/>
      <w:r w:rsidR="00D80BA8">
        <w:rPr>
          <w:rFonts w:ascii="Times New Roman" w:hAnsi="Times New Roman" w:cs="Times New Roman"/>
          <w:sz w:val="18"/>
          <w:szCs w:val="18"/>
        </w:rPr>
        <w:t>Mme</w:t>
      </w:r>
      <w:proofErr w:type="spellEnd"/>
      <w:r w:rsidR="00D80BA8">
        <w:rPr>
          <w:rFonts w:ascii="Times New Roman" w:hAnsi="Times New Roman" w:cs="Times New Roman"/>
          <w:sz w:val="18"/>
          <w:szCs w:val="18"/>
        </w:rPr>
        <w:t xml:space="preserve"> de </w:t>
      </w:r>
      <w:r w:rsidR="000D00C5" w:rsidRPr="000B3A58">
        <w:rPr>
          <w:rFonts w:ascii="Times New Roman" w:eastAsia="Times New Roman" w:hAnsi="Times New Roman" w:cs="Times New Roman"/>
          <w:sz w:val="18"/>
          <w:szCs w:val="18"/>
        </w:rPr>
        <w:t>Staël’s reception of Kant are debated</w:t>
      </w:r>
      <w:r w:rsidR="00035888" w:rsidRPr="000B3A58">
        <w:rPr>
          <w:rFonts w:ascii="Times New Roman" w:eastAsia="Times New Roman" w:hAnsi="Times New Roman" w:cs="Times New Roman"/>
          <w:sz w:val="18"/>
          <w:szCs w:val="18"/>
        </w:rPr>
        <w:t xml:space="preserve">, but certainly include Villers, </w:t>
      </w:r>
      <w:proofErr w:type="spellStart"/>
      <w:r w:rsidR="00035888" w:rsidRPr="000B3A58">
        <w:rPr>
          <w:rFonts w:ascii="Times New Roman" w:hAnsi="Times New Roman" w:cs="Times New Roman"/>
          <w:sz w:val="18"/>
          <w:szCs w:val="18"/>
        </w:rPr>
        <w:t>Gérondo</w:t>
      </w:r>
      <w:proofErr w:type="spellEnd"/>
      <w:r w:rsidR="001637C7" w:rsidRPr="000B3A58">
        <w:rPr>
          <w:rFonts w:ascii="Times New Roman" w:hAnsi="Times New Roman" w:cs="Times New Roman"/>
          <w:sz w:val="18"/>
          <w:szCs w:val="18"/>
        </w:rPr>
        <w:t xml:space="preserve">, </w:t>
      </w:r>
      <w:r w:rsidR="00035888" w:rsidRPr="000B3A58">
        <w:rPr>
          <w:rFonts w:ascii="Times New Roman" w:hAnsi="Times New Roman" w:cs="Times New Roman"/>
          <w:sz w:val="18"/>
          <w:szCs w:val="18"/>
        </w:rPr>
        <w:t>Fichte</w:t>
      </w:r>
      <w:r w:rsidR="001637C7" w:rsidRPr="000B3A58">
        <w:rPr>
          <w:rFonts w:ascii="Times New Roman" w:hAnsi="Times New Roman" w:cs="Times New Roman"/>
          <w:sz w:val="18"/>
          <w:szCs w:val="18"/>
        </w:rPr>
        <w:t xml:space="preserve"> and Henry Crabb Robinson</w:t>
      </w:r>
      <w:r w:rsidR="000D00C5" w:rsidRPr="000B3A58">
        <w:rPr>
          <w:rFonts w:ascii="Times New Roman" w:eastAsia="Times New Roman" w:hAnsi="Times New Roman" w:cs="Times New Roman"/>
          <w:sz w:val="18"/>
          <w:szCs w:val="18"/>
        </w:rPr>
        <w:t>.</w:t>
      </w:r>
      <w:r w:rsidR="000D00C5" w:rsidRPr="000B3A58">
        <w:rPr>
          <w:rFonts w:ascii="Times New Roman" w:hAnsi="Times New Roman" w:cs="Times New Roman"/>
          <w:sz w:val="18"/>
          <w:szCs w:val="18"/>
        </w:rPr>
        <w:t xml:space="preserve"> </w:t>
      </w:r>
      <w:r w:rsidR="00447782" w:rsidRPr="000B3A58">
        <w:rPr>
          <w:rFonts w:ascii="Times New Roman" w:hAnsi="Times New Roman" w:cs="Times New Roman"/>
          <w:sz w:val="18"/>
          <w:szCs w:val="18"/>
        </w:rPr>
        <w:t>See</w:t>
      </w:r>
      <w:r w:rsidR="000D00C5" w:rsidRPr="000B3A58">
        <w:rPr>
          <w:rFonts w:ascii="Times New Roman" w:hAnsi="Times New Roman" w:cs="Times New Roman"/>
          <w:sz w:val="18"/>
          <w:szCs w:val="18"/>
        </w:rPr>
        <w:t xml:space="preserve"> for instance</w:t>
      </w:r>
      <w:r w:rsidR="00447782" w:rsidRPr="000B3A58">
        <w:rPr>
          <w:rFonts w:ascii="Times New Roman" w:hAnsi="Times New Roman" w:cs="Times New Roman"/>
          <w:sz w:val="18"/>
          <w:szCs w:val="18"/>
        </w:rPr>
        <w:t xml:space="preserve"> </w:t>
      </w:r>
      <w:r w:rsidR="000D00C5" w:rsidRPr="000B3A58">
        <w:rPr>
          <w:rFonts w:ascii="Times New Roman" w:hAnsi="Times New Roman" w:cs="Times New Roman"/>
          <w:sz w:val="18"/>
          <w:szCs w:val="18"/>
        </w:rPr>
        <w:t>(</w:t>
      </w:r>
      <w:proofErr w:type="spellStart"/>
      <w:r w:rsidR="00447782" w:rsidRPr="000B3A58">
        <w:rPr>
          <w:rFonts w:ascii="Times New Roman" w:hAnsi="Times New Roman" w:cs="Times New Roman"/>
          <w:sz w:val="18"/>
          <w:szCs w:val="18"/>
        </w:rPr>
        <w:t>Macherey</w:t>
      </w:r>
      <w:proofErr w:type="spellEnd"/>
      <w:r w:rsidR="00447782" w:rsidRPr="000B3A58">
        <w:rPr>
          <w:rFonts w:ascii="Times New Roman" w:hAnsi="Times New Roman" w:cs="Times New Roman"/>
          <w:sz w:val="18"/>
          <w:szCs w:val="18"/>
        </w:rPr>
        <w:t xml:space="preserve">, 1995, p. </w:t>
      </w:r>
      <w:r w:rsidR="00493220" w:rsidRPr="000B3A58">
        <w:rPr>
          <w:rFonts w:ascii="Times New Roman" w:hAnsi="Times New Roman" w:cs="Times New Roman"/>
          <w:sz w:val="18"/>
          <w:szCs w:val="18"/>
        </w:rPr>
        <w:t>25-28</w:t>
      </w:r>
      <w:r w:rsidR="000D00C5" w:rsidRPr="000B3A58">
        <w:rPr>
          <w:rFonts w:ascii="Times New Roman" w:hAnsi="Times New Roman" w:cs="Times New Roman"/>
          <w:sz w:val="18"/>
          <w:szCs w:val="18"/>
        </w:rPr>
        <w:t>).</w:t>
      </w:r>
    </w:p>
    <w:p w14:paraId="09FC41CD" w14:textId="77777777" w:rsidR="006A2321" w:rsidRPr="000B3A58" w:rsidRDefault="006A2321">
      <w:pPr>
        <w:pStyle w:val="FootnoteText"/>
        <w:rPr>
          <w:rFonts w:ascii="Times New Roman" w:hAnsi="Times New Roman" w:cs="Times New Roman"/>
          <w:sz w:val="18"/>
          <w:szCs w:val="18"/>
          <w:lang w:val="en-US"/>
        </w:rPr>
      </w:pPr>
    </w:p>
  </w:footnote>
  <w:footnote w:id="6">
    <w:p w14:paraId="0A9874B0" w14:textId="61643023" w:rsidR="00B34778" w:rsidRPr="000B3A58" w:rsidRDefault="00B34778">
      <w:pPr>
        <w:pStyle w:val="FootnoteText"/>
        <w:rPr>
          <w:rFonts w:ascii="Times New Roman" w:hAnsi="Times New Roman" w:cs="Times New Roman"/>
          <w:sz w:val="18"/>
          <w:szCs w:val="18"/>
        </w:rPr>
      </w:pPr>
      <w:r w:rsidRPr="000B3A58">
        <w:rPr>
          <w:rStyle w:val="FootnoteReference"/>
          <w:rFonts w:ascii="Times New Roman" w:hAnsi="Times New Roman" w:cs="Times New Roman"/>
        </w:rPr>
        <w:footnoteRef/>
      </w:r>
      <w:r w:rsidRPr="000B3A58">
        <w:rPr>
          <w:rFonts w:ascii="Times New Roman" w:hAnsi="Times New Roman" w:cs="Times New Roman"/>
        </w:rPr>
        <w:t xml:space="preserve"> </w:t>
      </w:r>
      <w:r w:rsidRPr="000B3A58">
        <w:rPr>
          <w:rFonts w:ascii="Times New Roman" w:hAnsi="Times New Roman" w:cs="Times New Roman"/>
          <w:sz w:val="18"/>
          <w:szCs w:val="18"/>
        </w:rPr>
        <w:t xml:space="preserve">For a slight contrast, consider </w:t>
      </w:r>
      <w:proofErr w:type="spellStart"/>
      <w:r w:rsidRPr="000B3A58">
        <w:rPr>
          <w:rFonts w:ascii="Times New Roman" w:hAnsi="Times New Roman" w:cs="Times New Roman"/>
          <w:sz w:val="18"/>
          <w:szCs w:val="18"/>
        </w:rPr>
        <w:t>Monchoux</w:t>
      </w:r>
      <w:proofErr w:type="spellEnd"/>
      <w:r w:rsidRPr="000B3A58">
        <w:rPr>
          <w:rFonts w:ascii="Times New Roman" w:hAnsi="Times New Roman" w:cs="Times New Roman"/>
          <w:sz w:val="18"/>
          <w:szCs w:val="18"/>
        </w:rPr>
        <w:t xml:space="preserve"> (1966, p. 73): “Elle </w:t>
      </w:r>
      <w:proofErr w:type="spellStart"/>
      <w:r w:rsidRPr="000B3A58">
        <w:rPr>
          <w:rFonts w:ascii="Times New Roman" w:hAnsi="Times New Roman" w:cs="Times New Roman"/>
          <w:sz w:val="18"/>
          <w:szCs w:val="18"/>
        </w:rPr>
        <w:t>s'intéresse</w:t>
      </w:r>
      <w:proofErr w:type="spellEnd"/>
      <w:r w:rsidRPr="000B3A58">
        <w:rPr>
          <w:rFonts w:ascii="Times New Roman" w:hAnsi="Times New Roman" w:cs="Times New Roman"/>
          <w:sz w:val="18"/>
          <w:szCs w:val="18"/>
        </w:rPr>
        <w:t xml:space="preserve"> </w:t>
      </w:r>
      <w:proofErr w:type="spellStart"/>
      <w:r w:rsidRPr="000B3A58">
        <w:rPr>
          <w:rFonts w:ascii="Times New Roman" w:hAnsi="Times New Roman" w:cs="Times New Roman"/>
          <w:sz w:val="18"/>
          <w:szCs w:val="18"/>
        </w:rPr>
        <w:t>moins</w:t>
      </w:r>
      <w:proofErr w:type="spellEnd"/>
      <w:r w:rsidRPr="000B3A58">
        <w:rPr>
          <w:rFonts w:ascii="Times New Roman" w:hAnsi="Times New Roman" w:cs="Times New Roman"/>
          <w:sz w:val="18"/>
          <w:szCs w:val="18"/>
        </w:rPr>
        <w:t xml:space="preserve"> aux abstractions…</w:t>
      </w:r>
      <w:proofErr w:type="spellStart"/>
      <w:r w:rsidRPr="000B3A58">
        <w:rPr>
          <w:rFonts w:ascii="Times New Roman" w:hAnsi="Times New Roman" w:cs="Times New Roman"/>
          <w:sz w:val="18"/>
          <w:szCs w:val="18"/>
        </w:rPr>
        <w:t>ou</w:t>
      </w:r>
      <w:proofErr w:type="spellEnd"/>
      <w:r w:rsidRPr="000B3A58">
        <w:rPr>
          <w:rFonts w:ascii="Times New Roman" w:hAnsi="Times New Roman" w:cs="Times New Roman"/>
          <w:sz w:val="18"/>
          <w:szCs w:val="18"/>
        </w:rPr>
        <w:t xml:space="preserve"> à la solution </w:t>
      </w:r>
      <w:proofErr w:type="spellStart"/>
      <w:r w:rsidRPr="000B3A58">
        <w:rPr>
          <w:rFonts w:ascii="Times New Roman" w:hAnsi="Times New Roman" w:cs="Times New Roman"/>
          <w:sz w:val="18"/>
          <w:szCs w:val="18"/>
        </w:rPr>
        <w:t>théorique</w:t>
      </w:r>
      <w:proofErr w:type="spellEnd"/>
      <w:r w:rsidRPr="000B3A58">
        <w:rPr>
          <w:rFonts w:ascii="Times New Roman" w:hAnsi="Times New Roman" w:cs="Times New Roman"/>
          <w:sz w:val="18"/>
          <w:szCs w:val="18"/>
        </w:rPr>
        <w:t xml:space="preserve"> de </w:t>
      </w:r>
      <w:proofErr w:type="spellStart"/>
      <w:r w:rsidRPr="000B3A58">
        <w:rPr>
          <w:rFonts w:ascii="Times New Roman" w:hAnsi="Times New Roman" w:cs="Times New Roman"/>
          <w:sz w:val="18"/>
          <w:szCs w:val="18"/>
        </w:rPr>
        <w:t>problèmes</w:t>
      </w:r>
      <w:proofErr w:type="spellEnd"/>
      <w:r w:rsidRPr="000B3A58">
        <w:rPr>
          <w:rFonts w:ascii="Times New Roman" w:hAnsi="Times New Roman" w:cs="Times New Roman"/>
          <w:sz w:val="18"/>
          <w:szCs w:val="18"/>
        </w:rPr>
        <w:t xml:space="preserve"> </w:t>
      </w:r>
      <w:proofErr w:type="spellStart"/>
      <w:r w:rsidRPr="000B3A58">
        <w:rPr>
          <w:rFonts w:ascii="Times New Roman" w:hAnsi="Times New Roman" w:cs="Times New Roman"/>
          <w:sz w:val="18"/>
          <w:szCs w:val="18"/>
        </w:rPr>
        <w:t>éternels</w:t>
      </w:r>
      <w:proofErr w:type="spellEnd"/>
      <w:r w:rsidRPr="000B3A58">
        <w:rPr>
          <w:rFonts w:ascii="Times New Roman" w:hAnsi="Times New Roman" w:cs="Times New Roman"/>
          <w:sz w:val="18"/>
          <w:szCs w:val="18"/>
        </w:rPr>
        <w:t xml:space="preserve"> </w:t>
      </w:r>
      <w:proofErr w:type="spellStart"/>
      <w:r w:rsidRPr="000B3A58">
        <w:rPr>
          <w:rFonts w:ascii="Times New Roman" w:hAnsi="Times New Roman" w:cs="Times New Roman"/>
          <w:sz w:val="18"/>
          <w:szCs w:val="18"/>
        </w:rPr>
        <w:t>qu'à</w:t>
      </w:r>
      <w:proofErr w:type="spellEnd"/>
      <w:r w:rsidRPr="000B3A58">
        <w:rPr>
          <w:rFonts w:ascii="Times New Roman" w:hAnsi="Times New Roman" w:cs="Times New Roman"/>
          <w:sz w:val="18"/>
          <w:szCs w:val="18"/>
        </w:rPr>
        <w:t xml:space="preserve"> </w:t>
      </w:r>
      <w:proofErr w:type="spellStart"/>
      <w:r w:rsidRPr="000B3A58">
        <w:rPr>
          <w:rFonts w:ascii="Times New Roman" w:hAnsi="Times New Roman" w:cs="Times New Roman"/>
          <w:sz w:val="18"/>
          <w:szCs w:val="18"/>
        </w:rPr>
        <w:t>l'esprit</w:t>
      </w:r>
      <w:proofErr w:type="spellEnd"/>
      <w:r w:rsidRPr="000B3A58">
        <w:rPr>
          <w:rFonts w:ascii="Times New Roman" w:hAnsi="Times New Roman" w:cs="Times New Roman"/>
          <w:sz w:val="18"/>
          <w:szCs w:val="18"/>
        </w:rPr>
        <w:t xml:space="preserve"> </w:t>
      </w:r>
      <w:proofErr w:type="spellStart"/>
      <w:r w:rsidRPr="000B3A58">
        <w:rPr>
          <w:rFonts w:ascii="Times New Roman" w:hAnsi="Times New Roman" w:cs="Times New Roman"/>
          <w:sz w:val="18"/>
          <w:szCs w:val="18"/>
        </w:rPr>
        <w:t>général</w:t>
      </w:r>
      <w:proofErr w:type="spellEnd"/>
      <w:r w:rsidRPr="000B3A58">
        <w:rPr>
          <w:rFonts w:ascii="Times New Roman" w:hAnsi="Times New Roman" w:cs="Times New Roman"/>
          <w:sz w:val="18"/>
          <w:szCs w:val="18"/>
        </w:rPr>
        <w:t xml:space="preserve"> </w:t>
      </w:r>
      <w:proofErr w:type="spellStart"/>
      <w:r w:rsidRPr="000B3A58">
        <w:rPr>
          <w:rFonts w:ascii="Times New Roman" w:hAnsi="Times New Roman" w:cs="Times New Roman"/>
          <w:sz w:val="18"/>
          <w:szCs w:val="18"/>
        </w:rPr>
        <w:t>d'une</w:t>
      </w:r>
      <w:proofErr w:type="spellEnd"/>
      <w:r w:rsidRPr="000B3A58">
        <w:rPr>
          <w:rFonts w:ascii="Times New Roman" w:hAnsi="Times New Roman" w:cs="Times New Roman"/>
          <w:sz w:val="18"/>
          <w:szCs w:val="18"/>
        </w:rPr>
        <w:t xml:space="preserve"> </w:t>
      </w:r>
      <w:proofErr w:type="spellStart"/>
      <w:r w:rsidRPr="000B3A58">
        <w:rPr>
          <w:rFonts w:ascii="Times New Roman" w:hAnsi="Times New Roman" w:cs="Times New Roman"/>
          <w:sz w:val="18"/>
          <w:szCs w:val="18"/>
        </w:rPr>
        <w:t>philosophie</w:t>
      </w:r>
      <w:proofErr w:type="spellEnd"/>
      <w:r w:rsidRPr="000B3A58">
        <w:rPr>
          <w:rFonts w:ascii="Times New Roman" w:hAnsi="Times New Roman" w:cs="Times New Roman"/>
          <w:sz w:val="18"/>
          <w:szCs w:val="18"/>
        </w:rPr>
        <w:t xml:space="preserve">, et à </w:t>
      </w:r>
      <w:proofErr w:type="spellStart"/>
      <w:r w:rsidRPr="000B3A58">
        <w:rPr>
          <w:rFonts w:ascii="Times New Roman" w:hAnsi="Times New Roman" w:cs="Times New Roman"/>
          <w:sz w:val="18"/>
          <w:szCs w:val="18"/>
        </w:rPr>
        <w:t>ses</w:t>
      </w:r>
      <w:proofErr w:type="spellEnd"/>
      <w:r w:rsidRPr="000B3A58">
        <w:rPr>
          <w:rFonts w:ascii="Times New Roman" w:hAnsi="Times New Roman" w:cs="Times New Roman"/>
          <w:sz w:val="18"/>
          <w:szCs w:val="18"/>
        </w:rPr>
        <w:t xml:space="preserve"> applications </w:t>
      </w:r>
      <w:proofErr w:type="spellStart"/>
      <w:r w:rsidRPr="000B3A58">
        <w:rPr>
          <w:rFonts w:ascii="Times New Roman" w:hAnsi="Times New Roman" w:cs="Times New Roman"/>
          <w:sz w:val="18"/>
          <w:szCs w:val="18"/>
        </w:rPr>
        <w:t>vivantes</w:t>
      </w:r>
      <w:proofErr w:type="spellEnd"/>
      <w:r w:rsidRPr="000B3A58">
        <w:rPr>
          <w:rFonts w:ascii="Times New Roman" w:hAnsi="Times New Roman" w:cs="Times New Roman"/>
          <w:sz w:val="18"/>
          <w:szCs w:val="18"/>
        </w:rPr>
        <w:t>, sur le plan de la culture, dans les controverses du jour” [</w:t>
      </w:r>
      <w:proofErr w:type="spellStart"/>
      <w:r w:rsidR="003A6D07">
        <w:rPr>
          <w:rFonts w:ascii="Times New Roman" w:hAnsi="Times New Roman" w:cs="Times New Roman"/>
          <w:sz w:val="18"/>
          <w:szCs w:val="18"/>
        </w:rPr>
        <w:t>Mme</w:t>
      </w:r>
      <w:proofErr w:type="spellEnd"/>
      <w:r w:rsidR="003A6D07">
        <w:rPr>
          <w:rFonts w:ascii="Times New Roman" w:hAnsi="Times New Roman" w:cs="Times New Roman"/>
          <w:sz w:val="18"/>
          <w:szCs w:val="18"/>
        </w:rPr>
        <w:t xml:space="preserve"> de </w:t>
      </w:r>
      <w:r w:rsidRPr="000B3A58">
        <w:rPr>
          <w:rFonts w:ascii="Times New Roman" w:hAnsi="Times New Roman" w:cs="Times New Roman"/>
          <w:sz w:val="18"/>
          <w:szCs w:val="18"/>
        </w:rPr>
        <w:t>Staël “is less interested in abstractions…or the theoretical solution of problems than in the general spirit of a philosophy, and its living applications in terms of culture and the controversies of the day.”]</w:t>
      </w:r>
    </w:p>
    <w:p w14:paraId="37BC962A" w14:textId="77777777" w:rsidR="002F7DB2" w:rsidRPr="000B3A58" w:rsidRDefault="002F7DB2">
      <w:pPr>
        <w:pStyle w:val="FootnoteText"/>
        <w:rPr>
          <w:rFonts w:ascii="Times New Roman" w:hAnsi="Times New Roman" w:cs="Times New Roman"/>
          <w:lang w:val="en-US"/>
        </w:rPr>
      </w:pPr>
    </w:p>
  </w:footnote>
  <w:footnote w:id="7">
    <w:p w14:paraId="00000093" w14:textId="47EEC964" w:rsidR="00071000" w:rsidRPr="000B3A58" w:rsidRDefault="00D8575B">
      <w:pPr>
        <w:spacing w:line="240" w:lineRule="auto"/>
        <w:rPr>
          <w:rFonts w:ascii="Times New Roman" w:eastAsia="Times New Roman" w:hAnsi="Times New Roman" w:cs="Times New Roman"/>
          <w:sz w:val="18"/>
          <w:szCs w:val="18"/>
          <w:highlight w:val="white"/>
        </w:rPr>
      </w:pPr>
      <w:r w:rsidRPr="000B3A58">
        <w:rPr>
          <w:rFonts w:ascii="Times New Roman" w:hAnsi="Times New Roman" w:cs="Times New Roman"/>
          <w:sz w:val="18"/>
          <w:szCs w:val="18"/>
          <w:vertAlign w:val="superscript"/>
        </w:rPr>
        <w:footnoteRef/>
      </w:r>
      <w:r w:rsidR="00453531" w:rsidRPr="000B3A58">
        <w:rPr>
          <w:rFonts w:ascii="Times New Roman" w:eastAsia="Times New Roman" w:hAnsi="Times New Roman" w:cs="Times New Roman"/>
          <w:sz w:val="18"/>
          <w:szCs w:val="18"/>
        </w:rPr>
        <w:t xml:space="preserve"> </w:t>
      </w:r>
      <w:r w:rsidRPr="000B3A58">
        <w:rPr>
          <w:rFonts w:ascii="Times New Roman" w:eastAsia="Times New Roman" w:hAnsi="Times New Roman" w:cs="Times New Roman"/>
          <w:sz w:val="18"/>
          <w:szCs w:val="18"/>
        </w:rPr>
        <w:t xml:space="preserve">For an account of intuitions and their distinctness from concepts in Kant, see the Transcendental Aesthetic in the </w:t>
      </w:r>
      <w:r w:rsidRPr="000B3A58">
        <w:rPr>
          <w:rFonts w:ascii="Times New Roman" w:eastAsia="Times New Roman" w:hAnsi="Times New Roman" w:cs="Times New Roman"/>
          <w:i/>
          <w:sz w:val="18"/>
          <w:szCs w:val="18"/>
        </w:rPr>
        <w:t>Critique of Pure Reason</w:t>
      </w:r>
      <w:r w:rsidRPr="000B3A58">
        <w:rPr>
          <w:rFonts w:ascii="Times New Roman" w:eastAsia="Times New Roman" w:hAnsi="Times New Roman" w:cs="Times New Roman"/>
          <w:sz w:val="18"/>
          <w:szCs w:val="18"/>
        </w:rPr>
        <w:t xml:space="preserve">, especially </w:t>
      </w:r>
      <w:proofErr w:type="spellStart"/>
      <w:r w:rsidRPr="000B3A58">
        <w:rPr>
          <w:rFonts w:ascii="Times New Roman" w:eastAsia="Times New Roman" w:hAnsi="Times New Roman" w:cs="Times New Roman"/>
          <w:i/>
          <w:sz w:val="18"/>
          <w:szCs w:val="18"/>
        </w:rPr>
        <w:t>KrV</w:t>
      </w:r>
      <w:proofErr w:type="spellEnd"/>
      <w:r w:rsidRPr="000B3A58">
        <w:rPr>
          <w:rFonts w:ascii="Times New Roman" w:eastAsia="Times New Roman" w:hAnsi="Times New Roman" w:cs="Times New Roman"/>
          <w:i/>
          <w:sz w:val="18"/>
          <w:szCs w:val="18"/>
        </w:rPr>
        <w:t xml:space="preserve"> </w:t>
      </w:r>
      <w:r w:rsidRPr="000B3A58">
        <w:rPr>
          <w:rFonts w:ascii="Times New Roman" w:eastAsia="Times New Roman" w:hAnsi="Times New Roman" w:cs="Times New Roman"/>
          <w:sz w:val="18"/>
          <w:szCs w:val="18"/>
        </w:rPr>
        <w:t xml:space="preserve">A 23-25, A 30-32, B 38-40, and B 46-48. It should be noted that while sensibility and understanding do condition and limit the activities of the imagination for Kant, he also held that imagination is involved in the synthesis of space and time themselves, as intuitions and not just </w:t>
      </w:r>
      <w:r w:rsidRPr="000B3A58">
        <w:rPr>
          <w:rFonts w:ascii="Times New Roman" w:eastAsia="Times New Roman" w:hAnsi="Times New Roman" w:cs="Times New Roman"/>
          <w:i/>
          <w:sz w:val="18"/>
          <w:szCs w:val="18"/>
        </w:rPr>
        <w:t xml:space="preserve">forms </w:t>
      </w:r>
      <w:r w:rsidRPr="000B3A58">
        <w:rPr>
          <w:rFonts w:ascii="Times New Roman" w:eastAsia="Times New Roman" w:hAnsi="Times New Roman" w:cs="Times New Roman"/>
          <w:sz w:val="18"/>
          <w:szCs w:val="18"/>
        </w:rPr>
        <w:t>of intuition (</w:t>
      </w:r>
      <w:proofErr w:type="spellStart"/>
      <w:r w:rsidRPr="000B3A58">
        <w:rPr>
          <w:rFonts w:ascii="Times New Roman" w:eastAsia="Times New Roman" w:hAnsi="Times New Roman" w:cs="Times New Roman"/>
          <w:i/>
          <w:sz w:val="18"/>
          <w:szCs w:val="18"/>
        </w:rPr>
        <w:t>KrV</w:t>
      </w:r>
      <w:proofErr w:type="spellEnd"/>
      <w:r w:rsidRPr="000B3A58">
        <w:rPr>
          <w:rFonts w:ascii="Times New Roman" w:eastAsia="Times New Roman" w:hAnsi="Times New Roman" w:cs="Times New Roman"/>
          <w:sz w:val="18"/>
          <w:szCs w:val="18"/>
        </w:rPr>
        <w:t xml:space="preserve"> B 160-161). </w:t>
      </w:r>
      <w:proofErr w:type="gramStart"/>
      <w:r w:rsidRPr="000B3A58">
        <w:rPr>
          <w:rFonts w:ascii="Times New Roman" w:eastAsia="Times New Roman" w:hAnsi="Times New Roman" w:cs="Times New Roman"/>
          <w:sz w:val="18"/>
          <w:szCs w:val="18"/>
        </w:rPr>
        <w:t>So</w:t>
      </w:r>
      <w:proofErr w:type="gramEnd"/>
      <w:r w:rsidRPr="000B3A58">
        <w:rPr>
          <w:rFonts w:ascii="Times New Roman" w:eastAsia="Times New Roman" w:hAnsi="Times New Roman" w:cs="Times New Roman"/>
          <w:sz w:val="18"/>
          <w:szCs w:val="18"/>
        </w:rPr>
        <w:t xml:space="preserve"> imagination for Kant is both a necessary condition for intuition, and confined to intuitive-conceptual synthesis. Tobias </w:t>
      </w:r>
      <w:proofErr w:type="spellStart"/>
      <w:r w:rsidRPr="000B3A58">
        <w:rPr>
          <w:rFonts w:ascii="Times New Roman" w:eastAsia="Times New Roman" w:hAnsi="Times New Roman" w:cs="Times New Roman"/>
          <w:sz w:val="18"/>
          <w:szCs w:val="18"/>
        </w:rPr>
        <w:t>Rosefeldt’s</w:t>
      </w:r>
      <w:proofErr w:type="spellEnd"/>
      <w:r w:rsidRPr="000B3A58">
        <w:rPr>
          <w:rFonts w:ascii="Times New Roman" w:eastAsia="Times New Roman" w:hAnsi="Times New Roman" w:cs="Times New Roman"/>
          <w:sz w:val="18"/>
          <w:szCs w:val="18"/>
        </w:rPr>
        <w:t xml:space="preserve"> treatment of these passages is helpful in this </w:t>
      </w:r>
      <w:proofErr w:type="gramStart"/>
      <w:r w:rsidRPr="000B3A58">
        <w:rPr>
          <w:rFonts w:ascii="Times New Roman" w:eastAsia="Times New Roman" w:hAnsi="Times New Roman" w:cs="Times New Roman"/>
          <w:sz w:val="18"/>
          <w:szCs w:val="18"/>
        </w:rPr>
        <w:t>connection, because</w:t>
      </w:r>
      <w:proofErr w:type="gramEnd"/>
      <w:r w:rsidRPr="000B3A58">
        <w:rPr>
          <w:rFonts w:ascii="Times New Roman" w:eastAsia="Times New Roman" w:hAnsi="Times New Roman" w:cs="Times New Roman"/>
          <w:sz w:val="18"/>
          <w:szCs w:val="18"/>
        </w:rPr>
        <w:t xml:space="preserve"> he explains the role of imagination in intuition while recognizing that, in his words, “The imagination, at least in its transcendental or ‘productive’ variant, is introduced by Kant as a faculty that somehow results from a cooperation of sensibility and understanding” </w:t>
      </w:r>
      <w:r w:rsidR="001B2C9D" w:rsidRPr="000B3A58">
        <w:rPr>
          <w:rFonts w:ascii="Times New Roman" w:eastAsia="Times New Roman" w:hAnsi="Times New Roman" w:cs="Times New Roman"/>
          <w:sz w:val="18"/>
          <w:szCs w:val="18"/>
        </w:rPr>
        <w:t>(</w:t>
      </w:r>
      <w:proofErr w:type="spellStart"/>
      <w:r w:rsidRPr="000B3A58">
        <w:rPr>
          <w:rFonts w:ascii="Times New Roman" w:eastAsia="Times New Roman" w:hAnsi="Times New Roman" w:cs="Times New Roman"/>
          <w:sz w:val="18"/>
          <w:szCs w:val="18"/>
          <w:highlight w:val="white"/>
        </w:rPr>
        <w:t>Rosefeldt</w:t>
      </w:r>
      <w:proofErr w:type="spellEnd"/>
      <w:r w:rsidR="00741EAB" w:rsidRPr="000B3A58">
        <w:rPr>
          <w:rFonts w:ascii="Times New Roman" w:eastAsia="Times New Roman" w:hAnsi="Times New Roman" w:cs="Times New Roman"/>
          <w:sz w:val="18"/>
          <w:szCs w:val="18"/>
          <w:highlight w:val="white"/>
        </w:rPr>
        <w:t>,</w:t>
      </w:r>
      <w:r w:rsidR="00B76DAD" w:rsidRPr="000B3A58">
        <w:rPr>
          <w:rFonts w:ascii="Times New Roman" w:eastAsia="Times New Roman" w:hAnsi="Times New Roman" w:cs="Times New Roman"/>
          <w:sz w:val="18"/>
          <w:szCs w:val="18"/>
          <w:highlight w:val="white"/>
        </w:rPr>
        <w:t xml:space="preserve"> 2019,</w:t>
      </w:r>
      <w:r w:rsidR="00D21CDF" w:rsidRPr="000B3A58">
        <w:rPr>
          <w:rFonts w:ascii="Times New Roman" w:eastAsia="Times New Roman" w:hAnsi="Times New Roman" w:cs="Times New Roman"/>
          <w:sz w:val="18"/>
          <w:szCs w:val="18"/>
          <w:highlight w:val="white"/>
        </w:rPr>
        <w:t xml:space="preserve"> </w:t>
      </w:r>
      <w:r w:rsidR="00B76DAD" w:rsidRPr="000B3A58">
        <w:rPr>
          <w:rFonts w:ascii="Times New Roman" w:eastAsia="Times New Roman" w:hAnsi="Times New Roman" w:cs="Times New Roman"/>
          <w:sz w:val="18"/>
          <w:szCs w:val="18"/>
          <w:highlight w:val="white"/>
        </w:rPr>
        <w:t xml:space="preserve">p. </w:t>
      </w:r>
      <w:r w:rsidRPr="000B3A58">
        <w:rPr>
          <w:rFonts w:ascii="Times New Roman" w:eastAsia="Times New Roman" w:hAnsi="Times New Roman" w:cs="Times New Roman"/>
          <w:sz w:val="18"/>
          <w:szCs w:val="18"/>
          <w:highlight w:val="white"/>
        </w:rPr>
        <w:t>49</w:t>
      </w:r>
      <w:r w:rsidR="001B2C9D" w:rsidRPr="000B3A58">
        <w:rPr>
          <w:rFonts w:ascii="Times New Roman" w:eastAsia="Times New Roman" w:hAnsi="Times New Roman" w:cs="Times New Roman"/>
          <w:sz w:val="18"/>
          <w:szCs w:val="18"/>
          <w:highlight w:val="white"/>
        </w:rPr>
        <w:t>)</w:t>
      </w:r>
      <w:r w:rsidRPr="000B3A58">
        <w:rPr>
          <w:rFonts w:ascii="Times New Roman" w:eastAsia="Times New Roman" w:hAnsi="Times New Roman" w:cs="Times New Roman"/>
          <w:sz w:val="18"/>
          <w:szCs w:val="18"/>
          <w:highlight w:val="white"/>
        </w:rPr>
        <w:t>.</w:t>
      </w:r>
    </w:p>
    <w:p w14:paraId="00000094" w14:textId="77777777" w:rsidR="00071000" w:rsidRPr="000B3A58" w:rsidRDefault="00071000">
      <w:pPr>
        <w:spacing w:line="240" w:lineRule="auto"/>
        <w:rPr>
          <w:rFonts w:ascii="Times New Roman" w:eastAsia="Times New Roman" w:hAnsi="Times New Roman" w:cs="Times New Roman"/>
          <w:sz w:val="18"/>
          <w:szCs w:val="18"/>
          <w:highlight w:val="white"/>
        </w:rPr>
      </w:pPr>
    </w:p>
  </w:footnote>
  <w:footnote w:id="8">
    <w:p w14:paraId="4BBE5918" w14:textId="07762B8C" w:rsidR="00AF6F76" w:rsidRPr="000B3A58" w:rsidRDefault="00AF6F76" w:rsidP="00AF6F76">
      <w:pPr>
        <w:spacing w:line="240" w:lineRule="auto"/>
        <w:rPr>
          <w:rFonts w:ascii="Times New Roman" w:eastAsia="Times New Roman" w:hAnsi="Times New Roman" w:cs="Times New Roman"/>
          <w:sz w:val="18"/>
          <w:szCs w:val="18"/>
        </w:rPr>
      </w:pPr>
      <w:r w:rsidRPr="000B3A58">
        <w:rPr>
          <w:rFonts w:ascii="Times New Roman" w:hAnsi="Times New Roman" w:cs="Times New Roman"/>
          <w:sz w:val="18"/>
          <w:szCs w:val="18"/>
          <w:vertAlign w:val="superscript"/>
        </w:rPr>
        <w:footnoteRef/>
      </w:r>
      <w:r w:rsidRPr="000B3A58">
        <w:rPr>
          <w:rFonts w:ascii="Times New Roman" w:eastAsia="Times New Roman" w:hAnsi="Times New Roman" w:cs="Times New Roman"/>
          <w:sz w:val="18"/>
          <w:szCs w:val="18"/>
        </w:rPr>
        <w:t xml:space="preserve"> </w:t>
      </w:r>
      <w:proofErr w:type="spellStart"/>
      <w:r w:rsidRPr="000B3A58">
        <w:rPr>
          <w:rFonts w:ascii="Times New Roman" w:eastAsia="Times New Roman" w:hAnsi="Times New Roman" w:cs="Times New Roman"/>
          <w:sz w:val="18"/>
          <w:szCs w:val="18"/>
          <w:highlight w:val="white"/>
        </w:rPr>
        <w:t>Zöller</w:t>
      </w:r>
      <w:proofErr w:type="spellEnd"/>
      <w:r w:rsidRPr="000B3A58">
        <w:rPr>
          <w:rFonts w:ascii="Times New Roman" w:eastAsia="Times New Roman" w:hAnsi="Times New Roman" w:cs="Times New Roman"/>
          <w:sz w:val="18"/>
          <w:szCs w:val="18"/>
          <w:highlight w:val="white"/>
        </w:rPr>
        <w:t xml:space="preserve"> describes how Kant was inspired by chemistry concepts in his explanation of how imagination emerges from sensibility and understanding (</w:t>
      </w:r>
      <w:proofErr w:type="spellStart"/>
      <w:r w:rsidRPr="000B3A58">
        <w:rPr>
          <w:rFonts w:ascii="Times New Roman" w:eastAsia="Times New Roman" w:hAnsi="Times New Roman" w:cs="Times New Roman"/>
          <w:sz w:val="18"/>
          <w:szCs w:val="18"/>
          <w:highlight w:val="white"/>
        </w:rPr>
        <w:t>Zöller</w:t>
      </w:r>
      <w:proofErr w:type="spellEnd"/>
      <w:r w:rsidRPr="000B3A58">
        <w:rPr>
          <w:rFonts w:ascii="Times New Roman" w:eastAsia="Times New Roman" w:hAnsi="Times New Roman" w:cs="Times New Roman"/>
          <w:sz w:val="18"/>
          <w:szCs w:val="18"/>
          <w:highlight w:val="white"/>
        </w:rPr>
        <w:t xml:space="preserve"> , 2019, p. 71-2)—for example when he writes that “chemistry provides Kant with a scientifically inspired epistemological model according to which the (power of the) imagination is the result of a quasi-chemical procedure of uniting the heterogeneous elements of sensibility and the understanding to form an entirely new entity” (p. 71)</w:t>
      </w:r>
      <w:r w:rsidRPr="000B3A58">
        <w:rPr>
          <w:rFonts w:ascii="Times New Roman" w:eastAsia="Times New Roman" w:hAnsi="Times New Roman" w:cs="Times New Roman"/>
          <w:sz w:val="18"/>
          <w:szCs w:val="18"/>
        </w:rPr>
        <w:t xml:space="preserve"> </w:t>
      </w:r>
      <w:r w:rsidRPr="000B3A58">
        <w:rPr>
          <w:rFonts w:ascii="Times New Roman" w:eastAsia="Times New Roman" w:hAnsi="Times New Roman" w:cs="Times New Roman"/>
          <w:sz w:val="18"/>
          <w:szCs w:val="18"/>
          <w:highlight w:val="white"/>
        </w:rPr>
        <w:t xml:space="preserve">While it is true that the imagination is not primitive like sensibility or understanding for Kant, he did list the </w:t>
      </w:r>
      <w:r w:rsidRPr="000B3A58">
        <w:rPr>
          <w:rFonts w:ascii="Times New Roman" w:eastAsia="Times New Roman" w:hAnsi="Times New Roman" w:cs="Times New Roman"/>
          <w:i/>
          <w:sz w:val="18"/>
          <w:szCs w:val="18"/>
          <w:highlight w:val="white"/>
        </w:rPr>
        <w:t>power</w:t>
      </w:r>
      <w:r w:rsidRPr="000B3A58">
        <w:rPr>
          <w:rFonts w:ascii="Times New Roman" w:eastAsia="Times New Roman" w:hAnsi="Times New Roman" w:cs="Times New Roman"/>
          <w:sz w:val="18"/>
          <w:szCs w:val="18"/>
          <w:highlight w:val="white"/>
        </w:rPr>
        <w:t xml:space="preserve"> of imagination (</w:t>
      </w:r>
      <w:proofErr w:type="spellStart"/>
      <w:r w:rsidRPr="000B3A58">
        <w:rPr>
          <w:rFonts w:ascii="Times New Roman" w:eastAsia="Times New Roman" w:hAnsi="Times New Roman" w:cs="Times New Roman"/>
          <w:i/>
          <w:sz w:val="18"/>
          <w:szCs w:val="18"/>
          <w:highlight w:val="white"/>
        </w:rPr>
        <w:t>Einbildungskraft</w:t>
      </w:r>
      <w:proofErr w:type="spellEnd"/>
      <w:r w:rsidRPr="000B3A58">
        <w:rPr>
          <w:rFonts w:ascii="Times New Roman" w:eastAsia="Times New Roman" w:hAnsi="Times New Roman" w:cs="Times New Roman"/>
          <w:sz w:val="18"/>
          <w:szCs w:val="18"/>
          <w:highlight w:val="white"/>
        </w:rPr>
        <w:t>) as one of three “original sources [</w:t>
      </w:r>
      <w:proofErr w:type="spellStart"/>
      <w:r w:rsidRPr="000B3A58">
        <w:rPr>
          <w:rFonts w:ascii="Times New Roman" w:eastAsia="Times New Roman" w:hAnsi="Times New Roman" w:cs="Times New Roman"/>
          <w:i/>
          <w:sz w:val="18"/>
          <w:szCs w:val="18"/>
          <w:highlight w:val="white"/>
        </w:rPr>
        <w:t>Quellen</w:t>
      </w:r>
      <w:proofErr w:type="spellEnd"/>
      <w:r w:rsidRPr="000B3A58">
        <w:rPr>
          <w:rFonts w:ascii="Times New Roman" w:eastAsia="Times New Roman" w:hAnsi="Times New Roman" w:cs="Times New Roman"/>
          <w:sz w:val="18"/>
          <w:szCs w:val="18"/>
          <w:highlight w:val="white"/>
        </w:rPr>
        <w:t>]” of empirical experience, which “cannot be derived from any other capacity of the mind” (</w:t>
      </w:r>
      <w:proofErr w:type="spellStart"/>
      <w:r w:rsidRPr="000B3A58">
        <w:rPr>
          <w:rFonts w:ascii="Times New Roman" w:eastAsia="Times New Roman" w:hAnsi="Times New Roman" w:cs="Times New Roman"/>
          <w:i/>
          <w:sz w:val="18"/>
          <w:szCs w:val="18"/>
          <w:highlight w:val="white"/>
        </w:rPr>
        <w:t>KrV</w:t>
      </w:r>
      <w:proofErr w:type="spellEnd"/>
      <w:r w:rsidRPr="000B3A58">
        <w:rPr>
          <w:rFonts w:ascii="Times New Roman" w:eastAsia="Times New Roman" w:hAnsi="Times New Roman" w:cs="Times New Roman"/>
          <w:i/>
          <w:sz w:val="18"/>
          <w:szCs w:val="18"/>
          <w:highlight w:val="white"/>
        </w:rPr>
        <w:t xml:space="preserve"> </w:t>
      </w:r>
      <w:r w:rsidRPr="000B3A58">
        <w:rPr>
          <w:rFonts w:ascii="Times New Roman" w:eastAsia="Times New Roman" w:hAnsi="Times New Roman" w:cs="Times New Roman"/>
          <w:sz w:val="18"/>
          <w:szCs w:val="18"/>
          <w:highlight w:val="white"/>
        </w:rPr>
        <w:t xml:space="preserve">A93; cf. Tolley, 2019, p. 31). </w:t>
      </w:r>
      <w:proofErr w:type="gramStart"/>
      <w:r w:rsidRPr="000B3A58">
        <w:rPr>
          <w:rFonts w:ascii="Times New Roman" w:eastAsia="Times New Roman" w:hAnsi="Times New Roman" w:cs="Times New Roman"/>
          <w:sz w:val="18"/>
          <w:szCs w:val="18"/>
          <w:highlight w:val="white"/>
        </w:rPr>
        <w:t>So</w:t>
      </w:r>
      <w:proofErr w:type="gramEnd"/>
      <w:r w:rsidRPr="000B3A58">
        <w:rPr>
          <w:rFonts w:ascii="Times New Roman" w:eastAsia="Times New Roman" w:hAnsi="Times New Roman" w:cs="Times New Roman"/>
          <w:sz w:val="18"/>
          <w:szCs w:val="18"/>
          <w:highlight w:val="white"/>
        </w:rPr>
        <w:t xml:space="preserve"> imagination, or at least the power of imagination, does have a kind of self-sufficiency in the </w:t>
      </w:r>
      <w:r w:rsidR="008E3AEA" w:rsidRPr="000B3A58">
        <w:rPr>
          <w:rFonts w:ascii="Times New Roman" w:eastAsia="Times New Roman" w:hAnsi="Times New Roman" w:cs="Times New Roman"/>
          <w:sz w:val="18"/>
          <w:szCs w:val="18"/>
          <w:highlight w:val="white"/>
        </w:rPr>
        <w:t>f</w:t>
      </w:r>
      <w:r w:rsidRPr="000B3A58">
        <w:rPr>
          <w:rFonts w:ascii="Times New Roman" w:eastAsia="Times New Roman" w:hAnsi="Times New Roman" w:cs="Times New Roman"/>
          <w:sz w:val="18"/>
          <w:szCs w:val="18"/>
          <w:highlight w:val="white"/>
        </w:rPr>
        <w:t xml:space="preserve">irst </w:t>
      </w:r>
      <w:r w:rsidR="00CB067F" w:rsidRPr="000B3A58">
        <w:rPr>
          <w:rFonts w:ascii="Times New Roman" w:eastAsia="Times New Roman" w:hAnsi="Times New Roman" w:cs="Times New Roman"/>
          <w:i/>
          <w:iCs/>
          <w:sz w:val="18"/>
          <w:szCs w:val="18"/>
          <w:highlight w:val="white"/>
        </w:rPr>
        <w:t>C</w:t>
      </w:r>
      <w:r w:rsidRPr="000B3A58">
        <w:rPr>
          <w:rFonts w:ascii="Times New Roman" w:eastAsia="Times New Roman" w:hAnsi="Times New Roman" w:cs="Times New Roman"/>
          <w:i/>
          <w:iCs/>
          <w:sz w:val="18"/>
          <w:szCs w:val="18"/>
          <w:highlight w:val="white"/>
        </w:rPr>
        <w:t>ritique</w:t>
      </w:r>
      <w:r w:rsidRPr="000B3A58">
        <w:rPr>
          <w:rFonts w:ascii="Times New Roman" w:eastAsia="Times New Roman" w:hAnsi="Times New Roman" w:cs="Times New Roman"/>
          <w:sz w:val="18"/>
          <w:szCs w:val="18"/>
          <w:highlight w:val="white"/>
        </w:rPr>
        <w:t>.</w:t>
      </w:r>
    </w:p>
    <w:p w14:paraId="48BFEAB2" w14:textId="77777777" w:rsidR="008E0B82" w:rsidRPr="000B3A58" w:rsidRDefault="008E0B82" w:rsidP="00AF6F76">
      <w:pPr>
        <w:spacing w:line="240" w:lineRule="auto"/>
        <w:rPr>
          <w:rFonts w:ascii="Times New Roman" w:eastAsia="Times New Roman" w:hAnsi="Times New Roman" w:cs="Times New Roman"/>
          <w:sz w:val="18"/>
          <w:szCs w:val="18"/>
        </w:rPr>
      </w:pPr>
    </w:p>
  </w:footnote>
  <w:footnote w:id="9">
    <w:p w14:paraId="4F556535" w14:textId="4702B57D" w:rsidR="001257C5" w:rsidRPr="000B3A58" w:rsidRDefault="001257C5" w:rsidP="001257C5">
      <w:pPr>
        <w:spacing w:line="240" w:lineRule="auto"/>
        <w:rPr>
          <w:rFonts w:ascii="Times New Roman" w:eastAsia="Times New Roman" w:hAnsi="Times New Roman" w:cs="Times New Roman"/>
          <w:sz w:val="18"/>
          <w:szCs w:val="18"/>
        </w:rPr>
      </w:pPr>
      <w:r w:rsidRPr="000B3A58">
        <w:rPr>
          <w:rFonts w:ascii="Times New Roman" w:hAnsi="Times New Roman" w:cs="Times New Roman"/>
          <w:sz w:val="18"/>
          <w:szCs w:val="18"/>
          <w:vertAlign w:val="superscript"/>
        </w:rPr>
        <w:footnoteRef/>
      </w:r>
      <w:r w:rsidRPr="000B3A58">
        <w:rPr>
          <w:rFonts w:ascii="Times New Roman" w:eastAsia="Times New Roman" w:hAnsi="Times New Roman" w:cs="Times New Roman"/>
          <w:sz w:val="18"/>
          <w:szCs w:val="18"/>
        </w:rPr>
        <w:t xml:space="preserve"> In the </w:t>
      </w:r>
      <w:r w:rsidRPr="000B3A58">
        <w:rPr>
          <w:rFonts w:ascii="Times New Roman" w:eastAsia="Times New Roman" w:hAnsi="Times New Roman" w:cs="Times New Roman"/>
          <w:i/>
          <w:sz w:val="18"/>
          <w:szCs w:val="18"/>
        </w:rPr>
        <w:t xml:space="preserve">Critique of Judgment </w:t>
      </w:r>
      <w:r w:rsidRPr="000B3A58">
        <w:rPr>
          <w:rFonts w:ascii="Times New Roman" w:eastAsia="Times New Roman" w:hAnsi="Times New Roman" w:cs="Times New Roman"/>
          <w:sz w:val="18"/>
          <w:szCs w:val="18"/>
        </w:rPr>
        <w:t xml:space="preserve">Kant argues that in the case of the mathematically sublime, the supersensible faculty is reason, and specifically not imagination. See §25 of the </w:t>
      </w:r>
      <w:r w:rsidR="00F7229C" w:rsidRPr="000B3A58">
        <w:rPr>
          <w:rFonts w:ascii="Times New Roman" w:eastAsia="Times New Roman" w:hAnsi="Times New Roman" w:cs="Times New Roman"/>
          <w:sz w:val="18"/>
          <w:szCs w:val="18"/>
        </w:rPr>
        <w:t>t</w:t>
      </w:r>
      <w:r w:rsidRPr="000B3A58">
        <w:rPr>
          <w:rFonts w:ascii="Times New Roman" w:eastAsia="Times New Roman" w:hAnsi="Times New Roman" w:cs="Times New Roman"/>
          <w:sz w:val="18"/>
          <w:szCs w:val="18"/>
        </w:rPr>
        <w:t xml:space="preserve">hird </w:t>
      </w:r>
      <w:r w:rsidRPr="000B3A58">
        <w:rPr>
          <w:rFonts w:ascii="Times New Roman" w:eastAsia="Times New Roman" w:hAnsi="Times New Roman" w:cs="Times New Roman"/>
          <w:i/>
          <w:iCs/>
          <w:sz w:val="18"/>
          <w:szCs w:val="18"/>
        </w:rPr>
        <w:t>Critique</w:t>
      </w:r>
      <w:r w:rsidRPr="000B3A58">
        <w:rPr>
          <w:rFonts w:ascii="Times New Roman" w:eastAsia="Times New Roman" w:hAnsi="Times New Roman" w:cs="Times New Roman"/>
          <w:sz w:val="18"/>
          <w:szCs w:val="18"/>
          <w:highlight w:val="white"/>
        </w:rPr>
        <w:t>, and (</w:t>
      </w:r>
      <w:proofErr w:type="spellStart"/>
      <w:r w:rsidRPr="000B3A58">
        <w:rPr>
          <w:rFonts w:ascii="Times New Roman" w:eastAsia="Times New Roman" w:hAnsi="Times New Roman" w:cs="Times New Roman"/>
          <w:color w:val="1A1A1A"/>
          <w:sz w:val="18"/>
          <w:szCs w:val="18"/>
          <w:highlight w:val="white"/>
        </w:rPr>
        <w:t>Ginsborg</w:t>
      </w:r>
      <w:proofErr w:type="spellEnd"/>
      <w:r w:rsidRPr="000B3A58">
        <w:rPr>
          <w:rFonts w:ascii="Times New Roman" w:eastAsia="Times New Roman" w:hAnsi="Times New Roman" w:cs="Times New Roman"/>
          <w:color w:val="1A1A1A"/>
          <w:sz w:val="18"/>
          <w:szCs w:val="18"/>
          <w:highlight w:val="white"/>
        </w:rPr>
        <w:t xml:space="preserve">, 2005) on "Kant's Aesthetics and Teleology." </w:t>
      </w:r>
      <w:proofErr w:type="spellStart"/>
      <w:r w:rsidRPr="000B3A58">
        <w:rPr>
          <w:rFonts w:ascii="Times New Roman" w:eastAsia="Times New Roman" w:hAnsi="Times New Roman" w:cs="Times New Roman"/>
          <w:sz w:val="18"/>
          <w:szCs w:val="18"/>
        </w:rPr>
        <w:t>Ginsborg</w:t>
      </w:r>
      <w:proofErr w:type="spellEnd"/>
      <w:r w:rsidRPr="000B3A58">
        <w:rPr>
          <w:rFonts w:ascii="Times New Roman" w:eastAsia="Times New Roman" w:hAnsi="Times New Roman" w:cs="Times New Roman"/>
          <w:sz w:val="18"/>
          <w:szCs w:val="18"/>
        </w:rPr>
        <w:t xml:space="preserve"> writes, “</w:t>
      </w:r>
      <w:r w:rsidRPr="000B3A58">
        <w:rPr>
          <w:rFonts w:ascii="Times New Roman" w:eastAsia="Times New Roman" w:hAnsi="Times New Roman" w:cs="Times New Roman"/>
          <w:color w:val="1A1A1A"/>
          <w:sz w:val="18"/>
          <w:szCs w:val="18"/>
          <w:highlight w:val="white"/>
        </w:rPr>
        <w:t>In the case of the mathematically sublime, the feeling of reason's superiority over nature takes the form, more specifically, of a feeling of reason's superiority to imagination, conceived of as the natural capacity required for sensory apprehension, including the apprehension of the magnitudes of empirically given things. We have this feeling when we are confronted with something that is so large that it overwhelms imagination's capacity to comprehend it. In such a situation imagination strives to comprehend the object in accordance with a demand of reason, but fails to do so” (</w:t>
      </w:r>
      <w:r w:rsidRPr="000B3A58">
        <w:rPr>
          <w:rFonts w:ascii="Times New Roman" w:eastAsia="Times New Roman" w:hAnsi="Times New Roman" w:cs="Times New Roman"/>
          <w:color w:val="1A1A1A"/>
          <w:sz w:val="18"/>
          <w:szCs w:val="18"/>
        </w:rPr>
        <w:t xml:space="preserve">Ibid., </w:t>
      </w:r>
      <w:r w:rsidRPr="000B3A58">
        <w:rPr>
          <w:rFonts w:ascii="Times New Roman" w:eastAsia="Times New Roman" w:hAnsi="Times New Roman" w:cs="Times New Roman"/>
          <w:sz w:val="18"/>
          <w:szCs w:val="18"/>
        </w:rPr>
        <w:t xml:space="preserve">§2.7). Reason, however, </w:t>
      </w:r>
      <w:proofErr w:type="gramStart"/>
      <w:r w:rsidRPr="000B3A58">
        <w:rPr>
          <w:rFonts w:ascii="Times New Roman" w:eastAsia="Times New Roman" w:hAnsi="Times New Roman" w:cs="Times New Roman"/>
          <w:sz w:val="18"/>
          <w:szCs w:val="18"/>
        </w:rPr>
        <w:t>is able to</w:t>
      </w:r>
      <w:proofErr w:type="gramEnd"/>
      <w:r w:rsidRPr="000B3A58">
        <w:rPr>
          <w:rFonts w:ascii="Times New Roman" w:eastAsia="Times New Roman" w:hAnsi="Times New Roman" w:cs="Times New Roman"/>
          <w:sz w:val="18"/>
          <w:szCs w:val="18"/>
        </w:rPr>
        <w:t xml:space="preserve"> think infinity as a whole (</w:t>
      </w:r>
      <w:proofErr w:type="spellStart"/>
      <w:r w:rsidRPr="000B3A58">
        <w:rPr>
          <w:rFonts w:ascii="Times New Roman" w:eastAsia="Times New Roman" w:hAnsi="Times New Roman" w:cs="Times New Roman"/>
          <w:sz w:val="18"/>
          <w:szCs w:val="18"/>
        </w:rPr>
        <w:t>KdU</w:t>
      </w:r>
      <w:proofErr w:type="spellEnd"/>
      <w:r w:rsidRPr="000B3A58">
        <w:rPr>
          <w:rFonts w:ascii="Times New Roman" w:eastAsia="Times New Roman" w:hAnsi="Times New Roman" w:cs="Times New Roman"/>
          <w:sz w:val="18"/>
          <w:szCs w:val="18"/>
        </w:rPr>
        <w:t xml:space="preserve"> </w:t>
      </w:r>
      <w:r w:rsidRPr="000B3A58">
        <w:rPr>
          <w:rFonts w:ascii="Times New Roman" w:eastAsia="Times New Roman" w:hAnsi="Times New Roman" w:cs="Times New Roman"/>
          <w:color w:val="1A1A1A"/>
          <w:sz w:val="18"/>
          <w:szCs w:val="18"/>
          <w:highlight w:val="white"/>
        </w:rPr>
        <w:t xml:space="preserve">§26; </w:t>
      </w:r>
      <w:proofErr w:type="spellStart"/>
      <w:r w:rsidRPr="000B3A58">
        <w:rPr>
          <w:rFonts w:ascii="Times New Roman" w:eastAsia="Times New Roman" w:hAnsi="Times New Roman" w:cs="Times New Roman"/>
          <w:color w:val="1A1A1A"/>
          <w:sz w:val="18"/>
          <w:szCs w:val="18"/>
          <w:highlight w:val="white"/>
        </w:rPr>
        <w:t>Ginsborg</w:t>
      </w:r>
      <w:proofErr w:type="spellEnd"/>
      <w:r w:rsidRPr="000B3A58">
        <w:rPr>
          <w:rFonts w:ascii="Times New Roman" w:eastAsia="Times New Roman" w:hAnsi="Times New Roman" w:cs="Times New Roman"/>
          <w:color w:val="1A1A1A"/>
          <w:sz w:val="18"/>
          <w:szCs w:val="18"/>
          <w:highlight w:val="white"/>
        </w:rPr>
        <w:t xml:space="preserve">, 2005, §2.7). </w:t>
      </w:r>
      <w:r w:rsidRPr="000B3A58">
        <w:rPr>
          <w:rFonts w:ascii="Times New Roman" w:eastAsia="Times New Roman" w:hAnsi="Times New Roman" w:cs="Times New Roman"/>
          <w:sz w:val="18"/>
          <w:szCs w:val="18"/>
        </w:rPr>
        <w:t>As I am about to show,</w:t>
      </w:r>
      <w:r w:rsidR="00166D5D">
        <w:rPr>
          <w:rFonts w:ascii="Times New Roman" w:eastAsia="Times New Roman" w:hAnsi="Times New Roman" w:cs="Times New Roman"/>
          <w:sz w:val="18"/>
          <w:szCs w:val="18"/>
        </w:rPr>
        <w:t xml:space="preserve"> </w:t>
      </w:r>
      <w:proofErr w:type="spellStart"/>
      <w:r w:rsidR="00166D5D">
        <w:rPr>
          <w:rFonts w:ascii="Times New Roman" w:eastAsia="Times New Roman" w:hAnsi="Times New Roman" w:cs="Times New Roman"/>
          <w:sz w:val="18"/>
          <w:szCs w:val="18"/>
        </w:rPr>
        <w:t>Mme</w:t>
      </w:r>
      <w:proofErr w:type="spellEnd"/>
      <w:r w:rsidR="00166D5D">
        <w:rPr>
          <w:rFonts w:ascii="Times New Roman" w:eastAsia="Times New Roman" w:hAnsi="Times New Roman" w:cs="Times New Roman"/>
          <w:sz w:val="18"/>
          <w:szCs w:val="18"/>
        </w:rPr>
        <w:t xml:space="preserve"> de</w:t>
      </w:r>
      <w:r w:rsidRPr="000B3A58">
        <w:rPr>
          <w:rFonts w:ascii="Times New Roman" w:eastAsia="Times New Roman" w:hAnsi="Times New Roman" w:cs="Times New Roman"/>
          <w:sz w:val="18"/>
          <w:szCs w:val="18"/>
        </w:rPr>
        <w:t xml:space="preserve"> Staël’s view of the powers of imagination and reason is the inverse of those in the third </w:t>
      </w:r>
      <w:r w:rsidRPr="000B3A58">
        <w:rPr>
          <w:rFonts w:ascii="Times New Roman" w:eastAsia="Times New Roman" w:hAnsi="Times New Roman" w:cs="Times New Roman"/>
          <w:i/>
          <w:iCs/>
          <w:sz w:val="18"/>
          <w:szCs w:val="18"/>
        </w:rPr>
        <w:t>Critique</w:t>
      </w:r>
      <w:r w:rsidRPr="000B3A58">
        <w:rPr>
          <w:rFonts w:ascii="Times New Roman" w:eastAsia="Times New Roman" w:hAnsi="Times New Roman" w:cs="Times New Roman"/>
          <w:sz w:val="18"/>
          <w:szCs w:val="18"/>
        </w:rPr>
        <w:t xml:space="preserve">. Despite this, it is unclear from Staël’s comments in </w:t>
      </w:r>
      <w:r w:rsidRPr="000B3A58">
        <w:rPr>
          <w:rFonts w:ascii="Times New Roman" w:eastAsia="Times New Roman" w:hAnsi="Times New Roman" w:cs="Times New Roman"/>
          <w:i/>
          <w:sz w:val="18"/>
          <w:szCs w:val="18"/>
        </w:rPr>
        <w:t xml:space="preserve">De </w:t>
      </w:r>
      <w:proofErr w:type="spellStart"/>
      <w:r w:rsidRPr="000B3A58">
        <w:rPr>
          <w:rFonts w:ascii="Times New Roman" w:eastAsia="Times New Roman" w:hAnsi="Times New Roman" w:cs="Times New Roman"/>
          <w:i/>
          <w:sz w:val="18"/>
          <w:szCs w:val="18"/>
        </w:rPr>
        <w:t>l’Allemagne</w:t>
      </w:r>
      <w:proofErr w:type="spellEnd"/>
      <w:r w:rsidRPr="000B3A58">
        <w:rPr>
          <w:rFonts w:ascii="Times New Roman" w:eastAsia="Times New Roman" w:hAnsi="Times New Roman" w:cs="Times New Roman"/>
          <w:i/>
          <w:sz w:val="18"/>
          <w:szCs w:val="18"/>
        </w:rPr>
        <w:t xml:space="preserve"> </w:t>
      </w:r>
      <w:r w:rsidRPr="000B3A58">
        <w:rPr>
          <w:rFonts w:ascii="Times New Roman" w:eastAsia="Times New Roman" w:hAnsi="Times New Roman" w:cs="Times New Roman"/>
          <w:sz w:val="18"/>
          <w:szCs w:val="18"/>
        </w:rPr>
        <w:t xml:space="preserve">whether she saw herself responding to Kant’s comments on imagination in the third </w:t>
      </w:r>
      <w:r w:rsidRPr="000B3A58">
        <w:rPr>
          <w:rFonts w:ascii="Times New Roman" w:eastAsia="Times New Roman" w:hAnsi="Times New Roman" w:cs="Times New Roman"/>
          <w:i/>
          <w:iCs/>
          <w:sz w:val="18"/>
          <w:szCs w:val="18"/>
        </w:rPr>
        <w:t>Critique</w:t>
      </w:r>
      <w:r w:rsidRPr="000B3A58">
        <w:rPr>
          <w:rFonts w:ascii="Times New Roman" w:eastAsia="Times New Roman" w:hAnsi="Times New Roman" w:cs="Times New Roman"/>
          <w:sz w:val="18"/>
          <w:szCs w:val="18"/>
        </w:rPr>
        <w:t xml:space="preserve">. Whereas some implicit criticism can be found in her discussion of first </w:t>
      </w:r>
      <w:r w:rsidRPr="000B3A58">
        <w:rPr>
          <w:rFonts w:ascii="Times New Roman" w:eastAsia="Times New Roman" w:hAnsi="Times New Roman" w:cs="Times New Roman"/>
          <w:i/>
          <w:iCs/>
          <w:sz w:val="18"/>
          <w:szCs w:val="18"/>
        </w:rPr>
        <w:t>Critique</w:t>
      </w:r>
      <w:r w:rsidRPr="000B3A58">
        <w:rPr>
          <w:rFonts w:ascii="Times New Roman" w:eastAsia="Times New Roman" w:hAnsi="Times New Roman" w:cs="Times New Roman"/>
          <w:sz w:val="18"/>
          <w:szCs w:val="18"/>
        </w:rPr>
        <w:t xml:space="preserve"> ideas about the limits of imagination, her remarks on the third </w:t>
      </w:r>
      <w:r w:rsidRPr="000B3A58">
        <w:rPr>
          <w:rFonts w:ascii="Times New Roman" w:eastAsia="Times New Roman" w:hAnsi="Times New Roman" w:cs="Times New Roman"/>
          <w:i/>
          <w:iCs/>
          <w:sz w:val="18"/>
          <w:szCs w:val="18"/>
        </w:rPr>
        <w:t>Critique</w:t>
      </w:r>
      <w:r w:rsidRPr="000B3A58">
        <w:rPr>
          <w:rFonts w:ascii="Times New Roman" w:eastAsia="Times New Roman" w:hAnsi="Times New Roman" w:cs="Times New Roman"/>
          <w:sz w:val="18"/>
          <w:szCs w:val="18"/>
        </w:rPr>
        <w:t xml:space="preserve"> are more unambiguously affirmative (Ibid., </w:t>
      </w:r>
      <w:r w:rsidRPr="000B3A58">
        <w:rPr>
          <w:rFonts w:ascii="Times New Roman" w:eastAsia="Times New Roman" w:hAnsi="Times New Roman" w:cs="Times New Roman"/>
          <w:iCs/>
          <w:sz w:val="18"/>
          <w:szCs w:val="18"/>
        </w:rPr>
        <w:t>p. 607-9</w:t>
      </w:r>
      <w:r w:rsidRPr="000B3A58">
        <w:rPr>
          <w:rFonts w:ascii="Times New Roman" w:eastAsia="Times New Roman" w:hAnsi="Times New Roman" w:cs="Times New Roman"/>
          <w:sz w:val="18"/>
          <w:szCs w:val="18"/>
        </w:rPr>
        <w:t xml:space="preserve">; see also Green, 2020.) She may have seen herself as responding critically to the first </w:t>
      </w:r>
      <w:r w:rsidRPr="000B3A58">
        <w:rPr>
          <w:rFonts w:ascii="Times New Roman" w:eastAsia="Times New Roman" w:hAnsi="Times New Roman" w:cs="Times New Roman"/>
          <w:i/>
          <w:iCs/>
          <w:sz w:val="18"/>
          <w:szCs w:val="18"/>
        </w:rPr>
        <w:t>Critique</w:t>
      </w:r>
      <w:r w:rsidRPr="000B3A58">
        <w:rPr>
          <w:rFonts w:ascii="Times New Roman" w:eastAsia="Times New Roman" w:hAnsi="Times New Roman" w:cs="Times New Roman"/>
          <w:sz w:val="18"/>
          <w:szCs w:val="18"/>
        </w:rPr>
        <w:t xml:space="preserve"> when in fact staking out positions in deep disagreement with the third. </w:t>
      </w:r>
      <w:proofErr w:type="spellStart"/>
      <w:r w:rsidR="00166D5D">
        <w:rPr>
          <w:rFonts w:ascii="Times New Roman" w:eastAsia="Times New Roman" w:hAnsi="Times New Roman" w:cs="Times New Roman"/>
          <w:sz w:val="18"/>
          <w:szCs w:val="18"/>
        </w:rPr>
        <w:t>Mme</w:t>
      </w:r>
      <w:proofErr w:type="spellEnd"/>
      <w:r w:rsidR="00166D5D">
        <w:rPr>
          <w:rFonts w:ascii="Times New Roman" w:eastAsia="Times New Roman" w:hAnsi="Times New Roman" w:cs="Times New Roman"/>
          <w:sz w:val="18"/>
          <w:szCs w:val="18"/>
        </w:rPr>
        <w:t xml:space="preserve"> de </w:t>
      </w:r>
      <w:r w:rsidRPr="000B3A58">
        <w:rPr>
          <w:rFonts w:ascii="Times New Roman" w:eastAsia="Times New Roman" w:hAnsi="Times New Roman" w:cs="Times New Roman"/>
          <w:sz w:val="18"/>
          <w:szCs w:val="18"/>
        </w:rPr>
        <w:t xml:space="preserve">Staël’s reception of the third </w:t>
      </w:r>
      <w:r w:rsidRPr="000B3A58">
        <w:rPr>
          <w:rFonts w:ascii="Times New Roman" w:eastAsia="Times New Roman" w:hAnsi="Times New Roman" w:cs="Times New Roman"/>
          <w:i/>
          <w:iCs/>
          <w:sz w:val="18"/>
          <w:szCs w:val="18"/>
        </w:rPr>
        <w:t>Critique</w:t>
      </w:r>
      <w:r w:rsidRPr="000B3A58">
        <w:rPr>
          <w:rFonts w:ascii="Times New Roman" w:eastAsia="Times New Roman" w:hAnsi="Times New Roman" w:cs="Times New Roman"/>
          <w:sz w:val="18"/>
          <w:szCs w:val="18"/>
        </w:rPr>
        <w:t xml:space="preserve">, and her relation to the development in Kant’s views between the first and third </w:t>
      </w:r>
      <w:r w:rsidRPr="000B3A58">
        <w:rPr>
          <w:rFonts w:ascii="Times New Roman" w:eastAsia="Times New Roman" w:hAnsi="Times New Roman" w:cs="Times New Roman"/>
          <w:i/>
          <w:iCs/>
          <w:sz w:val="18"/>
          <w:szCs w:val="18"/>
        </w:rPr>
        <w:t>Critiques</w:t>
      </w:r>
      <w:r w:rsidRPr="000B3A58">
        <w:rPr>
          <w:rFonts w:ascii="Times New Roman" w:eastAsia="Times New Roman" w:hAnsi="Times New Roman" w:cs="Times New Roman"/>
          <w:sz w:val="18"/>
          <w:szCs w:val="18"/>
        </w:rPr>
        <w:t>, is currently beyond my ken. But this is a promising line for further research.</w:t>
      </w:r>
    </w:p>
  </w:footnote>
  <w:footnote w:id="10">
    <w:p w14:paraId="00000084" w14:textId="01115E9D" w:rsidR="00071000" w:rsidRPr="000B3A58" w:rsidRDefault="00D8575B">
      <w:pPr>
        <w:spacing w:line="240" w:lineRule="auto"/>
        <w:rPr>
          <w:rFonts w:ascii="Times New Roman" w:eastAsia="Times New Roman" w:hAnsi="Times New Roman" w:cs="Times New Roman"/>
          <w:sz w:val="18"/>
          <w:szCs w:val="18"/>
        </w:rPr>
      </w:pPr>
      <w:r w:rsidRPr="000B3A58">
        <w:rPr>
          <w:rFonts w:ascii="Times New Roman" w:hAnsi="Times New Roman" w:cs="Times New Roman"/>
          <w:sz w:val="18"/>
          <w:szCs w:val="18"/>
          <w:vertAlign w:val="superscript"/>
        </w:rPr>
        <w:footnoteRef/>
      </w:r>
      <w:r w:rsidR="000D70E1" w:rsidRPr="000B3A58">
        <w:rPr>
          <w:rFonts w:ascii="Times New Roman" w:eastAsia="Times New Roman" w:hAnsi="Times New Roman" w:cs="Times New Roman"/>
          <w:sz w:val="18"/>
          <w:szCs w:val="18"/>
        </w:rPr>
        <w:t xml:space="preserve"> </w:t>
      </w:r>
      <w:r w:rsidRPr="000B3A58">
        <w:rPr>
          <w:rFonts w:ascii="Times New Roman" w:eastAsia="Times New Roman" w:hAnsi="Times New Roman" w:cs="Times New Roman"/>
          <w:sz w:val="18"/>
          <w:szCs w:val="18"/>
        </w:rPr>
        <w:t xml:space="preserve">It is also worth noticing that in both </w:t>
      </w:r>
      <w:r w:rsidRPr="000B3A58">
        <w:rPr>
          <w:rFonts w:ascii="Times New Roman" w:eastAsia="Times New Roman" w:hAnsi="Times New Roman" w:cs="Times New Roman"/>
          <w:i/>
          <w:sz w:val="18"/>
          <w:szCs w:val="18"/>
        </w:rPr>
        <w:t xml:space="preserve">De la </w:t>
      </w:r>
      <w:proofErr w:type="spellStart"/>
      <w:r w:rsidRPr="000B3A58">
        <w:rPr>
          <w:rFonts w:ascii="Times New Roman" w:eastAsia="Times New Roman" w:hAnsi="Times New Roman" w:cs="Times New Roman"/>
          <w:i/>
          <w:sz w:val="18"/>
          <w:szCs w:val="18"/>
        </w:rPr>
        <w:t>littérature</w:t>
      </w:r>
      <w:proofErr w:type="spellEnd"/>
      <w:r w:rsidRPr="000B3A58">
        <w:rPr>
          <w:rFonts w:ascii="Times New Roman" w:eastAsia="Times New Roman" w:hAnsi="Times New Roman" w:cs="Times New Roman"/>
          <w:i/>
          <w:sz w:val="18"/>
          <w:szCs w:val="18"/>
        </w:rPr>
        <w:t xml:space="preserve"> </w:t>
      </w:r>
      <w:r w:rsidRPr="000B3A58">
        <w:rPr>
          <w:rFonts w:ascii="Times New Roman" w:eastAsia="Times New Roman" w:hAnsi="Times New Roman" w:cs="Times New Roman"/>
          <w:sz w:val="18"/>
          <w:szCs w:val="18"/>
        </w:rPr>
        <w:t xml:space="preserve">and </w:t>
      </w:r>
      <w:r w:rsidRPr="000B3A58">
        <w:rPr>
          <w:rFonts w:ascii="Times New Roman" w:eastAsia="Times New Roman" w:hAnsi="Times New Roman" w:cs="Times New Roman"/>
          <w:i/>
          <w:sz w:val="18"/>
          <w:szCs w:val="18"/>
        </w:rPr>
        <w:t xml:space="preserve">De </w:t>
      </w:r>
      <w:proofErr w:type="spellStart"/>
      <w:r w:rsidRPr="000B3A58">
        <w:rPr>
          <w:rFonts w:ascii="Times New Roman" w:eastAsia="Times New Roman" w:hAnsi="Times New Roman" w:cs="Times New Roman"/>
          <w:i/>
          <w:sz w:val="18"/>
          <w:szCs w:val="18"/>
        </w:rPr>
        <w:t>l’Allemagne</w:t>
      </w:r>
      <w:proofErr w:type="spellEnd"/>
      <w:r w:rsidRPr="000B3A58">
        <w:rPr>
          <w:rFonts w:ascii="Times New Roman" w:eastAsia="Times New Roman" w:hAnsi="Times New Roman" w:cs="Times New Roman"/>
          <w:sz w:val="18"/>
          <w:szCs w:val="18"/>
        </w:rPr>
        <w:t xml:space="preserve">, but especially in the latter, </w:t>
      </w:r>
      <w:proofErr w:type="spellStart"/>
      <w:r w:rsidR="00166D5D">
        <w:rPr>
          <w:rFonts w:ascii="Times New Roman" w:eastAsia="Times New Roman" w:hAnsi="Times New Roman" w:cs="Times New Roman"/>
          <w:sz w:val="18"/>
          <w:szCs w:val="18"/>
        </w:rPr>
        <w:t>Mme</w:t>
      </w:r>
      <w:proofErr w:type="spellEnd"/>
      <w:r w:rsidR="00166D5D">
        <w:rPr>
          <w:rFonts w:ascii="Times New Roman" w:eastAsia="Times New Roman" w:hAnsi="Times New Roman" w:cs="Times New Roman"/>
          <w:sz w:val="18"/>
          <w:szCs w:val="18"/>
        </w:rPr>
        <w:t xml:space="preserve"> de </w:t>
      </w:r>
      <w:r w:rsidRPr="000B3A58">
        <w:rPr>
          <w:rFonts w:ascii="Times New Roman" w:eastAsia="Times New Roman" w:hAnsi="Times New Roman" w:cs="Times New Roman"/>
          <w:sz w:val="18"/>
          <w:szCs w:val="18"/>
        </w:rPr>
        <w:t>Staël repeatedly characterize</w:t>
      </w:r>
      <w:r w:rsidR="003E681F">
        <w:rPr>
          <w:rFonts w:ascii="Times New Roman" w:eastAsia="Times New Roman" w:hAnsi="Times New Roman" w:cs="Times New Roman"/>
          <w:sz w:val="18"/>
          <w:szCs w:val="18"/>
        </w:rPr>
        <w:t>s</w:t>
      </w:r>
      <w:r w:rsidRPr="000B3A58">
        <w:rPr>
          <w:rFonts w:ascii="Times New Roman" w:eastAsia="Times New Roman" w:hAnsi="Times New Roman" w:cs="Times New Roman"/>
          <w:sz w:val="18"/>
          <w:szCs w:val="18"/>
        </w:rPr>
        <w:t xml:space="preserve"> reason as the faculty of calculation. I suspect that in this case she mean</w:t>
      </w:r>
      <w:r w:rsidR="003E681F">
        <w:rPr>
          <w:rFonts w:ascii="Times New Roman" w:eastAsia="Times New Roman" w:hAnsi="Times New Roman" w:cs="Times New Roman"/>
          <w:sz w:val="18"/>
          <w:szCs w:val="18"/>
        </w:rPr>
        <w:t>s</w:t>
      </w:r>
      <w:r w:rsidRPr="000B3A58">
        <w:rPr>
          <w:rFonts w:ascii="Times New Roman" w:eastAsia="Times New Roman" w:hAnsi="Times New Roman" w:cs="Times New Roman"/>
          <w:sz w:val="18"/>
          <w:szCs w:val="18"/>
        </w:rPr>
        <w:t xml:space="preserve"> to imply a connection between instinct and sensibility as well. In the last clause of the passage at issue </w:t>
      </w:r>
      <w:proofErr w:type="spellStart"/>
      <w:r w:rsidR="003E681F">
        <w:rPr>
          <w:rFonts w:ascii="Times New Roman" w:eastAsia="Times New Roman" w:hAnsi="Times New Roman" w:cs="Times New Roman"/>
          <w:sz w:val="18"/>
          <w:szCs w:val="18"/>
        </w:rPr>
        <w:t>Mme</w:t>
      </w:r>
      <w:proofErr w:type="spellEnd"/>
      <w:r w:rsidR="003E681F">
        <w:rPr>
          <w:rFonts w:ascii="Times New Roman" w:eastAsia="Times New Roman" w:hAnsi="Times New Roman" w:cs="Times New Roman"/>
          <w:sz w:val="18"/>
          <w:szCs w:val="18"/>
        </w:rPr>
        <w:t xml:space="preserve"> de </w:t>
      </w:r>
      <w:r w:rsidRPr="000B3A58">
        <w:rPr>
          <w:rFonts w:ascii="Times New Roman" w:eastAsia="Times New Roman" w:hAnsi="Times New Roman" w:cs="Times New Roman"/>
          <w:sz w:val="18"/>
          <w:szCs w:val="18"/>
        </w:rPr>
        <w:t xml:space="preserve">Staël </w:t>
      </w:r>
      <w:r w:rsidR="003E681F">
        <w:rPr>
          <w:rFonts w:ascii="Times New Roman" w:eastAsia="Times New Roman" w:hAnsi="Times New Roman" w:cs="Times New Roman"/>
          <w:sz w:val="18"/>
          <w:szCs w:val="18"/>
        </w:rPr>
        <w:t>is</w:t>
      </w:r>
      <w:r w:rsidRPr="000B3A58">
        <w:rPr>
          <w:rFonts w:ascii="Times New Roman" w:eastAsia="Times New Roman" w:hAnsi="Times New Roman" w:cs="Times New Roman"/>
          <w:sz w:val="18"/>
          <w:szCs w:val="18"/>
        </w:rPr>
        <w:t xml:space="preserve"> explicit that the feeling of the infinite is essential to the distinctively human soul, but she also clearly signal</w:t>
      </w:r>
      <w:r w:rsidR="00BE58B8">
        <w:rPr>
          <w:rFonts w:ascii="Times New Roman" w:eastAsia="Times New Roman" w:hAnsi="Times New Roman" w:cs="Times New Roman"/>
          <w:sz w:val="18"/>
          <w:szCs w:val="18"/>
        </w:rPr>
        <w:t>s</w:t>
      </w:r>
      <w:r w:rsidRPr="000B3A58">
        <w:rPr>
          <w:rFonts w:ascii="Times New Roman" w:eastAsia="Times New Roman" w:hAnsi="Times New Roman" w:cs="Times New Roman"/>
          <w:sz w:val="18"/>
          <w:szCs w:val="18"/>
        </w:rPr>
        <w:t xml:space="preserve"> that it is not reason, but the imagination, that is the distinctively human faculty.</w:t>
      </w:r>
    </w:p>
  </w:footnote>
  <w:footnote w:id="11">
    <w:p w14:paraId="0DC9D2DD" w14:textId="5D72B5D9" w:rsidR="00D138F8" w:rsidRPr="000B3A58" w:rsidRDefault="00D138F8" w:rsidP="00D138F8">
      <w:pPr>
        <w:spacing w:line="240" w:lineRule="auto"/>
        <w:rPr>
          <w:rFonts w:ascii="Times New Roman" w:eastAsia="Times New Roman" w:hAnsi="Times New Roman" w:cs="Times New Roman"/>
          <w:sz w:val="18"/>
          <w:szCs w:val="18"/>
          <w:highlight w:val="white"/>
        </w:rPr>
      </w:pPr>
      <w:r w:rsidRPr="000B3A58">
        <w:rPr>
          <w:rStyle w:val="FootnoteReference"/>
          <w:rFonts w:ascii="Times New Roman" w:hAnsi="Times New Roman" w:cs="Times New Roman"/>
          <w:sz w:val="18"/>
          <w:szCs w:val="18"/>
        </w:rPr>
        <w:footnoteRef/>
      </w:r>
      <w:r w:rsidR="00985A8D" w:rsidRPr="000B3A58">
        <w:rPr>
          <w:rFonts w:ascii="Times New Roman" w:hAnsi="Times New Roman" w:cs="Times New Roman"/>
          <w:sz w:val="18"/>
          <w:szCs w:val="18"/>
        </w:rPr>
        <w:t xml:space="preserve"> </w:t>
      </w:r>
      <w:r w:rsidRPr="000B3A58">
        <w:rPr>
          <w:rFonts w:ascii="Times New Roman" w:hAnsi="Times New Roman" w:cs="Times New Roman"/>
          <w:sz w:val="18"/>
          <w:szCs w:val="18"/>
        </w:rPr>
        <w:t xml:space="preserve">This supports </w:t>
      </w:r>
      <w:proofErr w:type="spellStart"/>
      <w:r w:rsidRPr="000B3A58">
        <w:rPr>
          <w:rFonts w:ascii="Times New Roman" w:hAnsi="Times New Roman" w:cs="Times New Roman"/>
          <w:sz w:val="18"/>
          <w:szCs w:val="18"/>
        </w:rPr>
        <w:t>Gjesdal’s</w:t>
      </w:r>
      <w:proofErr w:type="spellEnd"/>
      <w:r w:rsidRPr="000B3A58">
        <w:rPr>
          <w:rFonts w:ascii="Times New Roman" w:hAnsi="Times New Roman" w:cs="Times New Roman"/>
          <w:sz w:val="18"/>
          <w:szCs w:val="18"/>
        </w:rPr>
        <w:t xml:space="preserve"> claim that </w:t>
      </w:r>
      <w:r w:rsidRPr="000B3A58">
        <w:rPr>
          <w:rFonts w:ascii="Times New Roman" w:eastAsia="Times New Roman" w:hAnsi="Times New Roman" w:cs="Times New Roman"/>
          <w:sz w:val="18"/>
          <w:szCs w:val="18"/>
        </w:rPr>
        <w:t xml:space="preserve">“For Herder, there is an intimate connection, a mutual dependency if not complete intertwinement, between imagination, sympathy and understanding” </w:t>
      </w:r>
      <w:r w:rsidR="00F41236" w:rsidRPr="000B3A58">
        <w:rPr>
          <w:rFonts w:ascii="Times New Roman" w:eastAsia="Times New Roman" w:hAnsi="Times New Roman" w:cs="Times New Roman"/>
          <w:sz w:val="18"/>
          <w:szCs w:val="18"/>
        </w:rPr>
        <w:t>(</w:t>
      </w:r>
      <w:proofErr w:type="spellStart"/>
      <w:r w:rsidRPr="000B3A58">
        <w:rPr>
          <w:rFonts w:ascii="Times New Roman" w:eastAsia="Times New Roman" w:hAnsi="Times New Roman" w:cs="Times New Roman"/>
          <w:sz w:val="18"/>
          <w:szCs w:val="18"/>
          <w:highlight w:val="white"/>
        </w:rPr>
        <w:t>Gjesdal</w:t>
      </w:r>
      <w:proofErr w:type="spellEnd"/>
      <w:r w:rsidR="0061147C" w:rsidRPr="000B3A58">
        <w:rPr>
          <w:rFonts w:ascii="Times New Roman" w:eastAsia="Times New Roman" w:hAnsi="Times New Roman" w:cs="Times New Roman"/>
          <w:sz w:val="18"/>
          <w:szCs w:val="18"/>
          <w:highlight w:val="white"/>
        </w:rPr>
        <w:t>,</w:t>
      </w:r>
      <w:r w:rsidR="00CF5E85" w:rsidRPr="000B3A58">
        <w:rPr>
          <w:rFonts w:ascii="Times New Roman" w:eastAsia="Times New Roman" w:hAnsi="Times New Roman" w:cs="Times New Roman"/>
          <w:sz w:val="18"/>
          <w:szCs w:val="18"/>
          <w:highlight w:val="white"/>
        </w:rPr>
        <w:t xml:space="preserve"> 2019,</w:t>
      </w:r>
      <w:r w:rsidRPr="000B3A58">
        <w:rPr>
          <w:rFonts w:ascii="Times New Roman" w:eastAsia="Times New Roman" w:hAnsi="Times New Roman" w:cs="Times New Roman"/>
          <w:sz w:val="18"/>
          <w:szCs w:val="18"/>
          <w:highlight w:val="white"/>
        </w:rPr>
        <w:t xml:space="preserve"> p. 203</w:t>
      </w:r>
      <w:r w:rsidR="00F41236" w:rsidRPr="000B3A58">
        <w:rPr>
          <w:rFonts w:ascii="Times New Roman" w:eastAsia="Times New Roman" w:hAnsi="Times New Roman" w:cs="Times New Roman"/>
          <w:sz w:val="18"/>
          <w:szCs w:val="18"/>
          <w:highlight w:val="white"/>
        </w:rPr>
        <w:t>)</w:t>
      </w:r>
      <w:r w:rsidR="00D55BD0" w:rsidRPr="000B3A58">
        <w:rPr>
          <w:rFonts w:ascii="Times New Roman" w:eastAsia="Times New Roman" w:hAnsi="Times New Roman" w:cs="Times New Roman"/>
          <w:sz w:val="18"/>
          <w:szCs w:val="18"/>
          <w:highlight w:val="white"/>
        </w:rPr>
        <w:t>.</w:t>
      </w:r>
    </w:p>
    <w:p w14:paraId="39AD1F1C" w14:textId="77777777" w:rsidR="00181772" w:rsidRPr="000B3A58" w:rsidRDefault="00181772" w:rsidP="00D138F8">
      <w:pPr>
        <w:spacing w:line="240" w:lineRule="auto"/>
        <w:rPr>
          <w:rFonts w:ascii="Times New Roman" w:eastAsia="Times New Roman" w:hAnsi="Times New Roman" w:cs="Times New Roman"/>
          <w:sz w:val="18"/>
          <w:szCs w:val="18"/>
          <w:highlight w:val="white"/>
        </w:rPr>
      </w:pPr>
    </w:p>
  </w:footnote>
  <w:footnote w:id="12">
    <w:p w14:paraId="7724914D" w14:textId="3BD6F3EA" w:rsidR="00835F93" w:rsidRPr="000B3A58" w:rsidRDefault="003C3907">
      <w:pPr>
        <w:pStyle w:val="FootnoteText"/>
        <w:rPr>
          <w:rFonts w:ascii="Times New Roman" w:hAnsi="Times New Roman" w:cs="Times New Roman"/>
          <w:sz w:val="18"/>
          <w:szCs w:val="18"/>
        </w:rPr>
      </w:pPr>
      <w:r w:rsidRPr="000B3A58">
        <w:rPr>
          <w:rStyle w:val="FootnoteReference"/>
          <w:rFonts w:ascii="Times New Roman" w:hAnsi="Times New Roman" w:cs="Times New Roman"/>
          <w:sz w:val="18"/>
          <w:szCs w:val="18"/>
        </w:rPr>
        <w:footnoteRef/>
      </w:r>
      <w:r w:rsidRPr="000B3A58">
        <w:rPr>
          <w:rFonts w:ascii="Times New Roman" w:hAnsi="Times New Roman" w:cs="Times New Roman"/>
          <w:sz w:val="18"/>
          <w:szCs w:val="18"/>
        </w:rPr>
        <w:t xml:space="preserve"> </w:t>
      </w:r>
      <w:r w:rsidR="008B0DD4" w:rsidRPr="000B3A58">
        <w:rPr>
          <w:rFonts w:ascii="Times New Roman" w:hAnsi="Times New Roman" w:cs="Times New Roman"/>
          <w:sz w:val="18"/>
          <w:szCs w:val="18"/>
        </w:rPr>
        <w:t>This quote is one of a few place</w:t>
      </w:r>
      <w:r w:rsidR="00F11ECE" w:rsidRPr="000B3A58">
        <w:rPr>
          <w:rFonts w:ascii="Times New Roman" w:hAnsi="Times New Roman" w:cs="Times New Roman"/>
          <w:sz w:val="18"/>
          <w:szCs w:val="18"/>
        </w:rPr>
        <w:t xml:space="preserve">s in </w:t>
      </w:r>
      <w:r w:rsidR="00F11ECE" w:rsidRPr="000B3A58">
        <w:rPr>
          <w:rFonts w:ascii="Times New Roman" w:hAnsi="Times New Roman" w:cs="Times New Roman"/>
          <w:i/>
          <w:iCs/>
          <w:sz w:val="18"/>
          <w:szCs w:val="18"/>
        </w:rPr>
        <w:t xml:space="preserve">De </w:t>
      </w:r>
      <w:proofErr w:type="spellStart"/>
      <w:r w:rsidR="00F11ECE" w:rsidRPr="000B3A58">
        <w:rPr>
          <w:rFonts w:ascii="Times New Roman" w:hAnsi="Times New Roman" w:cs="Times New Roman"/>
          <w:i/>
          <w:iCs/>
          <w:sz w:val="18"/>
          <w:szCs w:val="18"/>
        </w:rPr>
        <w:t>l’Allemagne</w:t>
      </w:r>
      <w:proofErr w:type="spellEnd"/>
      <w:r w:rsidR="009C5BDF" w:rsidRPr="000B3A58">
        <w:rPr>
          <w:rFonts w:ascii="Times New Roman" w:hAnsi="Times New Roman" w:cs="Times New Roman"/>
          <w:sz w:val="18"/>
          <w:szCs w:val="18"/>
        </w:rPr>
        <w:t xml:space="preserve"> </w:t>
      </w:r>
      <w:r w:rsidR="003E0172" w:rsidRPr="000B3A58">
        <w:rPr>
          <w:rFonts w:ascii="Times New Roman" w:hAnsi="Times New Roman" w:cs="Times New Roman"/>
          <w:sz w:val="18"/>
          <w:szCs w:val="18"/>
        </w:rPr>
        <w:t>where a connection between imagination and</w:t>
      </w:r>
      <w:r w:rsidR="00CC44B0" w:rsidRPr="000B3A58">
        <w:rPr>
          <w:rFonts w:ascii="Times New Roman" w:hAnsi="Times New Roman" w:cs="Times New Roman"/>
          <w:sz w:val="18"/>
          <w:szCs w:val="18"/>
        </w:rPr>
        <w:t xml:space="preserve"> morality is encoded, mediated by the concept of genius</w:t>
      </w:r>
      <w:r w:rsidR="000634AC" w:rsidRPr="000B3A58">
        <w:rPr>
          <w:rFonts w:ascii="Times New Roman" w:hAnsi="Times New Roman" w:cs="Times New Roman"/>
          <w:sz w:val="18"/>
          <w:szCs w:val="18"/>
        </w:rPr>
        <w:t>. That is, in some places</w:t>
      </w:r>
      <w:r w:rsidR="00AA5858" w:rsidRPr="000B3A58">
        <w:rPr>
          <w:rFonts w:ascii="Times New Roman" w:hAnsi="Times New Roman" w:cs="Times New Roman"/>
          <w:sz w:val="18"/>
          <w:szCs w:val="18"/>
        </w:rPr>
        <w:t xml:space="preserve"> </w:t>
      </w:r>
      <w:proofErr w:type="spellStart"/>
      <w:r w:rsidR="00166D5D">
        <w:rPr>
          <w:rFonts w:ascii="Times New Roman" w:hAnsi="Times New Roman" w:cs="Times New Roman"/>
          <w:sz w:val="18"/>
          <w:szCs w:val="18"/>
        </w:rPr>
        <w:t>Mme</w:t>
      </w:r>
      <w:proofErr w:type="spellEnd"/>
      <w:r w:rsidR="00166D5D">
        <w:rPr>
          <w:rFonts w:ascii="Times New Roman" w:hAnsi="Times New Roman" w:cs="Times New Roman"/>
          <w:sz w:val="18"/>
          <w:szCs w:val="18"/>
        </w:rPr>
        <w:t xml:space="preserve"> de </w:t>
      </w:r>
      <w:r w:rsidR="008D0417" w:rsidRPr="000B3A58">
        <w:rPr>
          <w:rFonts w:ascii="Times New Roman" w:hAnsi="Times New Roman" w:cs="Times New Roman"/>
          <w:sz w:val="18"/>
          <w:szCs w:val="18"/>
        </w:rPr>
        <w:t xml:space="preserve">Staël </w:t>
      </w:r>
      <w:r w:rsidR="00AA5858" w:rsidRPr="000B3A58">
        <w:rPr>
          <w:rFonts w:ascii="Times New Roman" w:hAnsi="Times New Roman" w:cs="Times New Roman"/>
          <w:sz w:val="18"/>
          <w:szCs w:val="18"/>
        </w:rPr>
        <w:t xml:space="preserve">connects imagination to genius, and elsewhere, genius to individual moral conduct and collective moral progress. </w:t>
      </w:r>
      <w:r w:rsidR="009C5BDF" w:rsidRPr="000B3A58">
        <w:rPr>
          <w:rFonts w:ascii="Times New Roman" w:hAnsi="Times New Roman" w:cs="Times New Roman"/>
          <w:sz w:val="18"/>
          <w:szCs w:val="18"/>
        </w:rPr>
        <w:t xml:space="preserve">As we just saw, </w:t>
      </w:r>
      <w:r w:rsidR="008D0417" w:rsidRPr="000B3A58">
        <w:rPr>
          <w:rFonts w:ascii="Times New Roman" w:hAnsi="Times New Roman" w:cs="Times New Roman"/>
          <w:sz w:val="18"/>
          <w:szCs w:val="18"/>
        </w:rPr>
        <w:t>she</w:t>
      </w:r>
      <w:r w:rsidR="009C5BDF" w:rsidRPr="000B3A58">
        <w:rPr>
          <w:rFonts w:ascii="Times New Roman" w:hAnsi="Times New Roman" w:cs="Times New Roman"/>
          <w:sz w:val="18"/>
          <w:szCs w:val="18"/>
        </w:rPr>
        <w:t xml:space="preserve"> claims that with more geniuses, </w:t>
      </w:r>
      <w:r w:rsidR="00A36CEB" w:rsidRPr="000B3A58">
        <w:rPr>
          <w:rFonts w:ascii="Times New Roman" w:hAnsi="Times New Roman" w:cs="Times New Roman"/>
          <w:sz w:val="18"/>
          <w:szCs w:val="18"/>
        </w:rPr>
        <w:t xml:space="preserve">collective </w:t>
      </w:r>
      <w:r w:rsidR="009C5BDF" w:rsidRPr="000B3A58">
        <w:rPr>
          <w:rFonts w:ascii="Times New Roman" w:hAnsi="Times New Roman" w:cs="Times New Roman"/>
          <w:sz w:val="18"/>
          <w:szCs w:val="18"/>
        </w:rPr>
        <w:t xml:space="preserve">moral progress would be more rapid. Elsewhere </w:t>
      </w:r>
      <w:r w:rsidR="00A36CEB" w:rsidRPr="000B3A58">
        <w:rPr>
          <w:rFonts w:ascii="Times New Roman" w:hAnsi="Times New Roman" w:cs="Times New Roman"/>
          <w:sz w:val="18"/>
          <w:szCs w:val="18"/>
        </w:rPr>
        <w:t>she</w:t>
      </w:r>
      <w:r w:rsidR="009C5BDF" w:rsidRPr="000B3A58">
        <w:rPr>
          <w:rFonts w:ascii="Times New Roman" w:hAnsi="Times New Roman" w:cs="Times New Roman"/>
          <w:sz w:val="18"/>
          <w:szCs w:val="18"/>
        </w:rPr>
        <w:t xml:space="preserve"> hints </w:t>
      </w:r>
      <w:r w:rsidR="00835F93" w:rsidRPr="000B3A58">
        <w:rPr>
          <w:rFonts w:ascii="Times New Roman" w:hAnsi="Times New Roman" w:cs="Times New Roman"/>
          <w:sz w:val="18"/>
          <w:szCs w:val="18"/>
        </w:rPr>
        <w:t>(</w:t>
      </w:r>
      <w:r w:rsidR="00A36CEB" w:rsidRPr="000B3A58">
        <w:rPr>
          <w:rFonts w:ascii="Times New Roman" w:hAnsi="Times New Roman" w:cs="Times New Roman"/>
          <w:sz w:val="18"/>
          <w:szCs w:val="18"/>
        </w:rPr>
        <w:t xml:space="preserve">in </w:t>
      </w:r>
      <w:r w:rsidR="00835F93" w:rsidRPr="000B3A58">
        <w:rPr>
          <w:rFonts w:ascii="Times New Roman" w:hAnsi="Times New Roman" w:cs="Times New Roman"/>
          <w:sz w:val="18"/>
          <w:szCs w:val="18"/>
        </w:rPr>
        <w:t>just one more way)</w:t>
      </w:r>
      <w:r w:rsidR="009C5BDF" w:rsidRPr="000B3A58">
        <w:rPr>
          <w:rFonts w:ascii="Times New Roman" w:hAnsi="Times New Roman" w:cs="Times New Roman"/>
          <w:sz w:val="18"/>
          <w:szCs w:val="18"/>
        </w:rPr>
        <w:t xml:space="preserve"> at the superiority of imagination to reason by pointing out that witty or clever people are sometimes </w:t>
      </w:r>
      <w:r w:rsidR="00835F93" w:rsidRPr="000B3A58">
        <w:rPr>
          <w:rFonts w:ascii="Times New Roman" w:hAnsi="Times New Roman" w:cs="Times New Roman"/>
          <w:sz w:val="18"/>
          <w:szCs w:val="18"/>
        </w:rPr>
        <w:t>nonetheless</w:t>
      </w:r>
      <w:r w:rsidR="009C5BDF" w:rsidRPr="000B3A58">
        <w:rPr>
          <w:rFonts w:ascii="Times New Roman" w:hAnsi="Times New Roman" w:cs="Times New Roman"/>
          <w:sz w:val="18"/>
          <w:szCs w:val="18"/>
        </w:rPr>
        <w:t xml:space="preserve"> wicked, while on the other hand, “genius is almost always full of goodness” </w:t>
      </w:r>
      <w:r w:rsidR="00691FCE" w:rsidRPr="000B3A58">
        <w:rPr>
          <w:rFonts w:ascii="Times New Roman" w:hAnsi="Times New Roman" w:cs="Times New Roman"/>
          <w:sz w:val="18"/>
          <w:szCs w:val="18"/>
        </w:rPr>
        <w:t>(</w:t>
      </w:r>
      <w:r w:rsidR="003C1BFA" w:rsidRPr="000B3A58">
        <w:rPr>
          <w:rFonts w:ascii="Times New Roman" w:eastAsia="Times New Roman" w:hAnsi="Times New Roman" w:cs="Times New Roman"/>
          <w:color w:val="000000"/>
          <w:sz w:val="18"/>
          <w:szCs w:val="18"/>
          <w:lang w:val="en-US"/>
        </w:rPr>
        <w:t xml:space="preserve">Staël, </w:t>
      </w:r>
      <w:r w:rsidR="003C1BFA" w:rsidRPr="000B3A58">
        <w:rPr>
          <w:rFonts w:ascii="Times New Roman" w:eastAsia="Times New Roman" w:hAnsi="Times New Roman" w:cs="Times New Roman"/>
          <w:sz w:val="18"/>
          <w:szCs w:val="18"/>
        </w:rPr>
        <w:t>2017 [1813]</w:t>
      </w:r>
      <w:r w:rsidR="00691FCE" w:rsidRPr="000B3A58">
        <w:rPr>
          <w:rFonts w:ascii="Times New Roman" w:hAnsi="Times New Roman" w:cs="Times New Roman"/>
          <w:sz w:val="18"/>
          <w:szCs w:val="18"/>
        </w:rPr>
        <w:t>,</w:t>
      </w:r>
      <w:r w:rsidR="009C5BDF" w:rsidRPr="000B3A58">
        <w:rPr>
          <w:rFonts w:ascii="Times New Roman" w:hAnsi="Times New Roman" w:cs="Times New Roman"/>
          <w:sz w:val="18"/>
          <w:szCs w:val="18"/>
        </w:rPr>
        <w:t xml:space="preserve"> p. </w:t>
      </w:r>
      <w:r w:rsidR="00691FCE" w:rsidRPr="000B3A58">
        <w:rPr>
          <w:rFonts w:ascii="Times New Roman" w:hAnsi="Times New Roman" w:cs="Times New Roman"/>
          <w:sz w:val="18"/>
          <w:szCs w:val="18"/>
        </w:rPr>
        <w:t>707</w:t>
      </w:r>
      <w:r w:rsidR="009C5BDF" w:rsidRPr="000B3A58">
        <w:rPr>
          <w:rFonts w:ascii="Times New Roman" w:hAnsi="Times New Roman" w:cs="Times New Roman"/>
          <w:sz w:val="18"/>
          <w:szCs w:val="18"/>
        </w:rPr>
        <w:t>)—the thought here being that the genius can talk on ideas impersonally but with “radiance” and “good feeling,” whereas the merely witty person is often sarcastic and malicious (Ibid.)</w:t>
      </w:r>
      <w:r w:rsidR="00835F93" w:rsidRPr="000B3A58">
        <w:rPr>
          <w:rFonts w:ascii="Times New Roman" w:hAnsi="Times New Roman" w:cs="Times New Roman"/>
          <w:sz w:val="18"/>
          <w:szCs w:val="18"/>
        </w:rPr>
        <w:t xml:space="preserve"> </w:t>
      </w:r>
      <w:r w:rsidR="00F175FF" w:rsidRPr="000B3A58">
        <w:rPr>
          <w:rFonts w:ascii="Times New Roman" w:hAnsi="Times New Roman" w:cs="Times New Roman"/>
          <w:sz w:val="18"/>
          <w:szCs w:val="18"/>
        </w:rPr>
        <w:t xml:space="preserve">For Rousseau, whom </w:t>
      </w:r>
      <w:proofErr w:type="spellStart"/>
      <w:r w:rsidR="006877ED">
        <w:rPr>
          <w:rFonts w:ascii="Times New Roman" w:hAnsi="Times New Roman" w:cs="Times New Roman"/>
          <w:sz w:val="18"/>
          <w:szCs w:val="18"/>
        </w:rPr>
        <w:t>Mme</w:t>
      </w:r>
      <w:proofErr w:type="spellEnd"/>
      <w:r w:rsidR="006877ED">
        <w:rPr>
          <w:rFonts w:ascii="Times New Roman" w:hAnsi="Times New Roman" w:cs="Times New Roman"/>
          <w:sz w:val="18"/>
          <w:szCs w:val="18"/>
        </w:rPr>
        <w:t xml:space="preserve"> de </w:t>
      </w:r>
      <w:r w:rsidR="00F175FF" w:rsidRPr="000B3A58">
        <w:rPr>
          <w:rFonts w:ascii="Times New Roman" w:hAnsi="Times New Roman" w:cs="Times New Roman"/>
          <w:sz w:val="18"/>
          <w:szCs w:val="18"/>
        </w:rPr>
        <w:t xml:space="preserve">Staël likely follows </w:t>
      </w:r>
      <w:r w:rsidR="00D77F6F" w:rsidRPr="000B3A58">
        <w:rPr>
          <w:rFonts w:ascii="Times New Roman" w:hAnsi="Times New Roman" w:cs="Times New Roman"/>
          <w:sz w:val="18"/>
          <w:szCs w:val="18"/>
        </w:rPr>
        <w:t xml:space="preserve">in moral philosophy, </w:t>
      </w:r>
      <w:r w:rsidR="00730BB1">
        <w:rPr>
          <w:rFonts w:ascii="Times New Roman" w:hAnsi="Times New Roman" w:cs="Times New Roman"/>
          <w:i/>
          <w:iCs/>
          <w:sz w:val="18"/>
          <w:szCs w:val="18"/>
        </w:rPr>
        <w:t xml:space="preserve">la </w:t>
      </w:r>
      <w:proofErr w:type="spellStart"/>
      <w:r w:rsidR="00E2308A" w:rsidRPr="000B3A58">
        <w:rPr>
          <w:rFonts w:ascii="Times New Roman" w:eastAsia="Times New Roman" w:hAnsi="Times New Roman" w:cs="Times New Roman"/>
          <w:i/>
          <w:iCs/>
          <w:color w:val="000000"/>
          <w:sz w:val="18"/>
          <w:szCs w:val="18"/>
          <w:lang w:val="en-US"/>
        </w:rPr>
        <w:t>pitié</w:t>
      </w:r>
      <w:proofErr w:type="spellEnd"/>
      <w:r w:rsidR="00E2308A" w:rsidRPr="000B3A58">
        <w:rPr>
          <w:rFonts w:ascii="Times New Roman" w:eastAsia="Times New Roman" w:hAnsi="Times New Roman" w:cs="Times New Roman"/>
          <w:i/>
          <w:iCs/>
          <w:color w:val="000000"/>
          <w:sz w:val="18"/>
          <w:szCs w:val="18"/>
          <w:lang w:val="en-US"/>
        </w:rPr>
        <w:t xml:space="preserve"> </w:t>
      </w:r>
      <w:r w:rsidR="00E2308A" w:rsidRPr="000B3A58">
        <w:rPr>
          <w:rFonts w:ascii="Times New Roman" w:eastAsia="Times New Roman" w:hAnsi="Times New Roman" w:cs="Times New Roman"/>
          <w:color w:val="000000"/>
          <w:sz w:val="18"/>
          <w:szCs w:val="18"/>
          <w:lang w:val="en-US"/>
        </w:rPr>
        <w:t xml:space="preserve">is </w:t>
      </w:r>
      <w:r w:rsidR="001765F5" w:rsidRPr="000B3A58">
        <w:rPr>
          <w:rFonts w:ascii="Times New Roman" w:eastAsia="Times New Roman" w:hAnsi="Times New Roman" w:cs="Times New Roman"/>
          <w:color w:val="000000"/>
          <w:sz w:val="18"/>
          <w:szCs w:val="18"/>
          <w:lang w:val="en-US"/>
        </w:rPr>
        <w:t xml:space="preserve">a proto-moral sentiment </w:t>
      </w:r>
      <w:r w:rsidR="00A930E3" w:rsidRPr="000B3A58">
        <w:rPr>
          <w:rFonts w:ascii="Times New Roman" w:eastAsia="Times New Roman" w:hAnsi="Times New Roman" w:cs="Times New Roman"/>
          <w:color w:val="000000"/>
          <w:sz w:val="18"/>
          <w:szCs w:val="18"/>
          <w:lang w:val="en-US"/>
        </w:rPr>
        <w:t>enabled by imagination, whereas genuine morality is rooted in reason (</w:t>
      </w:r>
      <w:r w:rsidR="00BB41B9" w:rsidRPr="000B3A58">
        <w:rPr>
          <w:rFonts w:ascii="Times New Roman" w:eastAsia="Times New Roman" w:hAnsi="Times New Roman" w:cs="Times New Roman"/>
          <w:color w:val="000000"/>
          <w:sz w:val="18"/>
          <w:szCs w:val="18"/>
          <w:lang w:val="en-US"/>
        </w:rPr>
        <w:t>cf.</w:t>
      </w:r>
      <w:r w:rsidR="00722148" w:rsidRPr="000B3A58">
        <w:rPr>
          <w:rFonts w:ascii="Times New Roman" w:eastAsia="Times New Roman" w:hAnsi="Times New Roman" w:cs="Times New Roman"/>
          <w:color w:val="000000"/>
          <w:sz w:val="18"/>
          <w:szCs w:val="18"/>
          <w:lang w:val="en-US"/>
        </w:rPr>
        <w:t xml:space="preserve"> </w:t>
      </w:r>
      <w:r w:rsidR="00722148" w:rsidRPr="000B3A58">
        <w:rPr>
          <w:rFonts w:ascii="Times New Roman" w:hAnsi="Times New Roman" w:cs="Times New Roman"/>
          <w:sz w:val="18"/>
          <w:szCs w:val="18"/>
        </w:rPr>
        <w:t>Staël,</w:t>
      </w:r>
      <w:r w:rsidR="00BB41B9" w:rsidRPr="000B3A58">
        <w:rPr>
          <w:rFonts w:ascii="Times New Roman" w:eastAsia="Times New Roman" w:hAnsi="Times New Roman" w:cs="Times New Roman"/>
          <w:color w:val="000000"/>
          <w:sz w:val="18"/>
          <w:szCs w:val="18"/>
          <w:lang w:val="en-US"/>
        </w:rPr>
        <w:t xml:space="preserve"> 1789, p. 25</w:t>
      </w:r>
      <w:r w:rsidR="002E2EBE" w:rsidRPr="000B3A58">
        <w:rPr>
          <w:rFonts w:ascii="Times New Roman" w:eastAsia="Times New Roman" w:hAnsi="Times New Roman" w:cs="Times New Roman"/>
          <w:color w:val="000000"/>
          <w:sz w:val="18"/>
          <w:szCs w:val="18"/>
          <w:lang w:val="en-US"/>
        </w:rPr>
        <w:t>;</w:t>
      </w:r>
      <w:r w:rsidR="00BB41B9" w:rsidRPr="000B3A58">
        <w:rPr>
          <w:rFonts w:ascii="Times New Roman" w:eastAsia="Times New Roman" w:hAnsi="Times New Roman" w:cs="Times New Roman"/>
          <w:color w:val="000000"/>
          <w:sz w:val="18"/>
          <w:szCs w:val="18"/>
          <w:lang w:val="en-US"/>
        </w:rPr>
        <w:t xml:space="preserve"> </w:t>
      </w:r>
      <w:r w:rsidR="00BB41B9" w:rsidRPr="000B3A58">
        <w:rPr>
          <w:rFonts w:ascii="Times New Roman" w:hAnsi="Times New Roman" w:cs="Times New Roman"/>
          <w:sz w:val="18"/>
          <w:szCs w:val="18"/>
        </w:rPr>
        <w:t>Bertram, 2017, §2</w:t>
      </w:r>
      <w:r w:rsidR="002E2EBE" w:rsidRPr="000B3A58">
        <w:rPr>
          <w:rFonts w:ascii="Times New Roman" w:hAnsi="Times New Roman" w:cs="Times New Roman"/>
          <w:sz w:val="18"/>
          <w:szCs w:val="18"/>
        </w:rPr>
        <w:t>).</w:t>
      </w:r>
      <w:r w:rsidR="00722148" w:rsidRPr="000B3A58">
        <w:rPr>
          <w:rFonts w:ascii="Times New Roman" w:hAnsi="Times New Roman" w:cs="Times New Roman"/>
          <w:sz w:val="18"/>
          <w:szCs w:val="18"/>
        </w:rPr>
        <w:t xml:space="preserve"> But closer analysis of Staël’s moral philosophy, and its relations to imagination and genius, is certainly warranted.</w:t>
      </w:r>
    </w:p>
    <w:p w14:paraId="216FF1A4" w14:textId="77777777" w:rsidR="009C5BDF" w:rsidRPr="000B3A58" w:rsidRDefault="009C5BDF">
      <w:pPr>
        <w:pStyle w:val="FootnoteText"/>
        <w:rPr>
          <w:rFonts w:ascii="Times New Roman" w:hAnsi="Times New Roman" w:cs="Times New Roman"/>
          <w:sz w:val="18"/>
          <w:szCs w:val="18"/>
          <w:lang w:val="en-US"/>
        </w:rPr>
      </w:pPr>
    </w:p>
  </w:footnote>
  <w:footnote w:id="13">
    <w:p w14:paraId="3A890420" w14:textId="6A35FB93" w:rsidR="00CF5D7E" w:rsidRPr="000B3A58" w:rsidRDefault="00CF5D7E" w:rsidP="00CF5D7E">
      <w:pPr>
        <w:pStyle w:val="FootnoteText"/>
        <w:rPr>
          <w:rFonts w:ascii="Times New Roman" w:eastAsia="Times New Roman" w:hAnsi="Times New Roman" w:cs="Times New Roman"/>
          <w:sz w:val="18"/>
          <w:szCs w:val="18"/>
        </w:rPr>
      </w:pPr>
      <w:r w:rsidRPr="000B3A58">
        <w:rPr>
          <w:rStyle w:val="FootnoteReference"/>
          <w:rFonts w:ascii="Times New Roman" w:hAnsi="Times New Roman" w:cs="Times New Roman"/>
          <w:sz w:val="18"/>
          <w:szCs w:val="18"/>
        </w:rPr>
        <w:footnoteRef/>
      </w:r>
      <w:r w:rsidR="00180EA7" w:rsidRPr="000B3A58">
        <w:rPr>
          <w:rFonts w:ascii="Times New Roman" w:eastAsia="Times New Roman" w:hAnsi="Times New Roman" w:cs="Times New Roman"/>
          <w:sz w:val="18"/>
          <w:szCs w:val="18"/>
        </w:rPr>
        <w:t xml:space="preserve"> Indeed, one of the main purposes of </w:t>
      </w:r>
      <w:r w:rsidR="00180EA7" w:rsidRPr="000B3A58">
        <w:rPr>
          <w:rFonts w:ascii="Times New Roman" w:eastAsia="Times New Roman" w:hAnsi="Times New Roman" w:cs="Times New Roman"/>
          <w:i/>
          <w:iCs/>
          <w:sz w:val="18"/>
          <w:szCs w:val="18"/>
        </w:rPr>
        <w:t xml:space="preserve">De </w:t>
      </w:r>
      <w:proofErr w:type="spellStart"/>
      <w:r w:rsidR="00180EA7" w:rsidRPr="000B3A58">
        <w:rPr>
          <w:rFonts w:ascii="Times New Roman" w:eastAsia="Times New Roman" w:hAnsi="Times New Roman" w:cs="Times New Roman"/>
          <w:i/>
          <w:iCs/>
          <w:sz w:val="18"/>
          <w:szCs w:val="18"/>
        </w:rPr>
        <w:t>l’Allemagne</w:t>
      </w:r>
      <w:proofErr w:type="spellEnd"/>
      <w:r w:rsidR="00180EA7" w:rsidRPr="000B3A58">
        <w:rPr>
          <w:rFonts w:ascii="Times New Roman" w:eastAsia="Times New Roman" w:hAnsi="Times New Roman" w:cs="Times New Roman"/>
          <w:sz w:val="18"/>
          <w:szCs w:val="18"/>
        </w:rPr>
        <w:t xml:space="preserve"> is to bring attention to German geniuses and their literary works for her French audience, to serve as an aesthetic and ethical model. </w:t>
      </w:r>
      <w:r w:rsidR="00711B88" w:rsidRPr="000B3A58">
        <w:rPr>
          <w:rFonts w:ascii="Times New Roman" w:eastAsia="Times New Roman" w:hAnsi="Times New Roman" w:cs="Times New Roman"/>
          <w:sz w:val="18"/>
          <w:szCs w:val="18"/>
        </w:rPr>
        <w:t>See</w:t>
      </w:r>
      <w:r w:rsidRPr="000B3A58">
        <w:rPr>
          <w:rFonts w:ascii="Times New Roman" w:eastAsia="Times New Roman" w:hAnsi="Times New Roman" w:cs="Times New Roman"/>
          <w:sz w:val="18"/>
          <w:szCs w:val="18"/>
        </w:rPr>
        <w:t xml:space="preserve"> Hillman</w:t>
      </w:r>
      <w:r w:rsidR="00236320" w:rsidRPr="000B3A58">
        <w:rPr>
          <w:rFonts w:ascii="Times New Roman" w:eastAsia="Times New Roman" w:hAnsi="Times New Roman" w:cs="Times New Roman"/>
          <w:sz w:val="18"/>
          <w:szCs w:val="18"/>
        </w:rPr>
        <w:t>,</w:t>
      </w:r>
      <w:r w:rsidR="00180EA7" w:rsidRPr="000B3A58">
        <w:rPr>
          <w:rFonts w:ascii="Times New Roman" w:eastAsia="Times New Roman" w:hAnsi="Times New Roman" w:cs="Times New Roman"/>
          <w:sz w:val="18"/>
          <w:szCs w:val="18"/>
        </w:rPr>
        <w:t xml:space="preserve"> 2011,</w:t>
      </w:r>
      <w:r w:rsidRPr="000B3A58">
        <w:rPr>
          <w:rFonts w:ascii="Times New Roman" w:eastAsia="Times New Roman" w:hAnsi="Times New Roman" w:cs="Times New Roman"/>
          <w:sz w:val="18"/>
          <w:szCs w:val="18"/>
        </w:rPr>
        <w:t xml:space="preserve"> </w:t>
      </w:r>
      <w:r w:rsidR="00236320" w:rsidRPr="000B3A58">
        <w:rPr>
          <w:rFonts w:ascii="Times New Roman" w:eastAsia="Times New Roman" w:hAnsi="Times New Roman" w:cs="Times New Roman"/>
          <w:sz w:val="18"/>
          <w:szCs w:val="18"/>
        </w:rPr>
        <w:t xml:space="preserve">p. </w:t>
      </w:r>
      <w:r w:rsidRPr="000B3A58">
        <w:rPr>
          <w:rFonts w:ascii="Times New Roman" w:eastAsia="Times New Roman" w:hAnsi="Times New Roman" w:cs="Times New Roman"/>
          <w:sz w:val="18"/>
          <w:szCs w:val="18"/>
        </w:rPr>
        <w:t>235.</w:t>
      </w:r>
    </w:p>
    <w:p w14:paraId="35700396" w14:textId="77777777" w:rsidR="00CF5D7E" w:rsidRPr="000B3A58" w:rsidRDefault="00CF5D7E" w:rsidP="00CF5D7E">
      <w:pPr>
        <w:pStyle w:val="FootnoteText"/>
        <w:rPr>
          <w:rFonts w:ascii="Times New Roman" w:hAnsi="Times New Roman" w:cs="Times New Roman"/>
          <w:sz w:val="18"/>
          <w:szCs w:val="18"/>
          <w:lang w:val="en-US"/>
        </w:rPr>
      </w:pPr>
    </w:p>
  </w:footnote>
  <w:footnote w:id="14">
    <w:p w14:paraId="79C92011" w14:textId="3EEB8273" w:rsidR="008D7454" w:rsidRPr="000B3A58" w:rsidRDefault="008D7454" w:rsidP="008D7454">
      <w:pPr>
        <w:pStyle w:val="FootnoteText"/>
        <w:rPr>
          <w:rFonts w:ascii="Times New Roman" w:eastAsia="Times New Roman" w:hAnsi="Times New Roman" w:cs="Times New Roman"/>
          <w:sz w:val="18"/>
          <w:szCs w:val="18"/>
        </w:rPr>
      </w:pPr>
      <w:r w:rsidRPr="000B3A58">
        <w:rPr>
          <w:rStyle w:val="FootnoteReference"/>
          <w:rFonts w:ascii="Times New Roman" w:hAnsi="Times New Roman" w:cs="Times New Roman"/>
          <w:sz w:val="18"/>
          <w:szCs w:val="18"/>
        </w:rPr>
        <w:footnoteRef/>
      </w:r>
      <w:r w:rsidRPr="000B3A58">
        <w:rPr>
          <w:rFonts w:ascii="Times New Roman" w:eastAsia="Times New Roman" w:hAnsi="Times New Roman" w:cs="Times New Roman"/>
          <w:sz w:val="18"/>
          <w:szCs w:val="18"/>
        </w:rPr>
        <w:t xml:space="preserve"> Amy Kind (2013) discusses four putative explanatory roles of the imagination, among them, </w:t>
      </w:r>
      <w:proofErr w:type="gramStart"/>
      <w:r w:rsidRPr="000B3A58">
        <w:rPr>
          <w:rFonts w:ascii="Times New Roman" w:eastAsia="Times New Roman" w:hAnsi="Times New Roman" w:cs="Times New Roman"/>
          <w:sz w:val="18"/>
          <w:szCs w:val="18"/>
        </w:rPr>
        <w:t>mind-reading</w:t>
      </w:r>
      <w:proofErr w:type="gramEnd"/>
      <w:r w:rsidRPr="000B3A58">
        <w:rPr>
          <w:rFonts w:ascii="Times New Roman" w:eastAsia="Times New Roman" w:hAnsi="Times New Roman" w:cs="Times New Roman"/>
          <w:sz w:val="18"/>
          <w:szCs w:val="18"/>
        </w:rPr>
        <w:t xml:space="preserve"> and engaging fiction. And Dustin Stokes (2016) has examined the connection between imagination and creativity. We have just seen that </w:t>
      </w:r>
      <w:proofErr w:type="spellStart"/>
      <w:r w:rsidR="0034640D">
        <w:rPr>
          <w:rFonts w:ascii="Times New Roman" w:eastAsia="Times New Roman" w:hAnsi="Times New Roman" w:cs="Times New Roman"/>
          <w:sz w:val="18"/>
          <w:szCs w:val="18"/>
        </w:rPr>
        <w:t>Mme</w:t>
      </w:r>
      <w:proofErr w:type="spellEnd"/>
      <w:r w:rsidR="0034640D">
        <w:rPr>
          <w:rFonts w:ascii="Times New Roman" w:eastAsia="Times New Roman" w:hAnsi="Times New Roman" w:cs="Times New Roman"/>
          <w:sz w:val="18"/>
          <w:szCs w:val="18"/>
        </w:rPr>
        <w:t xml:space="preserve"> de </w:t>
      </w:r>
      <w:r w:rsidRPr="000B3A58">
        <w:rPr>
          <w:rFonts w:ascii="Times New Roman" w:eastAsia="Times New Roman" w:hAnsi="Times New Roman" w:cs="Times New Roman"/>
          <w:sz w:val="18"/>
          <w:szCs w:val="18"/>
        </w:rPr>
        <w:t>Staël recognize</w:t>
      </w:r>
      <w:r w:rsidR="0034640D">
        <w:rPr>
          <w:rFonts w:ascii="Times New Roman" w:eastAsia="Times New Roman" w:hAnsi="Times New Roman" w:cs="Times New Roman"/>
          <w:sz w:val="18"/>
          <w:szCs w:val="18"/>
        </w:rPr>
        <w:t>s</w:t>
      </w:r>
      <w:r w:rsidRPr="000B3A58">
        <w:rPr>
          <w:rFonts w:ascii="Times New Roman" w:eastAsia="Times New Roman" w:hAnsi="Times New Roman" w:cs="Times New Roman"/>
          <w:sz w:val="18"/>
          <w:szCs w:val="18"/>
        </w:rPr>
        <w:t xml:space="preserve"> imagination’s involvement in these three connections as well. Kind argues that no one mental activity can fill such a variety of explanatory roles, but</w:t>
      </w:r>
      <w:r w:rsidR="00C03211">
        <w:rPr>
          <w:rFonts w:ascii="Times New Roman" w:eastAsia="Times New Roman" w:hAnsi="Times New Roman" w:cs="Times New Roman"/>
          <w:sz w:val="18"/>
          <w:szCs w:val="18"/>
        </w:rPr>
        <w:t xml:space="preserve"> </w:t>
      </w:r>
      <w:proofErr w:type="spellStart"/>
      <w:r w:rsidR="00C03211">
        <w:rPr>
          <w:rFonts w:ascii="Times New Roman" w:eastAsia="Times New Roman" w:hAnsi="Times New Roman" w:cs="Times New Roman"/>
          <w:sz w:val="18"/>
          <w:szCs w:val="18"/>
        </w:rPr>
        <w:t>Mme</w:t>
      </w:r>
      <w:proofErr w:type="spellEnd"/>
      <w:r w:rsidR="00C03211">
        <w:rPr>
          <w:rFonts w:ascii="Times New Roman" w:eastAsia="Times New Roman" w:hAnsi="Times New Roman" w:cs="Times New Roman"/>
          <w:sz w:val="18"/>
          <w:szCs w:val="18"/>
        </w:rPr>
        <w:t xml:space="preserve"> de</w:t>
      </w:r>
      <w:r w:rsidRPr="000B3A58">
        <w:rPr>
          <w:rFonts w:ascii="Times New Roman" w:eastAsia="Times New Roman" w:hAnsi="Times New Roman" w:cs="Times New Roman"/>
          <w:sz w:val="18"/>
          <w:szCs w:val="18"/>
        </w:rPr>
        <w:t xml:space="preserve"> Staël would deny that imagination is a single mental activity. Michael Stuart (2019) would fall more in line with Staël against Kind, arguing that imagination is a mental ability, exercises of which are (diverse) mental processes. </w:t>
      </w:r>
      <w:proofErr w:type="spellStart"/>
      <w:r w:rsidR="00C03211">
        <w:rPr>
          <w:rFonts w:ascii="Times New Roman" w:eastAsia="Times New Roman" w:hAnsi="Times New Roman" w:cs="Times New Roman"/>
          <w:sz w:val="18"/>
          <w:szCs w:val="18"/>
        </w:rPr>
        <w:t>Mme</w:t>
      </w:r>
      <w:proofErr w:type="spellEnd"/>
      <w:r w:rsidR="00C03211">
        <w:rPr>
          <w:rFonts w:ascii="Times New Roman" w:eastAsia="Times New Roman" w:hAnsi="Times New Roman" w:cs="Times New Roman"/>
          <w:sz w:val="18"/>
          <w:szCs w:val="18"/>
        </w:rPr>
        <w:t xml:space="preserve"> de </w:t>
      </w:r>
      <w:r w:rsidRPr="000B3A58">
        <w:rPr>
          <w:rFonts w:ascii="Times New Roman" w:eastAsia="Times New Roman" w:hAnsi="Times New Roman" w:cs="Times New Roman"/>
          <w:sz w:val="18"/>
          <w:szCs w:val="18"/>
        </w:rPr>
        <w:t>Staël’s view is similar I think, but not so simply put. At the least she would say that imagination is a tight-knit set of mental abilities that manifest in a wide array of mental processes.</w:t>
      </w:r>
    </w:p>
    <w:p w14:paraId="7AAC2F4D" w14:textId="77777777" w:rsidR="003C1BFA" w:rsidRPr="000B3A58" w:rsidRDefault="003C1BFA" w:rsidP="008D7454">
      <w:pPr>
        <w:pStyle w:val="FootnoteText"/>
        <w:rPr>
          <w:rFonts w:ascii="Times New Roman" w:eastAsia="Times New Roman" w:hAnsi="Times New Roman" w:cs="Times New Roman"/>
          <w:sz w:val="18"/>
          <w:szCs w:val="18"/>
        </w:rPr>
      </w:pPr>
    </w:p>
  </w:footnote>
  <w:footnote w:id="15">
    <w:p w14:paraId="13652EEF" w14:textId="147B2E93" w:rsidR="0054469E" w:rsidRPr="00241501" w:rsidRDefault="0054469E" w:rsidP="0054469E">
      <w:pPr>
        <w:pStyle w:val="FootnoteText"/>
        <w:rPr>
          <w:rFonts w:ascii="Times New Roman" w:hAnsi="Times New Roman" w:cs="Times New Roman"/>
          <w:color w:val="242424"/>
          <w:sz w:val="18"/>
          <w:szCs w:val="18"/>
          <w:shd w:val="clear" w:color="auto" w:fill="FFFFFF"/>
        </w:rPr>
      </w:pPr>
      <w:r w:rsidRPr="000B3A58">
        <w:rPr>
          <w:rStyle w:val="FootnoteReference"/>
          <w:rFonts w:ascii="Times New Roman" w:hAnsi="Times New Roman" w:cs="Times New Roman"/>
          <w:sz w:val="18"/>
          <w:szCs w:val="18"/>
        </w:rPr>
        <w:footnoteRef/>
      </w:r>
      <w:r w:rsidRPr="000B3A58">
        <w:rPr>
          <w:rFonts w:ascii="Times New Roman" w:hAnsi="Times New Roman" w:cs="Times New Roman"/>
          <w:sz w:val="18"/>
          <w:szCs w:val="18"/>
        </w:rPr>
        <w:t xml:space="preserve"> This passage resonates strongly with one from Diderot’s </w:t>
      </w:r>
      <w:proofErr w:type="spellStart"/>
      <w:r w:rsidRPr="000B3A58">
        <w:rPr>
          <w:rFonts w:ascii="Times New Roman" w:hAnsi="Times New Roman" w:cs="Times New Roman"/>
          <w:i/>
          <w:iCs/>
          <w:sz w:val="18"/>
          <w:szCs w:val="18"/>
        </w:rPr>
        <w:t>Entretiens</w:t>
      </w:r>
      <w:proofErr w:type="spellEnd"/>
      <w:r w:rsidRPr="000B3A58">
        <w:rPr>
          <w:rFonts w:ascii="Times New Roman" w:hAnsi="Times New Roman" w:cs="Times New Roman"/>
          <w:i/>
          <w:iCs/>
          <w:sz w:val="18"/>
          <w:szCs w:val="18"/>
        </w:rPr>
        <w:t xml:space="preserve"> sur le </w:t>
      </w:r>
      <w:proofErr w:type="spellStart"/>
      <w:r w:rsidRPr="000B3A58">
        <w:rPr>
          <w:rFonts w:ascii="Times New Roman" w:hAnsi="Times New Roman" w:cs="Times New Roman"/>
          <w:i/>
          <w:iCs/>
          <w:sz w:val="18"/>
          <w:szCs w:val="18"/>
        </w:rPr>
        <w:t>fils</w:t>
      </w:r>
      <w:proofErr w:type="spellEnd"/>
      <w:r w:rsidRPr="000B3A58">
        <w:rPr>
          <w:rFonts w:ascii="Times New Roman" w:hAnsi="Times New Roman" w:cs="Times New Roman"/>
          <w:i/>
          <w:iCs/>
          <w:sz w:val="18"/>
          <w:szCs w:val="18"/>
        </w:rPr>
        <w:t xml:space="preserve"> naturel</w:t>
      </w:r>
      <w:r w:rsidRPr="000B3A58">
        <w:rPr>
          <w:rFonts w:ascii="Times New Roman" w:hAnsi="Times New Roman" w:cs="Times New Roman"/>
          <w:sz w:val="18"/>
          <w:szCs w:val="18"/>
        </w:rPr>
        <w:t xml:space="preserve">, quoted by </w:t>
      </w:r>
      <w:proofErr w:type="spellStart"/>
      <w:r w:rsidRPr="000B3A58">
        <w:rPr>
          <w:rFonts w:ascii="Times New Roman" w:hAnsi="Times New Roman" w:cs="Times New Roman"/>
          <w:sz w:val="18"/>
          <w:szCs w:val="18"/>
        </w:rPr>
        <w:t>Cuillé</w:t>
      </w:r>
      <w:proofErr w:type="spellEnd"/>
      <w:r w:rsidRPr="000B3A58">
        <w:rPr>
          <w:rFonts w:ascii="Times New Roman" w:hAnsi="Times New Roman" w:cs="Times New Roman"/>
          <w:sz w:val="18"/>
          <w:szCs w:val="18"/>
        </w:rPr>
        <w:t xml:space="preserve"> (</w:t>
      </w:r>
      <w:proofErr w:type="spellStart"/>
      <w:proofErr w:type="gramStart"/>
      <w:r w:rsidRPr="000B3A58">
        <w:rPr>
          <w:rFonts w:ascii="Times New Roman" w:hAnsi="Times New Roman" w:cs="Times New Roman"/>
          <w:sz w:val="18"/>
          <w:szCs w:val="18"/>
        </w:rPr>
        <w:t>Cuillé</w:t>
      </w:r>
      <w:proofErr w:type="spellEnd"/>
      <w:r w:rsidRPr="000B3A58">
        <w:rPr>
          <w:rFonts w:ascii="Times New Roman" w:hAnsi="Times New Roman" w:cs="Times New Roman"/>
          <w:sz w:val="18"/>
          <w:szCs w:val="18"/>
        </w:rPr>
        <w:t xml:space="preserve"> ,</w:t>
      </w:r>
      <w:proofErr w:type="gramEnd"/>
      <w:r w:rsidRPr="000B3A58">
        <w:rPr>
          <w:rFonts w:ascii="Times New Roman" w:hAnsi="Times New Roman" w:cs="Times New Roman"/>
          <w:sz w:val="18"/>
          <w:szCs w:val="18"/>
        </w:rPr>
        <w:t xml:space="preserve"> 2021, p. 81): “</w:t>
      </w:r>
      <w:r w:rsidRPr="000B3A58">
        <w:rPr>
          <w:rFonts w:ascii="Times New Roman" w:hAnsi="Times New Roman" w:cs="Times New Roman"/>
          <w:color w:val="242424"/>
          <w:sz w:val="18"/>
          <w:szCs w:val="18"/>
          <w:shd w:val="clear" w:color="auto" w:fill="FFFFFF"/>
        </w:rPr>
        <w:t>Who blends his voice with the torrent that falls from the mountains? Who senses the sublimity of a deserted place? Who listens to himself in the silence of solitude? He does. Our poet lives on the banks of a lake. His gaze roves over the water, and his genius expands. That is where he is seized by this spirit, sometimes tranquil, sometimes violent, that stirs and appeases his soul in turn …Oh Nature! … You are the fertile source of all truths!”</w:t>
      </w:r>
    </w:p>
  </w:footnote>
  <w:footnote w:id="16">
    <w:p w14:paraId="0000008D" w14:textId="622AC59E" w:rsidR="00071000" w:rsidRPr="000B3A58" w:rsidRDefault="00D8575B">
      <w:pPr>
        <w:spacing w:line="240" w:lineRule="auto"/>
        <w:rPr>
          <w:rFonts w:ascii="Times New Roman" w:eastAsia="Times New Roman" w:hAnsi="Times New Roman" w:cs="Times New Roman"/>
          <w:sz w:val="18"/>
          <w:szCs w:val="18"/>
        </w:rPr>
      </w:pPr>
      <w:r w:rsidRPr="000B3A58">
        <w:rPr>
          <w:rFonts w:ascii="Times New Roman" w:hAnsi="Times New Roman" w:cs="Times New Roman"/>
          <w:sz w:val="18"/>
          <w:szCs w:val="18"/>
          <w:vertAlign w:val="superscript"/>
        </w:rPr>
        <w:footnoteRef/>
      </w:r>
      <w:r w:rsidR="008154C0" w:rsidRPr="000B3A58">
        <w:rPr>
          <w:rFonts w:ascii="Times New Roman" w:eastAsia="Times New Roman" w:hAnsi="Times New Roman" w:cs="Times New Roman"/>
          <w:sz w:val="18"/>
          <w:szCs w:val="18"/>
        </w:rPr>
        <w:t xml:space="preserve"> </w:t>
      </w:r>
      <w:r w:rsidRPr="000B3A58">
        <w:rPr>
          <w:rFonts w:ascii="Times New Roman" w:eastAsia="Times New Roman" w:hAnsi="Times New Roman" w:cs="Times New Roman"/>
          <w:sz w:val="18"/>
          <w:szCs w:val="18"/>
        </w:rPr>
        <w:t xml:space="preserve">The role of imagination in generating scientific knowledge is still a topic of philosophical discussion, and some do hold, as Staël </w:t>
      </w:r>
      <w:r w:rsidR="00D165A2">
        <w:rPr>
          <w:rFonts w:ascii="Times New Roman" w:eastAsia="Times New Roman" w:hAnsi="Times New Roman" w:cs="Times New Roman"/>
          <w:sz w:val="18"/>
          <w:szCs w:val="18"/>
        </w:rPr>
        <w:t>does</w:t>
      </w:r>
      <w:r w:rsidRPr="000B3A58">
        <w:rPr>
          <w:rFonts w:ascii="Times New Roman" w:eastAsia="Times New Roman" w:hAnsi="Times New Roman" w:cs="Times New Roman"/>
          <w:sz w:val="18"/>
          <w:szCs w:val="18"/>
        </w:rPr>
        <w:t xml:space="preserve">, that scientific theorizing necessarily involves imagination. </w:t>
      </w:r>
      <w:r w:rsidR="006C7522" w:rsidRPr="000B3A58">
        <w:rPr>
          <w:rFonts w:ascii="Times New Roman" w:eastAsia="Times New Roman" w:hAnsi="Times New Roman" w:cs="Times New Roman"/>
          <w:sz w:val="18"/>
          <w:szCs w:val="18"/>
        </w:rPr>
        <w:t>See (</w:t>
      </w:r>
      <w:r w:rsidR="0006294A" w:rsidRPr="000B3A58">
        <w:rPr>
          <w:rFonts w:ascii="Times New Roman" w:eastAsia="Times New Roman" w:hAnsi="Times New Roman" w:cs="Times New Roman"/>
          <w:sz w:val="18"/>
          <w:szCs w:val="18"/>
        </w:rPr>
        <w:t>Toon</w:t>
      </w:r>
      <w:r w:rsidR="006C7522" w:rsidRPr="000B3A58">
        <w:rPr>
          <w:rFonts w:ascii="Times New Roman" w:eastAsia="Times New Roman" w:hAnsi="Times New Roman" w:cs="Times New Roman"/>
          <w:sz w:val="18"/>
          <w:szCs w:val="18"/>
        </w:rPr>
        <w:t>,</w:t>
      </w:r>
      <w:r w:rsidR="0006294A" w:rsidRPr="000B3A58">
        <w:rPr>
          <w:rFonts w:ascii="Times New Roman" w:eastAsia="Times New Roman" w:hAnsi="Times New Roman" w:cs="Times New Roman"/>
          <w:sz w:val="18"/>
          <w:szCs w:val="18"/>
        </w:rPr>
        <w:t xml:space="preserve"> 2016</w:t>
      </w:r>
      <w:r w:rsidR="006C7522" w:rsidRPr="000B3A58">
        <w:rPr>
          <w:rFonts w:ascii="Times New Roman" w:eastAsia="Times New Roman" w:hAnsi="Times New Roman" w:cs="Times New Roman"/>
          <w:sz w:val="18"/>
          <w:szCs w:val="18"/>
        </w:rPr>
        <w:t>)</w:t>
      </w:r>
      <w:r w:rsidRPr="000B3A58">
        <w:rPr>
          <w:rFonts w:ascii="Times New Roman" w:eastAsia="Times New Roman" w:hAnsi="Times New Roman" w:cs="Times New Roman"/>
          <w:sz w:val="18"/>
          <w:szCs w:val="18"/>
        </w:rPr>
        <w:t xml:space="preserve"> and </w:t>
      </w:r>
      <w:r w:rsidR="006C7522" w:rsidRPr="000B3A58">
        <w:rPr>
          <w:rFonts w:ascii="Times New Roman" w:eastAsia="Times New Roman" w:hAnsi="Times New Roman" w:cs="Times New Roman"/>
          <w:sz w:val="18"/>
          <w:szCs w:val="18"/>
        </w:rPr>
        <w:t>(</w:t>
      </w:r>
      <w:r w:rsidRPr="000B3A58">
        <w:rPr>
          <w:rFonts w:ascii="Times New Roman" w:eastAsia="Times New Roman" w:hAnsi="Times New Roman" w:cs="Times New Roman"/>
          <w:sz w:val="18"/>
          <w:szCs w:val="18"/>
          <w:highlight w:val="white"/>
        </w:rPr>
        <w:t>Stuart</w:t>
      </w:r>
      <w:r w:rsidR="006C7522" w:rsidRPr="000B3A58">
        <w:rPr>
          <w:rFonts w:ascii="Times New Roman" w:eastAsia="Times New Roman" w:hAnsi="Times New Roman" w:cs="Times New Roman"/>
          <w:sz w:val="18"/>
          <w:szCs w:val="18"/>
          <w:highlight w:val="white"/>
        </w:rPr>
        <w:t>,</w:t>
      </w:r>
      <w:r w:rsidR="0006294A" w:rsidRPr="000B3A58">
        <w:rPr>
          <w:rFonts w:ascii="Times New Roman" w:eastAsia="Times New Roman" w:hAnsi="Times New Roman" w:cs="Times New Roman"/>
          <w:sz w:val="18"/>
          <w:szCs w:val="18"/>
          <w:highlight w:val="white"/>
        </w:rPr>
        <w:t xml:space="preserve"> 2017</w:t>
      </w:r>
      <w:r w:rsidR="006C7522" w:rsidRPr="000B3A58">
        <w:rPr>
          <w:rFonts w:ascii="Times New Roman" w:eastAsia="Times New Roman" w:hAnsi="Times New Roman" w:cs="Times New Roman"/>
          <w:sz w:val="18"/>
          <w:szCs w:val="18"/>
          <w:highlight w:val="white"/>
        </w:rPr>
        <w:t>)</w:t>
      </w:r>
      <w:r w:rsidRPr="000B3A58">
        <w:rPr>
          <w:rFonts w:ascii="Times New Roman" w:eastAsia="Times New Roman" w:hAnsi="Times New Roman" w:cs="Times New Roman"/>
          <w:sz w:val="18"/>
          <w:szCs w:val="18"/>
          <w:highlight w:val="white"/>
        </w:rPr>
        <w:t>.</w:t>
      </w:r>
    </w:p>
    <w:p w14:paraId="38CA4AE7" w14:textId="77777777" w:rsidR="00403621" w:rsidRPr="000B3A58" w:rsidRDefault="00403621">
      <w:pPr>
        <w:spacing w:line="240" w:lineRule="auto"/>
        <w:rPr>
          <w:rFonts w:ascii="Times New Roman" w:eastAsia="Times New Roman" w:hAnsi="Times New Roman" w:cs="Times New Roman"/>
          <w:sz w:val="18"/>
          <w:szCs w:val="18"/>
        </w:rPr>
      </w:pPr>
    </w:p>
  </w:footnote>
  <w:footnote w:id="17">
    <w:p w14:paraId="7D5571ED" w14:textId="77777777" w:rsidR="009C43BB" w:rsidRPr="000B3A58" w:rsidRDefault="009C43BB" w:rsidP="009C43BB">
      <w:pPr>
        <w:pStyle w:val="FootnoteText"/>
        <w:rPr>
          <w:rFonts w:ascii="Times New Roman" w:hAnsi="Times New Roman" w:cs="Times New Roman"/>
          <w:sz w:val="18"/>
          <w:szCs w:val="18"/>
        </w:rPr>
      </w:pPr>
      <w:r w:rsidRPr="000B3A58">
        <w:rPr>
          <w:rStyle w:val="FootnoteReference"/>
          <w:rFonts w:ascii="Times New Roman" w:hAnsi="Times New Roman" w:cs="Times New Roman"/>
          <w:sz w:val="18"/>
          <w:szCs w:val="18"/>
        </w:rPr>
        <w:footnoteRef/>
      </w:r>
      <w:r w:rsidRPr="000B3A58">
        <w:rPr>
          <w:rFonts w:ascii="Times New Roman" w:hAnsi="Times New Roman" w:cs="Times New Roman"/>
          <w:sz w:val="18"/>
          <w:szCs w:val="18"/>
        </w:rPr>
        <w:t xml:space="preserve"> </w:t>
      </w:r>
      <w:r w:rsidRPr="000B3A58">
        <w:rPr>
          <w:rFonts w:ascii="Times New Roman" w:hAnsi="Times New Roman" w:cs="Times New Roman"/>
          <w:sz w:val="18"/>
          <w:szCs w:val="18"/>
          <w:lang w:val="en-US"/>
        </w:rPr>
        <w:t xml:space="preserve">This is a central theme of </w:t>
      </w:r>
      <w:proofErr w:type="spellStart"/>
      <w:r w:rsidRPr="000B3A58">
        <w:rPr>
          <w:rFonts w:ascii="Times New Roman" w:hAnsi="Times New Roman" w:cs="Times New Roman"/>
          <w:sz w:val="18"/>
          <w:szCs w:val="18"/>
        </w:rPr>
        <w:t>Cuillé</w:t>
      </w:r>
      <w:proofErr w:type="spellEnd"/>
      <w:r w:rsidRPr="000B3A58">
        <w:rPr>
          <w:rFonts w:ascii="Times New Roman" w:hAnsi="Times New Roman" w:cs="Times New Roman"/>
          <w:sz w:val="18"/>
          <w:szCs w:val="18"/>
        </w:rPr>
        <w:t>, 2021, Ch. 2.</w:t>
      </w:r>
    </w:p>
    <w:p w14:paraId="46F6E5BA" w14:textId="77777777" w:rsidR="00A77381" w:rsidRPr="000B3A58" w:rsidRDefault="00A77381" w:rsidP="009C43BB">
      <w:pPr>
        <w:pStyle w:val="FootnoteText"/>
        <w:rPr>
          <w:rFonts w:ascii="Times New Roman" w:hAnsi="Times New Roman" w:cs="Times New Roman"/>
          <w:sz w:val="18"/>
          <w:szCs w:val="18"/>
          <w:lang w:val="en-US"/>
        </w:rPr>
      </w:pPr>
    </w:p>
  </w:footnote>
  <w:footnote w:id="18">
    <w:p w14:paraId="0000008A" w14:textId="6EA8C3E7" w:rsidR="00071000" w:rsidRPr="000B3A58" w:rsidRDefault="00D8575B">
      <w:pPr>
        <w:spacing w:line="240" w:lineRule="auto"/>
        <w:rPr>
          <w:rFonts w:ascii="Times New Roman" w:eastAsia="Times New Roman" w:hAnsi="Times New Roman" w:cs="Times New Roman"/>
          <w:sz w:val="18"/>
          <w:szCs w:val="18"/>
        </w:rPr>
      </w:pPr>
      <w:r w:rsidRPr="000B3A58">
        <w:rPr>
          <w:rFonts w:ascii="Times New Roman" w:hAnsi="Times New Roman" w:cs="Times New Roman"/>
          <w:sz w:val="18"/>
          <w:szCs w:val="18"/>
          <w:vertAlign w:val="superscript"/>
        </w:rPr>
        <w:footnoteRef/>
      </w:r>
      <w:r w:rsidR="00950A80" w:rsidRPr="000B3A58">
        <w:rPr>
          <w:rFonts w:ascii="Times New Roman" w:eastAsia="Times New Roman" w:hAnsi="Times New Roman" w:cs="Times New Roman"/>
          <w:sz w:val="18"/>
          <w:szCs w:val="18"/>
        </w:rPr>
        <w:t xml:space="preserve"> </w:t>
      </w:r>
      <w:r w:rsidRPr="000B3A58">
        <w:rPr>
          <w:rFonts w:ascii="Times New Roman" w:eastAsia="Times New Roman" w:hAnsi="Times New Roman" w:cs="Times New Roman"/>
          <w:sz w:val="18"/>
          <w:szCs w:val="18"/>
        </w:rPr>
        <w:t xml:space="preserve">On my view it is important to stress the sentimentality and individuality of enthusiasm. In </w:t>
      </w:r>
      <w:r w:rsidRPr="000B3A58">
        <w:rPr>
          <w:rFonts w:ascii="Times New Roman" w:eastAsia="Times New Roman" w:hAnsi="Times New Roman" w:cs="Times New Roman"/>
          <w:i/>
          <w:sz w:val="18"/>
          <w:szCs w:val="18"/>
        </w:rPr>
        <w:t>The</w:t>
      </w:r>
      <w:r w:rsidRPr="000B3A58">
        <w:rPr>
          <w:rFonts w:ascii="Times New Roman" w:eastAsia="Times New Roman" w:hAnsi="Times New Roman" w:cs="Times New Roman"/>
          <w:sz w:val="18"/>
          <w:szCs w:val="18"/>
        </w:rPr>
        <w:t xml:space="preserve"> </w:t>
      </w:r>
      <w:r w:rsidRPr="000B3A58">
        <w:rPr>
          <w:rFonts w:ascii="Times New Roman" w:eastAsia="Times New Roman" w:hAnsi="Times New Roman" w:cs="Times New Roman"/>
          <w:i/>
          <w:sz w:val="18"/>
          <w:szCs w:val="18"/>
        </w:rPr>
        <w:t>Literary Existence of Germaine De Staël</w:t>
      </w:r>
      <w:r w:rsidRPr="000B3A58">
        <w:rPr>
          <w:rFonts w:ascii="Times New Roman" w:eastAsia="Times New Roman" w:hAnsi="Times New Roman" w:cs="Times New Roman"/>
          <w:sz w:val="18"/>
          <w:szCs w:val="18"/>
        </w:rPr>
        <w:t>, Charlotte Hogsett summarizes enthusiasm as “</w:t>
      </w:r>
      <w:proofErr w:type="spellStart"/>
      <w:r w:rsidRPr="000B3A58">
        <w:rPr>
          <w:rFonts w:ascii="Times New Roman" w:eastAsia="Times New Roman" w:hAnsi="Times New Roman" w:cs="Times New Roman"/>
          <w:sz w:val="18"/>
          <w:szCs w:val="18"/>
        </w:rPr>
        <w:t>connot</w:t>
      </w:r>
      <w:proofErr w:type="spellEnd"/>
      <w:r w:rsidRPr="000B3A58">
        <w:rPr>
          <w:rFonts w:ascii="Times New Roman" w:eastAsia="Times New Roman" w:hAnsi="Times New Roman" w:cs="Times New Roman"/>
          <w:sz w:val="18"/>
          <w:szCs w:val="18"/>
        </w:rPr>
        <w:t>[</w:t>
      </w:r>
      <w:proofErr w:type="spellStart"/>
      <w:r w:rsidRPr="000B3A58">
        <w:rPr>
          <w:rFonts w:ascii="Times New Roman" w:eastAsia="Times New Roman" w:hAnsi="Times New Roman" w:cs="Times New Roman"/>
          <w:sz w:val="18"/>
          <w:szCs w:val="18"/>
        </w:rPr>
        <w:t>ing</w:t>
      </w:r>
      <w:proofErr w:type="spellEnd"/>
      <w:r w:rsidRPr="000B3A58">
        <w:rPr>
          <w:rFonts w:ascii="Times New Roman" w:eastAsia="Times New Roman" w:hAnsi="Times New Roman" w:cs="Times New Roman"/>
          <w:sz w:val="18"/>
          <w:szCs w:val="18"/>
        </w:rPr>
        <w:t xml:space="preserve">] some great </w:t>
      </w:r>
      <w:r w:rsidRPr="000B3A58">
        <w:rPr>
          <w:rFonts w:ascii="Times New Roman" w:eastAsia="Times New Roman" w:hAnsi="Times New Roman" w:cs="Times New Roman"/>
          <w:i/>
          <w:sz w:val="18"/>
          <w:szCs w:val="18"/>
        </w:rPr>
        <w:t>idea</w:t>
      </w:r>
      <w:r w:rsidRPr="000B3A58">
        <w:rPr>
          <w:rFonts w:ascii="Times New Roman" w:eastAsia="Times New Roman" w:hAnsi="Times New Roman" w:cs="Times New Roman"/>
          <w:sz w:val="18"/>
          <w:szCs w:val="18"/>
        </w:rPr>
        <w:t>” (rather than sentiment; emphasis added) in which a whole population of a nation wholeheartedly believes (</w:t>
      </w:r>
      <w:r w:rsidR="00555C0C" w:rsidRPr="000B3A58">
        <w:rPr>
          <w:rFonts w:ascii="Times New Roman" w:eastAsia="Times New Roman" w:hAnsi="Times New Roman" w:cs="Times New Roman"/>
          <w:sz w:val="18"/>
          <w:szCs w:val="18"/>
        </w:rPr>
        <w:t>Hogsett</w:t>
      </w:r>
      <w:r w:rsidR="00D82E13" w:rsidRPr="000B3A58">
        <w:rPr>
          <w:rFonts w:ascii="Times New Roman" w:eastAsia="Times New Roman" w:hAnsi="Times New Roman" w:cs="Times New Roman"/>
          <w:sz w:val="18"/>
          <w:szCs w:val="18"/>
        </w:rPr>
        <w:t>,</w:t>
      </w:r>
      <w:r w:rsidR="003925CE" w:rsidRPr="000B3A58">
        <w:rPr>
          <w:rFonts w:ascii="Times New Roman" w:eastAsia="Times New Roman" w:hAnsi="Times New Roman" w:cs="Times New Roman"/>
          <w:sz w:val="18"/>
          <w:szCs w:val="18"/>
        </w:rPr>
        <w:t xml:space="preserve"> 1987,</w:t>
      </w:r>
      <w:r w:rsidR="00D82E13" w:rsidRPr="000B3A58">
        <w:rPr>
          <w:rFonts w:ascii="Times New Roman" w:eastAsia="Times New Roman" w:hAnsi="Times New Roman" w:cs="Times New Roman"/>
          <w:sz w:val="18"/>
          <w:szCs w:val="18"/>
        </w:rPr>
        <w:t xml:space="preserve"> </w:t>
      </w:r>
      <w:r w:rsidR="004D7717" w:rsidRPr="000B3A58">
        <w:rPr>
          <w:rFonts w:ascii="Times New Roman" w:eastAsia="Times New Roman" w:hAnsi="Times New Roman" w:cs="Times New Roman"/>
          <w:sz w:val="18"/>
          <w:szCs w:val="18"/>
        </w:rPr>
        <w:t>p.</w:t>
      </w:r>
      <w:r w:rsidRPr="000B3A58">
        <w:rPr>
          <w:rFonts w:ascii="Times New Roman" w:eastAsia="Times New Roman" w:hAnsi="Times New Roman" w:cs="Times New Roman"/>
          <w:sz w:val="18"/>
          <w:szCs w:val="18"/>
        </w:rPr>
        <w:t xml:space="preserve"> 105). While she is right to point out that enthusiasm is for </w:t>
      </w:r>
      <w:proofErr w:type="spellStart"/>
      <w:r w:rsidR="00DB5724">
        <w:rPr>
          <w:rFonts w:ascii="Times New Roman" w:eastAsia="Times New Roman" w:hAnsi="Times New Roman" w:cs="Times New Roman"/>
          <w:sz w:val="18"/>
          <w:szCs w:val="18"/>
        </w:rPr>
        <w:t>Mme</w:t>
      </w:r>
      <w:proofErr w:type="spellEnd"/>
      <w:r w:rsidR="00DB5724">
        <w:rPr>
          <w:rFonts w:ascii="Times New Roman" w:eastAsia="Times New Roman" w:hAnsi="Times New Roman" w:cs="Times New Roman"/>
          <w:sz w:val="18"/>
          <w:szCs w:val="18"/>
        </w:rPr>
        <w:t xml:space="preserve"> de </w:t>
      </w:r>
      <w:r w:rsidRPr="000B3A58">
        <w:rPr>
          <w:rFonts w:ascii="Times New Roman" w:eastAsia="Times New Roman" w:hAnsi="Times New Roman" w:cs="Times New Roman"/>
          <w:sz w:val="18"/>
          <w:szCs w:val="18"/>
        </w:rPr>
        <w:t>Staël a “fundamentally unifying factor” (Ibid</w:t>
      </w:r>
      <w:r w:rsidR="003218CA" w:rsidRPr="000B3A58">
        <w:rPr>
          <w:rFonts w:ascii="Times New Roman" w:eastAsia="Times New Roman" w:hAnsi="Times New Roman" w:cs="Times New Roman"/>
          <w:sz w:val="18"/>
          <w:szCs w:val="18"/>
        </w:rPr>
        <w:t>.</w:t>
      </w:r>
      <w:r w:rsidRPr="000B3A58">
        <w:rPr>
          <w:rFonts w:ascii="Times New Roman" w:eastAsia="Times New Roman" w:hAnsi="Times New Roman" w:cs="Times New Roman"/>
          <w:sz w:val="18"/>
          <w:szCs w:val="18"/>
        </w:rPr>
        <w:t xml:space="preserve">) which can unite the individual to society and propel positive social change, her account misses the fact that enthusiasm is closely connected to genius, and generally originates from special individuals. I cannot argue it fully here, but I think </w:t>
      </w:r>
      <w:proofErr w:type="spellStart"/>
      <w:r w:rsidR="00DB5724">
        <w:rPr>
          <w:rFonts w:ascii="Times New Roman" w:eastAsia="Times New Roman" w:hAnsi="Times New Roman" w:cs="Times New Roman"/>
          <w:sz w:val="18"/>
          <w:szCs w:val="18"/>
        </w:rPr>
        <w:t>Mme</w:t>
      </w:r>
      <w:proofErr w:type="spellEnd"/>
      <w:r w:rsidR="00DB5724">
        <w:rPr>
          <w:rFonts w:ascii="Times New Roman" w:eastAsia="Times New Roman" w:hAnsi="Times New Roman" w:cs="Times New Roman"/>
          <w:sz w:val="18"/>
          <w:szCs w:val="18"/>
        </w:rPr>
        <w:t xml:space="preserve"> de </w:t>
      </w:r>
      <w:r w:rsidRPr="000B3A58">
        <w:rPr>
          <w:rFonts w:ascii="Times New Roman" w:eastAsia="Times New Roman" w:hAnsi="Times New Roman" w:cs="Times New Roman"/>
          <w:sz w:val="18"/>
          <w:szCs w:val="18"/>
        </w:rPr>
        <w:t xml:space="preserve">Staël’s view is basically that enthusiastic (read: highly sentimental, sensitive) geniuses generate ideas with wide appeal, leading to stronger social and cultural cohesion. My account in </w:t>
      </w:r>
      <w:r w:rsidR="007178DE" w:rsidRPr="000B3A58">
        <w:rPr>
          <w:rFonts w:ascii="Times New Roman" w:eastAsia="Times New Roman" w:hAnsi="Times New Roman" w:cs="Times New Roman"/>
          <w:sz w:val="18"/>
          <w:szCs w:val="18"/>
        </w:rPr>
        <w:t xml:space="preserve">§2 </w:t>
      </w:r>
      <w:r w:rsidRPr="000B3A58">
        <w:rPr>
          <w:rFonts w:ascii="Times New Roman" w:eastAsia="Times New Roman" w:hAnsi="Times New Roman" w:cs="Times New Roman"/>
          <w:sz w:val="18"/>
          <w:szCs w:val="18"/>
        </w:rPr>
        <w:t>lends some support to this reading.</w:t>
      </w:r>
    </w:p>
    <w:p w14:paraId="0000008B" w14:textId="77777777" w:rsidR="00071000" w:rsidRPr="000B3A58" w:rsidRDefault="00071000">
      <w:pPr>
        <w:spacing w:line="240" w:lineRule="auto"/>
        <w:rPr>
          <w:rFonts w:ascii="Times New Roman" w:eastAsia="Times New Roman" w:hAnsi="Times New Roman" w:cs="Times New Roman"/>
          <w:sz w:val="18"/>
          <w:szCs w:val="18"/>
        </w:rPr>
      </w:pPr>
    </w:p>
  </w:footnote>
  <w:footnote w:id="19">
    <w:p w14:paraId="05B9AC0B" w14:textId="75E93EE2" w:rsidR="00C0031E" w:rsidRPr="000B3A58" w:rsidRDefault="00C0031E" w:rsidP="00C0031E">
      <w:pPr>
        <w:spacing w:line="240" w:lineRule="auto"/>
        <w:rPr>
          <w:rFonts w:ascii="Times New Roman" w:eastAsia="Times New Roman" w:hAnsi="Times New Roman" w:cs="Times New Roman"/>
          <w:sz w:val="20"/>
          <w:szCs w:val="20"/>
        </w:rPr>
      </w:pPr>
      <w:r w:rsidRPr="000B3A58">
        <w:rPr>
          <w:rFonts w:ascii="Times New Roman" w:hAnsi="Times New Roman" w:cs="Times New Roman"/>
          <w:sz w:val="18"/>
          <w:szCs w:val="18"/>
          <w:vertAlign w:val="superscript"/>
        </w:rPr>
        <w:footnoteRef/>
      </w:r>
      <w:r w:rsidRPr="000B3A58">
        <w:rPr>
          <w:rFonts w:ascii="Times New Roman" w:eastAsia="Times New Roman" w:hAnsi="Times New Roman" w:cs="Times New Roman"/>
          <w:sz w:val="18"/>
          <w:szCs w:val="18"/>
        </w:rPr>
        <w:t xml:space="preserve"> In this view she believes herself directly indebted to Francis Bacon</w:t>
      </w:r>
      <w:r w:rsidRPr="000B3A58">
        <w:rPr>
          <w:rFonts w:ascii="Times New Roman" w:eastAsia="Times New Roman" w:hAnsi="Times New Roman" w:cs="Times New Roman"/>
          <w:sz w:val="20"/>
          <w:szCs w:val="20"/>
        </w:rPr>
        <w:t xml:space="preserve"> (</w:t>
      </w:r>
      <w:r w:rsidR="0035648E" w:rsidRPr="000B3A58">
        <w:rPr>
          <w:rFonts w:ascii="Times New Roman" w:eastAsia="Times New Roman" w:hAnsi="Times New Roman" w:cs="Times New Roman"/>
          <w:sz w:val="20"/>
          <w:szCs w:val="20"/>
        </w:rPr>
        <w:t>Staël, 2017 [1813]</w:t>
      </w:r>
      <w:r w:rsidRPr="000B3A58">
        <w:rPr>
          <w:rFonts w:ascii="Times New Roman" w:eastAsia="Times New Roman" w:hAnsi="Times New Roman" w:cs="Times New Roman"/>
          <w:sz w:val="20"/>
          <w:szCs w:val="20"/>
        </w:rPr>
        <w:t>,</w:t>
      </w:r>
      <w:r w:rsidRPr="000B3A58">
        <w:rPr>
          <w:rFonts w:ascii="Times New Roman" w:eastAsia="Times New Roman" w:hAnsi="Times New Roman" w:cs="Times New Roman"/>
          <w:iCs/>
          <w:sz w:val="20"/>
          <w:szCs w:val="20"/>
        </w:rPr>
        <w:t xml:space="preserve"> p. 566</w:t>
      </w:r>
      <w:r w:rsidRPr="000B3A58">
        <w:rPr>
          <w:rFonts w:ascii="Times New Roman" w:eastAsia="Times New Roman" w:hAnsi="Times New Roman" w:cs="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000"/>
    <w:rsid w:val="0000299E"/>
    <w:rsid w:val="00003513"/>
    <w:rsid w:val="00006A65"/>
    <w:rsid w:val="00006E01"/>
    <w:rsid w:val="0001018C"/>
    <w:rsid w:val="000103F9"/>
    <w:rsid w:val="00010908"/>
    <w:rsid w:val="000109B1"/>
    <w:rsid w:val="000113C1"/>
    <w:rsid w:val="000123E5"/>
    <w:rsid w:val="00012DAD"/>
    <w:rsid w:val="000135E0"/>
    <w:rsid w:val="00014B3E"/>
    <w:rsid w:val="0001531B"/>
    <w:rsid w:val="00022AA8"/>
    <w:rsid w:val="000308A5"/>
    <w:rsid w:val="00031C3A"/>
    <w:rsid w:val="00033129"/>
    <w:rsid w:val="000339C0"/>
    <w:rsid w:val="00034118"/>
    <w:rsid w:val="00034B91"/>
    <w:rsid w:val="00035888"/>
    <w:rsid w:val="00035D4B"/>
    <w:rsid w:val="00035FBE"/>
    <w:rsid w:val="00036C73"/>
    <w:rsid w:val="00037F1A"/>
    <w:rsid w:val="00040CC6"/>
    <w:rsid w:val="00042801"/>
    <w:rsid w:val="000428CF"/>
    <w:rsid w:val="00043670"/>
    <w:rsid w:val="000451A7"/>
    <w:rsid w:val="000458E2"/>
    <w:rsid w:val="00045E04"/>
    <w:rsid w:val="0004655B"/>
    <w:rsid w:val="000472D1"/>
    <w:rsid w:val="00051660"/>
    <w:rsid w:val="00051A6A"/>
    <w:rsid w:val="00052952"/>
    <w:rsid w:val="000547EB"/>
    <w:rsid w:val="0005669D"/>
    <w:rsid w:val="00057822"/>
    <w:rsid w:val="00061D8F"/>
    <w:rsid w:val="00062379"/>
    <w:rsid w:val="0006294A"/>
    <w:rsid w:val="00063416"/>
    <w:rsid w:val="00063469"/>
    <w:rsid w:val="000634AC"/>
    <w:rsid w:val="00064777"/>
    <w:rsid w:val="00071000"/>
    <w:rsid w:val="0007217E"/>
    <w:rsid w:val="00072BBF"/>
    <w:rsid w:val="00072D08"/>
    <w:rsid w:val="00073F5D"/>
    <w:rsid w:val="00075D2B"/>
    <w:rsid w:val="00076B6B"/>
    <w:rsid w:val="00077785"/>
    <w:rsid w:val="00081839"/>
    <w:rsid w:val="00082F4F"/>
    <w:rsid w:val="00084DD5"/>
    <w:rsid w:val="00085B8A"/>
    <w:rsid w:val="0008672D"/>
    <w:rsid w:val="000869D9"/>
    <w:rsid w:val="000903CA"/>
    <w:rsid w:val="000912EC"/>
    <w:rsid w:val="00091839"/>
    <w:rsid w:val="00091A37"/>
    <w:rsid w:val="00091A54"/>
    <w:rsid w:val="00091BA1"/>
    <w:rsid w:val="000923E1"/>
    <w:rsid w:val="00093125"/>
    <w:rsid w:val="000932B6"/>
    <w:rsid w:val="000936F5"/>
    <w:rsid w:val="00093BE8"/>
    <w:rsid w:val="00094A59"/>
    <w:rsid w:val="000A12B6"/>
    <w:rsid w:val="000A1EFA"/>
    <w:rsid w:val="000A30BC"/>
    <w:rsid w:val="000A3F70"/>
    <w:rsid w:val="000A7117"/>
    <w:rsid w:val="000A725E"/>
    <w:rsid w:val="000A7994"/>
    <w:rsid w:val="000A7CE4"/>
    <w:rsid w:val="000B063D"/>
    <w:rsid w:val="000B2D8D"/>
    <w:rsid w:val="000B36DA"/>
    <w:rsid w:val="000B3A58"/>
    <w:rsid w:val="000B5953"/>
    <w:rsid w:val="000B5BF6"/>
    <w:rsid w:val="000B6035"/>
    <w:rsid w:val="000B67A6"/>
    <w:rsid w:val="000C0026"/>
    <w:rsid w:val="000C0337"/>
    <w:rsid w:val="000C056D"/>
    <w:rsid w:val="000C14EE"/>
    <w:rsid w:val="000C17A1"/>
    <w:rsid w:val="000C43FF"/>
    <w:rsid w:val="000C6491"/>
    <w:rsid w:val="000C7557"/>
    <w:rsid w:val="000C7FDA"/>
    <w:rsid w:val="000D00C5"/>
    <w:rsid w:val="000D0895"/>
    <w:rsid w:val="000D1739"/>
    <w:rsid w:val="000D3304"/>
    <w:rsid w:val="000D3B6E"/>
    <w:rsid w:val="000D5BA1"/>
    <w:rsid w:val="000D6A30"/>
    <w:rsid w:val="000D6FB6"/>
    <w:rsid w:val="000D70E1"/>
    <w:rsid w:val="000D7600"/>
    <w:rsid w:val="000E5C08"/>
    <w:rsid w:val="000E68C0"/>
    <w:rsid w:val="000E6C13"/>
    <w:rsid w:val="000E7DA3"/>
    <w:rsid w:val="000F185D"/>
    <w:rsid w:val="000F2DB2"/>
    <w:rsid w:val="000F487F"/>
    <w:rsid w:val="000F566D"/>
    <w:rsid w:val="000F57EA"/>
    <w:rsid w:val="000F595A"/>
    <w:rsid w:val="000F63B4"/>
    <w:rsid w:val="000F73BF"/>
    <w:rsid w:val="0010117A"/>
    <w:rsid w:val="0010200F"/>
    <w:rsid w:val="00103739"/>
    <w:rsid w:val="001051AF"/>
    <w:rsid w:val="001067EA"/>
    <w:rsid w:val="00107BFF"/>
    <w:rsid w:val="0011105A"/>
    <w:rsid w:val="00114704"/>
    <w:rsid w:val="00122E98"/>
    <w:rsid w:val="001239B6"/>
    <w:rsid w:val="001242FD"/>
    <w:rsid w:val="001250FF"/>
    <w:rsid w:val="001257C5"/>
    <w:rsid w:val="00126400"/>
    <w:rsid w:val="001269CD"/>
    <w:rsid w:val="0012798C"/>
    <w:rsid w:val="001301B6"/>
    <w:rsid w:val="00130B4C"/>
    <w:rsid w:val="00130B6F"/>
    <w:rsid w:val="00131BD9"/>
    <w:rsid w:val="001332B6"/>
    <w:rsid w:val="00133CA0"/>
    <w:rsid w:val="001346BC"/>
    <w:rsid w:val="00134E4E"/>
    <w:rsid w:val="00136B14"/>
    <w:rsid w:val="001407C4"/>
    <w:rsid w:val="0014331C"/>
    <w:rsid w:val="00144258"/>
    <w:rsid w:val="001465CA"/>
    <w:rsid w:val="00146C88"/>
    <w:rsid w:val="00147AD8"/>
    <w:rsid w:val="00147FE6"/>
    <w:rsid w:val="00151EC5"/>
    <w:rsid w:val="00153412"/>
    <w:rsid w:val="00154087"/>
    <w:rsid w:val="00154EA1"/>
    <w:rsid w:val="001563AD"/>
    <w:rsid w:val="00156B7D"/>
    <w:rsid w:val="00156CF6"/>
    <w:rsid w:val="00156F97"/>
    <w:rsid w:val="0015740F"/>
    <w:rsid w:val="001575B0"/>
    <w:rsid w:val="00157FB1"/>
    <w:rsid w:val="00160146"/>
    <w:rsid w:val="00160615"/>
    <w:rsid w:val="00160685"/>
    <w:rsid w:val="001614C0"/>
    <w:rsid w:val="00161638"/>
    <w:rsid w:val="001637C7"/>
    <w:rsid w:val="001646F2"/>
    <w:rsid w:val="00164D8A"/>
    <w:rsid w:val="0016641B"/>
    <w:rsid w:val="00166D5D"/>
    <w:rsid w:val="00167829"/>
    <w:rsid w:val="0017063C"/>
    <w:rsid w:val="00171274"/>
    <w:rsid w:val="00171D4F"/>
    <w:rsid w:val="00173299"/>
    <w:rsid w:val="001733FF"/>
    <w:rsid w:val="001739F9"/>
    <w:rsid w:val="001749E8"/>
    <w:rsid w:val="00175E4E"/>
    <w:rsid w:val="001765F5"/>
    <w:rsid w:val="00180392"/>
    <w:rsid w:val="0018091A"/>
    <w:rsid w:val="00180E53"/>
    <w:rsid w:val="00180EA7"/>
    <w:rsid w:val="00181772"/>
    <w:rsid w:val="0018228F"/>
    <w:rsid w:val="00186598"/>
    <w:rsid w:val="001873F9"/>
    <w:rsid w:val="00187AFA"/>
    <w:rsid w:val="00193A3D"/>
    <w:rsid w:val="00194F02"/>
    <w:rsid w:val="00195351"/>
    <w:rsid w:val="0019569A"/>
    <w:rsid w:val="00196250"/>
    <w:rsid w:val="001964C4"/>
    <w:rsid w:val="00196E23"/>
    <w:rsid w:val="00196F3A"/>
    <w:rsid w:val="001A024E"/>
    <w:rsid w:val="001A07F0"/>
    <w:rsid w:val="001A4A98"/>
    <w:rsid w:val="001A6CFB"/>
    <w:rsid w:val="001A6D2F"/>
    <w:rsid w:val="001B10CD"/>
    <w:rsid w:val="001B150F"/>
    <w:rsid w:val="001B1874"/>
    <w:rsid w:val="001B2779"/>
    <w:rsid w:val="001B2C9D"/>
    <w:rsid w:val="001B59B6"/>
    <w:rsid w:val="001B6846"/>
    <w:rsid w:val="001B75E2"/>
    <w:rsid w:val="001C06DE"/>
    <w:rsid w:val="001C232A"/>
    <w:rsid w:val="001C338F"/>
    <w:rsid w:val="001C3D2F"/>
    <w:rsid w:val="001C7BD4"/>
    <w:rsid w:val="001D03EB"/>
    <w:rsid w:val="001D06EB"/>
    <w:rsid w:val="001D1AE7"/>
    <w:rsid w:val="001D236F"/>
    <w:rsid w:val="001D32D3"/>
    <w:rsid w:val="001D3F54"/>
    <w:rsid w:val="001D417D"/>
    <w:rsid w:val="001D4F31"/>
    <w:rsid w:val="001D52D0"/>
    <w:rsid w:val="001D568C"/>
    <w:rsid w:val="001D5798"/>
    <w:rsid w:val="001D6491"/>
    <w:rsid w:val="001E2BB3"/>
    <w:rsid w:val="001E2C8F"/>
    <w:rsid w:val="001E635C"/>
    <w:rsid w:val="001E661C"/>
    <w:rsid w:val="001E6A94"/>
    <w:rsid w:val="001E6ED5"/>
    <w:rsid w:val="001F18A7"/>
    <w:rsid w:val="001F1A33"/>
    <w:rsid w:val="001F1F3F"/>
    <w:rsid w:val="001F22EB"/>
    <w:rsid w:val="001F2A61"/>
    <w:rsid w:val="001F2BFE"/>
    <w:rsid w:val="001F4C74"/>
    <w:rsid w:val="001F5B4C"/>
    <w:rsid w:val="001F6065"/>
    <w:rsid w:val="00202783"/>
    <w:rsid w:val="00203339"/>
    <w:rsid w:val="00205A6A"/>
    <w:rsid w:val="00210770"/>
    <w:rsid w:val="002110EB"/>
    <w:rsid w:val="00212BFC"/>
    <w:rsid w:val="00212C24"/>
    <w:rsid w:val="00213C07"/>
    <w:rsid w:val="00213ED0"/>
    <w:rsid w:val="0021435A"/>
    <w:rsid w:val="0021625A"/>
    <w:rsid w:val="00217DBF"/>
    <w:rsid w:val="002247AB"/>
    <w:rsid w:val="00226054"/>
    <w:rsid w:val="00230C8B"/>
    <w:rsid w:val="00232330"/>
    <w:rsid w:val="00232376"/>
    <w:rsid w:val="0023306C"/>
    <w:rsid w:val="002350D4"/>
    <w:rsid w:val="00236320"/>
    <w:rsid w:val="00236540"/>
    <w:rsid w:val="00236A77"/>
    <w:rsid w:val="002379D7"/>
    <w:rsid w:val="002401F6"/>
    <w:rsid w:val="00241501"/>
    <w:rsid w:val="00241ABC"/>
    <w:rsid w:val="00242EEB"/>
    <w:rsid w:val="00244271"/>
    <w:rsid w:val="002442C1"/>
    <w:rsid w:val="002443CE"/>
    <w:rsid w:val="00244605"/>
    <w:rsid w:val="00244FFF"/>
    <w:rsid w:val="00245A59"/>
    <w:rsid w:val="00247559"/>
    <w:rsid w:val="0025230D"/>
    <w:rsid w:val="002523E5"/>
    <w:rsid w:val="00252404"/>
    <w:rsid w:val="002528C4"/>
    <w:rsid w:val="00253787"/>
    <w:rsid w:val="002550C9"/>
    <w:rsid w:val="00255124"/>
    <w:rsid w:val="002555A8"/>
    <w:rsid w:val="0025597E"/>
    <w:rsid w:val="00255B93"/>
    <w:rsid w:val="002560EC"/>
    <w:rsid w:val="002562C6"/>
    <w:rsid w:val="00257326"/>
    <w:rsid w:val="00257A53"/>
    <w:rsid w:val="002602E8"/>
    <w:rsid w:val="00260A6D"/>
    <w:rsid w:val="00262E21"/>
    <w:rsid w:val="0026307D"/>
    <w:rsid w:val="002633FA"/>
    <w:rsid w:val="002654EA"/>
    <w:rsid w:val="00266B97"/>
    <w:rsid w:val="00270BCB"/>
    <w:rsid w:val="0027105C"/>
    <w:rsid w:val="00271310"/>
    <w:rsid w:val="00273CC0"/>
    <w:rsid w:val="00275711"/>
    <w:rsid w:val="0027575F"/>
    <w:rsid w:val="00275A99"/>
    <w:rsid w:val="00276282"/>
    <w:rsid w:val="00280335"/>
    <w:rsid w:val="002806BD"/>
    <w:rsid w:val="00281250"/>
    <w:rsid w:val="00281445"/>
    <w:rsid w:val="00283670"/>
    <w:rsid w:val="00285C0A"/>
    <w:rsid w:val="002873A3"/>
    <w:rsid w:val="00290BFF"/>
    <w:rsid w:val="00290E6B"/>
    <w:rsid w:val="00293191"/>
    <w:rsid w:val="002937A7"/>
    <w:rsid w:val="00293A41"/>
    <w:rsid w:val="00296D58"/>
    <w:rsid w:val="00296FD7"/>
    <w:rsid w:val="0029759A"/>
    <w:rsid w:val="00297D8D"/>
    <w:rsid w:val="002A13FB"/>
    <w:rsid w:val="002A14FB"/>
    <w:rsid w:val="002A332D"/>
    <w:rsid w:val="002A3E21"/>
    <w:rsid w:val="002A4EE0"/>
    <w:rsid w:val="002A57FF"/>
    <w:rsid w:val="002A62CB"/>
    <w:rsid w:val="002A7B99"/>
    <w:rsid w:val="002A7C5B"/>
    <w:rsid w:val="002B263F"/>
    <w:rsid w:val="002B2B9B"/>
    <w:rsid w:val="002B2C04"/>
    <w:rsid w:val="002B42B4"/>
    <w:rsid w:val="002B6A03"/>
    <w:rsid w:val="002B7111"/>
    <w:rsid w:val="002C05FF"/>
    <w:rsid w:val="002C565B"/>
    <w:rsid w:val="002C5DFA"/>
    <w:rsid w:val="002C6DBF"/>
    <w:rsid w:val="002C70DA"/>
    <w:rsid w:val="002D22A1"/>
    <w:rsid w:val="002D49C1"/>
    <w:rsid w:val="002D55D0"/>
    <w:rsid w:val="002D6528"/>
    <w:rsid w:val="002D704D"/>
    <w:rsid w:val="002E01E8"/>
    <w:rsid w:val="002E059C"/>
    <w:rsid w:val="002E09FB"/>
    <w:rsid w:val="002E0FC9"/>
    <w:rsid w:val="002E1B9F"/>
    <w:rsid w:val="002E22C5"/>
    <w:rsid w:val="002E2EBE"/>
    <w:rsid w:val="002E33A0"/>
    <w:rsid w:val="002E45FB"/>
    <w:rsid w:val="002E6751"/>
    <w:rsid w:val="002E6783"/>
    <w:rsid w:val="002E7065"/>
    <w:rsid w:val="002E7263"/>
    <w:rsid w:val="002E73B7"/>
    <w:rsid w:val="002E7D0A"/>
    <w:rsid w:val="002F08CD"/>
    <w:rsid w:val="002F35A4"/>
    <w:rsid w:val="002F4241"/>
    <w:rsid w:val="002F4524"/>
    <w:rsid w:val="002F529A"/>
    <w:rsid w:val="002F5B39"/>
    <w:rsid w:val="002F67F2"/>
    <w:rsid w:val="002F7395"/>
    <w:rsid w:val="002F7DB2"/>
    <w:rsid w:val="003005DE"/>
    <w:rsid w:val="00301141"/>
    <w:rsid w:val="003012A3"/>
    <w:rsid w:val="003027ED"/>
    <w:rsid w:val="003046EE"/>
    <w:rsid w:val="00305F61"/>
    <w:rsid w:val="00306FB0"/>
    <w:rsid w:val="00307295"/>
    <w:rsid w:val="0031000D"/>
    <w:rsid w:val="00314245"/>
    <w:rsid w:val="00314C56"/>
    <w:rsid w:val="00315F2B"/>
    <w:rsid w:val="00317E67"/>
    <w:rsid w:val="003202A7"/>
    <w:rsid w:val="0032031A"/>
    <w:rsid w:val="00320E3B"/>
    <w:rsid w:val="0032131F"/>
    <w:rsid w:val="003218CA"/>
    <w:rsid w:val="0032239B"/>
    <w:rsid w:val="00325026"/>
    <w:rsid w:val="00325530"/>
    <w:rsid w:val="00327110"/>
    <w:rsid w:val="003303EB"/>
    <w:rsid w:val="00330F4F"/>
    <w:rsid w:val="00332678"/>
    <w:rsid w:val="00333DFE"/>
    <w:rsid w:val="00334812"/>
    <w:rsid w:val="0033600F"/>
    <w:rsid w:val="003370F0"/>
    <w:rsid w:val="00337BEF"/>
    <w:rsid w:val="003404EC"/>
    <w:rsid w:val="00342618"/>
    <w:rsid w:val="00342C6A"/>
    <w:rsid w:val="00344792"/>
    <w:rsid w:val="003451BA"/>
    <w:rsid w:val="0034640D"/>
    <w:rsid w:val="00347FC2"/>
    <w:rsid w:val="00350DB8"/>
    <w:rsid w:val="00351A04"/>
    <w:rsid w:val="00351F2B"/>
    <w:rsid w:val="00351FDE"/>
    <w:rsid w:val="00353C09"/>
    <w:rsid w:val="00355434"/>
    <w:rsid w:val="0035648E"/>
    <w:rsid w:val="00356FB1"/>
    <w:rsid w:val="00361E63"/>
    <w:rsid w:val="00362E0E"/>
    <w:rsid w:val="00363601"/>
    <w:rsid w:val="0036434C"/>
    <w:rsid w:val="00366ACD"/>
    <w:rsid w:val="00370DEF"/>
    <w:rsid w:val="003713C6"/>
    <w:rsid w:val="00372A47"/>
    <w:rsid w:val="00372EEF"/>
    <w:rsid w:val="0037402D"/>
    <w:rsid w:val="00375E4C"/>
    <w:rsid w:val="00377503"/>
    <w:rsid w:val="00377EBA"/>
    <w:rsid w:val="003807CE"/>
    <w:rsid w:val="00380ECF"/>
    <w:rsid w:val="003815D1"/>
    <w:rsid w:val="003817EF"/>
    <w:rsid w:val="00382067"/>
    <w:rsid w:val="00382E2F"/>
    <w:rsid w:val="00384C10"/>
    <w:rsid w:val="003872EA"/>
    <w:rsid w:val="003907D2"/>
    <w:rsid w:val="00391BD9"/>
    <w:rsid w:val="003925CE"/>
    <w:rsid w:val="00392E7E"/>
    <w:rsid w:val="003947B2"/>
    <w:rsid w:val="003960C0"/>
    <w:rsid w:val="00396E83"/>
    <w:rsid w:val="003974B9"/>
    <w:rsid w:val="00397ABA"/>
    <w:rsid w:val="00397B22"/>
    <w:rsid w:val="003A05B1"/>
    <w:rsid w:val="003A1551"/>
    <w:rsid w:val="003A4BFA"/>
    <w:rsid w:val="003A548E"/>
    <w:rsid w:val="003A6D07"/>
    <w:rsid w:val="003A6DF6"/>
    <w:rsid w:val="003A7338"/>
    <w:rsid w:val="003B0EDE"/>
    <w:rsid w:val="003B1221"/>
    <w:rsid w:val="003B1923"/>
    <w:rsid w:val="003B1FD8"/>
    <w:rsid w:val="003B2931"/>
    <w:rsid w:val="003B2B4A"/>
    <w:rsid w:val="003B4EED"/>
    <w:rsid w:val="003B51CC"/>
    <w:rsid w:val="003B598B"/>
    <w:rsid w:val="003B5D77"/>
    <w:rsid w:val="003B6FC0"/>
    <w:rsid w:val="003B73A1"/>
    <w:rsid w:val="003C061D"/>
    <w:rsid w:val="003C1BFA"/>
    <w:rsid w:val="003C3907"/>
    <w:rsid w:val="003C3924"/>
    <w:rsid w:val="003C3D62"/>
    <w:rsid w:val="003C77C0"/>
    <w:rsid w:val="003D010F"/>
    <w:rsid w:val="003D0333"/>
    <w:rsid w:val="003D16B2"/>
    <w:rsid w:val="003D1DDF"/>
    <w:rsid w:val="003D4972"/>
    <w:rsid w:val="003D5345"/>
    <w:rsid w:val="003D6C7A"/>
    <w:rsid w:val="003E0172"/>
    <w:rsid w:val="003E2298"/>
    <w:rsid w:val="003E27C3"/>
    <w:rsid w:val="003E2EA2"/>
    <w:rsid w:val="003E3764"/>
    <w:rsid w:val="003E3FD7"/>
    <w:rsid w:val="003E5B77"/>
    <w:rsid w:val="003E681F"/>
    <w:rsid w:val="003E6E8A"/>
    <w:rsid w:val="003F2386"/>
    <w:rsid w:val="003F392F"/>
    <w:rsid w:val="003F4AB8"/>
    <w:rsid w:val="003F4C5D"/>
    <w:rsid w:val="003F4DC2"/>
    <w:rsid w:val="003F4E5D"/>
    <w:rsid w:val="004025A6"/>
    <w:rsid w:val="00403621"/>
    <w:rsid w:val="00404AFC"/>
    <w:rsid w:val="004060E0"/>
    <w:rsid w:val="004064B9"/>
    <w:rsid w:val="00406681"/>
    <w:rsid w:val="00406787"/>
    <w:rsid w:val="00407002"/>
    <w:rsid w:val="00410860"/>
    <w:rsid w:val="0041118B"/>
    <w:rsid w:val="00411BD4"/>
    <w:rsid w:val="00411C40"/>
    <w:rsid w:val="0041336E"/>
    <w:rsid w:val="00413EE1"/>
    <w:rsid w:val="004144AB"/>
    <w:rsid w:val="00415296"/>
    <w:rsid w:val="004168F7"/>
    <w:rsid w:val="004176CC"/>
    <w:rsid w:val="00417704"/>
    <w:rsid w:val="004178CA"/>
    <w:rsid w:val="00421120"/>
    <w:rsid w:val="0042131A"/>
    <w:rsid w:val="004216BB"/>
    <w:rsid w:val="0042176B"/>
    <w:rsid w:val="00426FE1"/>
    <w:rsid w:val="00427FE7"/>
    <w:rsid w:val="00430947"/>
    <w:rsid w:val="00430A19"/>
    <w:rsid w:val="00430F4F"/>
    <w:rsid w:val="0043139A"/>
    <w:rsid w:val="00433E92"/>
    <w:rsid w:val="00434529"/>
    <w:rsid w:val="00435771"/>
    <w:rsid w:val="004369FC"/>
    <w:rsid w:val="004402F2"/>
    <w:rsid w:val="00440C5B"/>
    <w:rsid w:val="00440CFC"/>
    <w:rsid w:val="004426EE"/>
    <w:rsid w:val="00442C5C"/>
    <w:rsid w:val="00443401"/>
    <w:rsid w:val="0044663F"/>
    <w:rsid w:val="00447782"/>
    <w:rsid w:val="0045040F"/>
    <w:rsid w:val="00450F92"/>
    <w:rsid w:val="00453531"/>
    <w:rsid w:val="00453F28"/>
    <w:rsid w:val="004545D3"/>
    <w:rsid w:val="0045490F"/>
    <w:rsid w:val="0046058B"/>
    <w:rsid w:val="0046068C"/>
    <w:rsid w:val="0046088F"/>
    <w:rsid w:val="004619D5"/>
    <w:rsid w:val="004619FB"/>
    <w:rsid w:val="00463C42"/>
    <w:rsid w:val="00465D17"/>
    <w:rsid w:val="00466BE1"/>
    <w:rsid w:val="00470671"/>
    <w:rsid w:val="0047266B"/>
    <w:rsid w:val="004727C8"/>
    <w:rsid w:val="0047343F"/>
    <w:rsid w:val="0047643E"/>
    <w:rsid w:val="0047675A"/>
    <w:rsid w:val="00480010"/>
    <w:rsid w:val="00482303"/>
    <w:rsid w:val="00483F59"/>
    <w:rsid w:val="00493220"/>
    <w:rsid w:val="004941E4"/>
    <w:rsid w:val="00494D5F"/>
    <w:rsid w:val="00495145"/>
    <w:rsid w:val="00496A80"/>
    <w:rsid w:val="0049729A"/>
    <w:rsid w:val="004972F2"/>
    <w:rsid w:val="00497B17"/>
    <w:rsid w:val="004A05DB"/>
    <w:rsid w:val="004A077B"/>
    <w:rsid w:val="004A08A5"/>
    <w:rsid w:val="004A1818"/>
    <w:rsid w:val="004A1E68"/>
    <w:rsid w:val="004A30DA"/>
    <w:rsid w:val="004A3BD8"/>
    <w:rsid w:val="004A419B"/>
    <w:rsid w:val="004A473B"/>
    <w:rsid w:val="004A4A0F"/>
    <w:rsid w:val="004A4A83"/>
    <w:rsid w:val="004A4D7E"/>
    <w:rsid w:val="004A5D71"/>
    <w:rsid w:val="004B07BD"/>
    <w:rsid w:val="004B0E10"/>
    <w:rsid w:val="004B23ED"/>
    <w:rsid w:val="004B3A56"/>
    <w:rsid w:val="004B4BC6"/>
    <w:rsid w:val="004B5BE8"/>
    <w:rsid w:val="004B6475"/>
    <w:rsid w:val="004B6F34"/>
    <w:rsid w:val="004B733D"/>
    <w:rsid w:val="004C0362"/>
    <w:rsid w:val="004C0813"/>
    <w:rsid w:val="004C0A1A"/>
    <w:rsid w:val="004C0D23"/>
    <w:rsid w:val="004C1981"/>
    <w:rsid w:val="004C2504"/>
    <w:rsid w:val="004C2A6B"/>
    <w:rsid w:val="004C407F"/>
    <w:rsid w:val="004C4B55"/>
    <w:rsid w:val="004C5167"/>
    <w:rsid w:val="004C6532"/>
    <w:rsid w:val="004C6EE8"/>
    <w:rsid w:val="004C6FAC"/>
    <w:rsid w:val="004C7C03"/>
    <w:rsid w:val="004D0B7E"/>
    <w:rsid w:val="004D0DAF"/>
    <w:rsid w:val="004D16B3"/>
    <w:rsid w:val="004D1AC4"/>
    <w:rsid w:val="004D1C0B"/>
    <w:rsid w:val="004D1D8A"/>
    <w:rsid w:val="004D1F06"/>
    <w:rsid w:val="004D4EA6"/>
    <w:rsid w:val="004D7717"/>
    <w:rsid w:val="004E0FB5"/>
    <w:rsid w:val="004E270A"/>
    <w:rsid w:val="004E4770"/>
    <w:rsid w:val="004E4856"/>
    <w:rsid w:val="004E632D"/>
    <w:rsid w:val="004E7C75"/>
    <w:rsid w:val="004E7C91"/>
    <w:rsid w:val="004F020B"/>
    <w:rsid w:val="004F0B15"/>
    <w:rsid w:val="004F3608"/>
    <w:rsid w:val="004F3AE1"/>
    <w:rsid w:val="004F510A"/>
    <w:rsid w:val="004F67D2"/>
    <w:rsid w:val="0050399F"/>
    <w:rsid w:val="005039B3"/>
    <w:rsid w:val="005041F3"/>
    <w:rsid w:val="005070C6"/>
    <w:rsid w:val="00510C51"/>
    <w:rsid w:val="0051146B"/>
    <w:rsid w:val="00512BA9"/>
    <w:rsid w:val="00514C11"/>
    <w:rsid w:val="00514C51"/>
    <w:rsid w:val="00515CEB"/>
    <w:rsid w:val="0051687D"/>
    <w:rsid w:val="00517CBC"/>
    <w:rsid w:val="0052186A"/>
    <w:rsid w:val="0052336B"/>
    <w:rsid w:val="0052456E"/>
    <w:rsid w:val="005265E0"/>
    <w:rsid w:val="00527533"/>
    <w:rsid w:val="00527A35"/>
    <w:rsid w:val="00531035"/>
    <w:rsid w:val="005323CF"/>
    <w:rsid w:val="00533161"/>
    <w:rsid w:val="00533909"/>
    <w:rsid w:val="0054188A"/>
    <w:rsid w:val="00541BC5"/>
    <w:rsid w:val="00541FC6"/>
    <w:rsid w:val="005429A3"/>
    <w:rsid w:val="0054469E"/>
    <w:rsid w:val="005447CC"/>
    <w:rsid w:val="00544F57"/>
    <w:rsid w:val="00545300"/>
    <w:rsid w:val="005457EE"/>
    <w:rsid w:val="00547311"/>
    <w:rsid w:val="00550843"/>
    <w:rsid w:val="00551B87"/>
    <w:rsid w:val="005528B4"/>
    <w:rsid w:val="00552CCB"/>
    <w:rsid w:val="00553E58"/>
    <w:rsid w:val="00555A40"/>
    <w:rsid w:val="00555C0C"/>
    <w:rsid w:val="005567DE"/>
    <w:rsid w:val="00556AA1"/>
    <w:rsid w:val="00560A3B"/>
    <w:rsid w:val="00563D03"/>
    <w:rsid w:val="005647D5"/>
    <w:rsid w:val="00564A67"/>
    <w:rsid w:val="00564B94"/>
    <w:rsid w:val="00564F6A"/>
    <w:rsid w:val="00566DDE"/>
    <w:rsid w:val="00570031"/>
    <w:rsid w:val="00570534"/>
    <w:rsid w:val="00570E4D"/>
    <w:rsid w:val="00571E9D"/>
    <w:rsid w:val="005738B9"/>
    <w:rsid w:val="00573C52"/>
    <w:rsid w:val="00575481"/>
    <w:rsid w:val="0057727C"/>
    <w:rsid w:val="00584A5B"/>
    <w:rsid w:val="00584C6C"/>
    <w:rsid w:val="00585548"/>
    <w:rsid w:val="0058712A"/>
    <w:rsid w:val="00590340"/>
    <w:rsid w:val="00590723"/>
    <w:rsid w:val="00590B2E"/>
    <w:rsid w:val="00590E91"/>
    <w:rsid w:val="005927AE"/>
    <w:rsid w:val="005927D1"/>
    <w:rsid w:val="005937E0"/>
    <w:rsid w:val="00593A38"/>
    <w:rsid w:val="00593AB1"/>
    <w:rsid w:val="00593CD8"/>
    <w:rsid w:val="00593E2C"/>
    <w:rsid w:val="00593F29"/>
    <w:rsid w:val="0059470D"/>
    <w:rsid w:val="005A0916"/>
    <w:rsid w:val="005A17F5"/>
    <w:rsid w:val="005A1ABB"/>
    <w:rsid w:val="005A2AE0"/>
    <w:rsid w:val="005A395E"/>
    <w:rsid w:val="005A3E64"/>
    <w:rsid w:val="005A3F73"/>
    <w:rsid w:val="005A4D42"/>
    <w:rsid w:val="005A4D4C"/>
    <w:rsid w:val="005A66D7"/>
    <w:rsid w:val="005A7489"/>
    <w:rsid w:val="005A7637"/>
    <w:rsid w:val="005B1FC3"/>
    <w:rsid w:val="005B22DA"/>
    <w:rsid w:val="005B2CE2"/>
    <w:rsid w:val="005C0843"/>
    <w:rsid w:val="005C1772"/>
    <w:rsid w:val="005C271E"/>
    <w:rsid w:val="005C3A2B"/>
    <w:rsid w:val="005C3A83"/>
    <w:rsid w:val="005C6312"/>
    <w:rsid w:val="005C7CE2"/>
    <w:rsid w:val="005D0041"/>
    <w:rsid w:val="005D1891"/>
    <w:rsid w:val="005D1E4E"/>
    <w:rsid w:val="005D2815"/>
    <w:rsid w:val="005D281D"/>
    <w:rsid w:val="005D4A49"/>
    <w:rsid w:val="005D5CFF"/>
    <w:rsid w:val="005D616E"/>
    <w:rsid w:val="005D7360"/>
    <w:rsid w:val="005D789C"/>
    <w:rsid w:val="005E03C8"/>
    <w:rsid w:val="005E045A"/>
    <w:rsid w:val="005E0E4A"/>
    <w:rsid w:val="005E2180"/>
    <w:rsid w:val="005E291C"/>
    <w:rsid w:val="005E5829"/>
    <w:rsid w:val="005E6A3D"/>
    <w:rsid w:val="005E7D1A"/>
    <w:rsid w:val="005F3BDD"/>
    <w:rsid w:val="005F47B4"/>
    <w:rsid w:val="005F48F7"/>
    <w:rsid w:val="005F5EC0"/>
    <w:rsid w:val="00600895"/>
    <w:rsid w:val="00602452"/>
    <w:rsid w:val="00602506"/>
    <w:rsid w:val="006031C1"/>
    <w:rsid w:val="0060392F"/>
    <w:rsid w:val="00603DAC"/>
    <w:rsid w:val="00605519"/>
    <w:rsid w:val="0061147C"/>
    <w:rsid w:val="00611989"/>
    <w:rsid w:val="006121A9"/>
    <w:rsid w:val="006139F5"/>
    <w:rsid w:val="00615AEA"/>
    <w:rsid w:val="00615CAA"/>
    <w:rsid w:val="006164E7"/>
    <w:rsid w:val="00616F05"/>
    <w:rsid w:val="00617B9C"/>
    <w:rsid w:val="00617CF9"/>
    <w:rsid w:val="0062027F"/>
    <w:rsid w:val="00621653"/>
    <w:rsid w:val="006231DB"/>
    <w:rsid w:val="00623286"/>
    <w:rsid w:val="00624120"/>
    <w:rsid w:val="006247D3"/>
    <w:rsid w:val="00624E38"/>
    <w:rsid w:val="00625B3F"/>
    <w:rsid w:val="00625DFB"/>
    <w:rsid w:val="00626C6D"/>
    <w:rsid w:val="00630D66"/>
    <w:rsid w:val="0063116E"/>
    <w:rsid w:val="006313EF"/>
    <w:rsid w:val="00631FF3"/>
    <w:rsid w:val="0063342B"/>
    <w:rsid w:val="006338BB"/>
    <w:rsid w:val="00634D13"/>
    <w:rsid w:val="006353BC"/>
    <w:rsid w:val="006363C4"/>
    <w:rsid w:val="00637441"/>
    <w:rsid w:val="0063760E"/>
    <w:rsid w:val="00640377"/>
    <w:rsid w:val="0064142E"/>
    <w:rsid w:val="006440F4"/>
    <w:rsid w:val="00644659"/>
    <w:rsid w:val="00645622"/>
    <w:rsid w:val="00651F29"/>
    <w:rsid w:val="006526A1"/>
    <w:rsid w:val="00660904"/>
    <w:rsid w:val="0066281D"/>
    <w:rsid w:val="006634AE"/>
    <w:rsid w:val="00663F45"/>
    <w:rsid w:val="00664F55"/>
    <w:rsid w:val="00665027"/>
    <w:rsid w:val="00665797"/>
    <w:rsid w:val="00666FBC"/>
    <w:rsid w:val="006679DF"/>
    <w:rsid w:val="00667F27"/>
    <w:rsid w:val="0067177D"/>
    <w:rsid w:val="00673F49"/>
    <w:rsid w:val="0067743A"/>
    <w:rsid w:val="00680405"/>
    <w:rsid w:val="00680B1E"/>
    <w:rsid w:val="00680BAF"/>
    <w:rsid w:val="00683640"/>
    <w:rsid w:val="00684D09"/>
    <w:rsid w:val="00685012"/>
    <w:rsid w:val="00685434"/>
    <w:rsid w:val="00685464"/>
    <w:rsid w:val="006877ED"/>
    <w:rsid w:val="00691FCE"/>
    <w:rsid w:val="00692136"/>
    <w:rsid w:val="0069299F"/>
    <w:rsid w:val="006952E0"/>
    <w:rsid w:val="00695C5D"/>
    <w:rsid w:val="00697165"/>
    <w:rsid w:val="0069716E"/>
    <w:rsid w:val="006A2140"/>
    <w:rsid w:val="006A2321"/>
    <w:rsid w:val="006A2D94"/>
    <w:rsid w:val="006A2E68"/>
    <w:rsid w:val="006A478E"/>
    <w:rsid w:val="006A62BA"/>
    <w:rsid w:val="006A6AA9"/>
    <w:rsid w:val="006B1901"/>
    <w:rsid w:val="006B2B7F"/>
    <w:rsid w:val="006B3537"/>
    <w:rsid w:val="006B3C84"/>
    <w:rsid w:val="006B74CB"/>
    <w:rsid w:val="006B7BE4"/>
    <w:rsid w:val="006C0C8C"/>
    <w:rsid w:val="006C24B6"/>
    <w:rsid w:val="006C325E"/>
    <w:rsid w:val="006C541A"/>
    <w:rsid w:val="006C58A7"/>
    <w:rsid w:val="006C58EB"/>
    <w:rsid w:val="006C69D9"/>
    <w:rsid w:val="006C7522"/>
    <w:rsid w:val="006D09CB"/>
    <w:rsid w:val="006D12CC"/>
    <w:rsid w:val="006D1507"/>
    <w:rsid w:val="006D19A4"/>
    <w:rsid w:val="006D2260"/>
    <w:rsid w:val="006D3D38"/>
    <w:rsid w:val="006D71F9"/>
    <w:rsid w:val="006D7D05"/>
    <w:rsid w:val="006E13E0"/>
    <w:rsid w:val="006E188C"/>
    <w:rsid w:val="006E3B24"/>
    <w:rsid w:val="006E4113"/>
    <w:rsid w:val="006F247F"/>
    <w:rsid w:val="006F2704"/>
    <w:rsid w:val="006F2734"/>
    <w:rsid w:val="006F492B"/>
    <w:rsid w:val="006F6C9E"/>
    <w:rsid w:val="006F72D1"/>
    <w:rsid w:val="007012B2"/>
    <w:rsid w:val="0070230A"/>
    <w:rsid w:val="0070365C"/>
    <w:rsid w:val="0070439B"/>
    <w:rsid w:val="0070453B"/>
    <w:rsid w:val="0070573D"/>
    <w:rsid w:val="00706795"/>
    <w:rsid w:val="0071071B"/>
    <w:rsid w:val="00710752"/>
    <w:rsid w:val="007108D9"/>
    <w:rsid w:val="00710B7D"/>
    <w:rsid w:val="007117B5"/>
    <w:rsid w:val="00711B88"/>
    <w:rsid w:val="00712069"/>
    <w:rsid w:val="007142B4"/>
    <w:rsid w:val="00716DA2"/>
    <w:rsid w:val="00717893"/>
    <w:rsid w:val="007178DE"/>
    <w:rsid w:val="00717D7A"/>
    <w:rsid w:val="00717D7B"/>
    <w:rsid w:val="00722148"/>
    <w:rsid w:val="00723B11"/>
    <w:rsid w:val="007240D0"/>
    <w:rsid w:val="00726FB6"/>
    <w:rsid w:val="00726FFA"/>
    <w:rsid w:val="0072703C"/>
    <w:rsid w:val="007274D4"/>
    <w:rsid w:val="007275CB"/>
    <w:rsid w:val="00730981"/>
    <w:rsid w:val="00730BB1"/>
    <w:rsid w:val="0073123A"/>
    <w:rsid w:val="00732CD9"/>
    <w:rsid w:val="0073342C"/>
    <w:rsid w:val="007368C9"/>
    <w:rsid w:val="007378E6"/>
    <w:rsid w:val="007410DC"/>
    <w:rsid w:val="0074148F"/>
    <w:rsid w:val="00741EAB"/>
    <w:rsid w:val="00743251"/>
    <w:rsid w:val="00743ACE"/>
    <w:rsid w:val="00746468"/>
    <w:rsid w:val="007470BF"/>
    <w:rsid w:val="00747E11"/>
    <w:rsid w:val="00750250"/>
    <w:rsid w:val="00750507"/>
    <w:rsid w:val="00750BB1"/>
    <w:rsid w:val="007525D3"/>
    <w:rsid w:val="00752A9C"/>
    <w:rsid w:val="00754015"/>
    <w:rsid w:val="007552B1"/>
    <w:rsid w:val="00755564"/>
    <w:rsid w:val="007555A2"/>
    <w:rsid w:val="007555FA"/>
    <w:rsid w:val="0075588D"/>
    <w:rsid w:val="007567FE"/>
    <w:rsid w:val="00756D31"/>
    <w:rsid w:val="00757510"/>
    <w:rsid w:val="007606F2"/>
    <w:rsid w:val="00760887"/>
    <w:rsid w:val="007617F1"/>
    <w:rsid w:val="00762D0C"/>
    <w:rsid w:val="00763412"/>
    <w:rsid w:val="00765D37"/>
    <w:rsid w:val="00766D53"/>
    <w:rsid w:val="00767280"/>
    <w:rsid w:val="007702B1"/>
    <w:rsid w:val="00770527"/>
    <w:rsid w:val="00771DE9"/>
    <w:rsid w:val="007739D1"/>
    <w:rsid w:val="0077434E"/>
    <w:rsid w:val="00775CCD"/>
    <w:rsid w:val="007774D4"/>
    <w:rsid w:val="00780C00"/>
    <w:rsid w:val="00780D57"/>
    <w:rsid w:val="00783B7F"/>
    <w:rsid w:val="00785D52"/>
    <w:rsid w:val="007863A8"/>
    <w:rsid w:val="00795130"/>
    <w:rsid w:val="00795ADC"/>
    <w:rsid w:val="007A04A7"/>
    <w:rsid w:val="007A1C3C"/>
    <w:rsid w:val="007A6DA0"/>
    <w:rsid w:val="007A7A8B"/>
    <w:rsid w:val="007B024F"/>
    <w:rsid w:val="007B0A18"/>
    <w:rsid w:val="007B0D93"/>
    <w:rsid w:val="007B17A5"/>
    <w:rsid w:val="007B30D4"/>
    <w:rsid w:val="007B3D74"/>
    <w:rsid w:val="007B537F"/>
    <w:rsid w:val="007B5A75"/>
    <w:rsid w:val="007C0F8C"/>
    <w:rsid w:val="007C290B"/>
    <w:rsid w:val="007C4CC4"/>
    <w:rsid w:val="007C672B"/>
    <w:rsid w:val="007D0D41"/>
    <w:rsid w:val="007D22FF"/>
    <w:rsid w:val="007D3802"/>
    <w:rsid w:val="007D408F"/>
    <w:rsid w:val="007D4BEE"/>
    <w:rsid w:val="007D4DC3"/>
    <w:rsid w:val="007D5FF4"/>
    <w:rsid w:val="007E059E"/>
    <w:rsid w:val="007E18D5"/>
    <w:rsid w:val="007E1E65"/>
    <w:rsid w:val="007E27C5"/>
    <w:rsid w:val="007E3C1B"/>
    <w:rsid w:val="007E5341"/>
    <w:rsid w:val="007E6075"/>
    <w:rsid w:val="007E609D"/>
    <w:rsid w:val="007F6B9F"/>
    <w:rsid w:val="00800133"/>
    <w:rsid w:val="00800F1B"/>
    <w:rsid w:val="0080204D"/>
    <w:rsid w:val="00803436"/>
    <w:rsid w:val="008053EE"/>
    <w:rsid w:val="00810D06"/>
    <w:rsid w:val="008111BA"/>
    <w:rsid w:val="00811343"/>
    <w:rsid w:val="0081185E"/>
    <w:rsid w:val="00811F02"/>
    <w:rsid w:val="0081266A"/>
    <w:rsid w:val="00812759"/>
    <w:rsid w:val="008144D7"/>
    <w:rsid w:val="008154C0"/>
    <w:rsid w:val="0081585C"/>
    <w:rsid w:val="00815FC8"/>
    <w:rsid w:val="00817208"/>
    <w:rsid w:val="008179D7"/>
    <w:rsid w:val="00822F71"/>
    <w:rsid w:val="00824D0A"/>
    <w:rsid w:val="00824DDD"/>
    <w:rsid w:val="008264EB"/>
    <w:rsid w:val="00830809"/>
    <w:rsid w:val="00830BB1"/>
    <w:rsid w:val="0083156B"/>
    <w:rsid w:val="00831811"/>
    <w:rsid w:val="0083226F"/>
    <w:rsid w:val="00835CA4"/>
    <w:rsid w:val="00835F93"/>
    <w:rsid w:val="008426A2"/>
    <w:rsid w:val="00842CDC"/>
    <w:rsid w:val="00842DDB"/>
    <w:rsid w:val="0084437F"/>
    <w:rsid w:val="00846FD6"/>
    <w:rsid w:val="00850A0D"/>
    <w:rsid w:val="008531B0"/>
    <w:rsid w:val="008558B1"/>
    <w:rsid w:val="0085661F"/>
    <w:rsid w:val="00857585"/>
    <w:rsid w:val="00857B26"/>
    <w:rsid w:val="00857B9C"/>
    <w:rsid w:val="0086041F"/>
    <w:rsid w:val="0086286D"/>
    <w:rsid w:val="00862898"/>
    <w:rsid w:val="0086316F"/>
    <w:rsid w:val="00863983"/>
    <w:rsid w:val="00864D9C"/>
    <w:rsid w:val="00865718"/>
    <w:rsid w:val="00867365"/>
    <w:rsid w:val="00867876"/>
    <w:rsid w:val="008705EA"/>
    <w:rsid w:val="00870D77"/>
    <w:rsid w:val="00870EF9"/>
    <w:rsid w:val="008723B6"/>
    <w:rsid w:val="00874EBD"/>
    <w:rsid w:val="00876E84"/>
    <w:rsid w:val="00880B45"/>
    <w:rsid w:val="00881C0A"/>
    <w:rsid w:val="00881D0B"/>
    <w:rsid w:val="00883984"/>
    <w:rsid w:val="00885958"/>
    <w:rsid w:val="00886D0A"/>
    <w:rsid w:val="00887E0F"/>
    <w:rsid w:val="00890250"/>
    <w:rsid w:val="008904A6"/>
    <w:rsid w:val="008919A7"/>
    <w:rsid w:val="00893E90"/>
    <w:rsid w:val="00896118"/>
    <w:rsid w:val="008961C6"/>
    <w:rsid w:val="00896AB9"/>
    <w:rsid w:val="0089738C"/>
    <w:rsid w:val="008A0E46"/>
    <w:rsid w:val="008A6357"/>
    <w:rsid w:val="008A7E1F"/>
    <w:rsid w:val="008B0DD4"/>
    <w:rsid w:val="008B14C2"/>
    <w:rsid w:val="008B1CA8"/>
    <w:rsid w:val="008B2B9A"/>
    <w:rsid w:val="008B3A78"/>
    <w:rsid w:val="008B4CC4"/>
    <w:rsid w:val="008B56FA"/>
    <w:rsid w:val="008B5734"/>
    <w:rsid w:val="008B5C12"/>
    <w:rsid w:val="008B67BE"/>
    <w:rsid w:val="008B6EBC"/>
    <w:rsid w:val="008B76F9"/>
    <w:rsid w:val="008C00FC"/>
    <w:rsid w:val="008C1BF1"/>
    <w:rsid w:val="008C321B"/>
    <w:rsid w:val="008C374D"/>
    <w:rsid w:val="008C40A9"/>
    <w:rsid w:val="008C4CA6"/>
    <w:rsid w:val="008C64F9"/>
    <w:rsid w:val="008D0417"/>
    <w:rsid w:val="008D1268"/>
    <w:rsid w:val="008D327F"/>
    <w:rsid w:val="008D3AD0"/>
    <w:rsid w:val="008D7454"/>
    <w:rsid w:val="008E0B82"/>
    <w:rsid w:val="008E1265"/>
    <w:rsid w:val="008E3AEA"/>
    <w:rsid w:val="008E51BC"/>
    <w:rsid w:val="008E6130"/>
    <w:rsid w:val="008E6730"/>
    <w:rsid w:val="008E73E9"/>
    <w:rsid w:val="008E787F"/>
    <w:rsid w:val="008F012D"/>
    <w:rsid w:val="008F1478"/>
    <w:rsid w:val="008F25EF"/>
    <w:rsid w:val="008F384B"/>
    <w:rsid w:val="008F5147"/>
    <w:rsid w:val="008F514E"/>
    <w:rsid w:val="008F6176"/>
    <w:rsid w:val="008F6C8A"/>
    <w:rsid w:val="00900219"/>
    <w:rsid w:val="009006AE"/>
    <w:rsid w:val="00900D1A"/>
    <w:rsid w:val="00903B38"/>
    <w:rsid w:val="009040A5"/>
    <w:rsid w:val="00904C26"/>
    <w:rsid w:val="0090513C"/>
    <w:rsid w:val="00907B0D"/>
    <w:rsid w:val="00907D5B"/>
    <w:rsid w:val="009107DF"/>
    <w:rsid w:val="00913155"/>
    <w:rsid w:val="00913433"/>
    <w:rsid w:val="00913CF9"/>
    <w:rsid w:val="00915667"/>
    <w:rsid w:val="00915743"/>
    <w:rsid w:val="00921577"/>
    <w:rsid w:val="00921890"/>
    <w:rsid w:val="00922548"/>
    <w:rsid w:val="00922C4D"/>
    <w:rsid w:val="0092360D"/>
    <w:rsid w:val="00926219"/>
    <w:rsid w:val="00926913"/>
    <w:rsid w:val="009271DE"/>
    <w:rsid w:val="00927D38"/>
    <w:rsid w:val="00931968"/>
    <w:rsid w:val="00932BFB"/>
    <w:rsid w:val="00934F75"/>
    <w:rsid w:val="00935FA0"/>
    <w:rsid w:val="009361D6"/>
    <w:rsid w:val="009362AE"/>
    <w:rsid w:val="00937608"/>
    <w:rsid w:val="0094085A"/>
    <w:rsid w:val="00940AE4"/>
    <w:rsid w:val="00943DC7"/>
    <w:rsid w:val="00945CB3"/>
    <w:rsid w:val="00946592"/>
    <w:rsid w:val="00946D1E"/>
    <w:rsid w:val="00946FEC"/>
    <w:rsid w:val="00947ADD"/>
    <w:rsid w:val="0095011E"/>
    <w:rsid w:val="00950323"/>
    <w:rsid w:val="00950A80"/>
    <w:rsid w:val="00950C67"/>
    <w:rsid w:val="00952321"/>
    <w:rsid w:val="00953325"/>
    <w:rsid w:val="00953385"/>
    <w:rsid w:val="00953469"/>
    <w:rsid w:val="00954030"/>
    <w:rsid w:val="00955FE7"/>
    <w:rsid w:val="00960359"/>
    <w:rsid w:val="00961AF7"/>
    <w:rsid w:val="009624BF"/>
    <w:rsid w:val="00962D9E"/>
    <w:rsid w:val="009639A6"/>
    <w:rsid w:val="009640B1"/>
    <w:rsid w:val="00964DBE"/>
    <w:rsid w:val="00964E1E"/>
    <w:rsid w:val="00965286"/>
    <w:rsid w:val="009655CC"/>
    <w:rsid w:val="00966D81"/>
    <w:rsid w:val="00966F9B"/>
    <w:rsid w:val="00967356"/>
    <w:rsid w:val="00970EC3"/>
    <w:rsid w:val="0097327D"/>
    <w:rsid w:val="00973A2A"/>
    <w:rsid w:val="00974176"/>
    <w:rsid w:val="00981631"/>
    <w:rsid w:val="00981AE2"/>
    <w:rsid w:val="00981FD9"/>
    <w:rsid w:val="00982396"/>
    <w:rsid w:val="00982F0D"/>
    <w:rsid w:val="00983AC2"/>
    <w:rsid w:val="009843A2"/>
    <w:rsid w:val="009848E5"/>
    <w:rsid w:val="009849C0"/>
    <w:rsid w:val="009857B5"/>
    <w:rsid w:val="00985A8D"/>
    <w:rsid w:val="00986E42"/>
    <w:rsid w:val="00987114"/>
    <w:rsid w:val="00987490"/>
    <w:rsid w:val="009929B5"/>
    <w:rsid w:val="00993D97"/>
    <w:rsid w:val="009949AB"/>
    <w:rsid w:val="00995D8A"/>
    <w:rsid w:val="009961E9"/>
    <w:rsid w:val="0099634F"/>
    <w:rsid w:val="00996CED"/>
    <w:rsid w:val="009A2A13"/>
    <w:rsid w:val="009A3654"/>
    <w:rsid w:val="009A4D96"/>
    <w:rsid w:val="009A52C3"/>
    <w:rsid w:val="009A5DC5"/>
    <w:rsid w:val="009A74F6"/>
    <w:rsid w:val="009A79E1"/>
    <w:rsid w:val="009A7B1E"/>
    <w:rsid w:val="009B118F"/>
    <w:rsid w:val="009B2C97"/>
    <w:rsid w:val="009B47B4"/>
    <w:rsid w:val="009B506F"/>
    <w:rsid w:val="009B6B90"/>
    <w:rsid w:val="009B6EB8"/>
    <w:rsid w:val="009C0BF1"/>
    <w:rsid w:val="009C0DF4"/>
    <w:rsid w:val="009C103B"/>
    <w:rsid w:val="009C107F"/>
    <w:rsid w:val="009C2ADD"/>
    <w:rsid w:val="009C369B"/>
    <w:rsid w:val="009C40BD"/>
    <w:rsid w:val="009C43BB"/>
    <w:rsid w:val="009C4A29"/>
    <w:rsid w:val="009C5BDF"/>
    <w:rsid w:val="009C62B9"/>
    <w:rsid w:val="009C7B0C"/>
    <w:rsid w:val="009D1D0C"/>
    <w:rsid w:val="009D20AA"/>
    <w:rsid w:val="009D22AF"/>
    <w:rsid w:val="009D261D"/>
    <w:rsid w:val="009D2A14"/>
    <w:rsid w:val="009D2A23"/>
    <w:rsid w:val="009D338D"/>
    <w:rsid w:val="009D7151"/>
    <w:rsid w:val="009E5A4D"/>
    <w:rsid w:val="009E6A3B"/>
    <w:rsid w:val="009E6C0C"/>
    <w:rsid w:val="009E7663"/>
    <w:rsid w:val="009F09C2"/>
    <w:rsid w:val="009F1768"/>
    <w:rsid w:val="009F1B97"/>
    <w:rsid w:val="009F482F"/>
    <w:rsid w:val="009F517C"/>
    <w:rsid w:val="009F5713"/>
    <w:rsid w:val="009F60FD"/>
    <w:rsid w:val="009F67DA"/>
    <w:rsid w:val="009F7A3E"/>
    <w:rsid w:val="00A0330D"/>
    <w:rsid w:val="00A06A61"/>
    <w:rsid w:val="00A117E9"/>
    <w:rsid w:val="00A11F82"/>
    <w:rsid w:val="00A122D5"/>
    <w:rsid w:val="00A12C68"/>
    <w:rsid w:val="00A13223"/>
    <w:rsid w:val="00A137A4"/>
    <w:rsid w:val="00A140B0"/>
    <w:rsid w:val="00A14C04"/>
    <w:rsid w:val="00A1713E"/>
    <w:rsid w:val="00A20899"/>
    <w:rsid w:val="00A218CD"/>
    <w:rsid w:val="00A22EE1"/>
    <w:rsid w:val="00A23D9F"/>
    <w:rsid w:val="00A24A80"/>
    <w:rsid w:val="00A2510B"/>
    <w:rsid w:val="00A26679"/>
    <w:rsid w:val="00A2706A"/>
    <w:rsid w:val="00A27894"/>
    <w:rsid w:val="00A3203E"/>
    <w:rsid w:val="00A34252"/>
    <w:rsid w:val="00A3664D"/>
    <w:rsid w:val="00A36A5F"/>
    <w:rsid w:val="00A36CEB"/>
    <w:rsid w:val="00A403E8"/>
    <w:rsid w:val="00A41BF6"/>
    <w:rsid w:val="00A428CD"/>
    <w:rsid w:val="00A438CD"/>
    <w:rsid w:val="00A44327"/>
    <w:rsid w:val="00A457FE"/>
    <w:rsid w:val="00A45F83"/>
    <w:rsid w:val="00A464EC"/>
    <w:rsid w:val="00A506F3"/>
    <w:rsid w:val="00A50F37"/>
    <w:rsid w:val="00A511F2"/>
    <w:rsid w:val="00A51388"/>
    <w:rsid w:val="00A56DA0"/>
    <w:rsid w:val="00A60B45"/>
    <w:rsid w:val="00A61ABA"/>
    <w:rsid w:val="00A61BBD"/>
    <w:rsid w:val="00A61FE8"/>
    <w:rsid w:val="00A63316"/>
    <w:rsid w:val="00A633F1"/>
    <w:rsid w:val="00A65B73"/>
    <w:rsid w:val="00A66374"/>
    <w:rsid w:val="00A66D32"/>
    <w:rsid w:val="00A67988"/>
    <w:rsid w:val="00A70610"/>
    <w:rsid w:val="00A71A6D"/>
    <w:rsid w:val="00A72538"/>
    <w:rsid w:val="00A72783"/>
    <w:rsid w:val="00A72B43"/>
    <w:rsid w:val="00A73162"/>
    <w:rsid w:val="00A73844"/>
    <w:rsid w:val="00A739C0"/>
    <w:rsid w:val="00A73C34"/>
    <w:rsid w:val="00A74E10"/>
    <w:rsid w:val="00A75156"/>
    <w:rsid w:val="00A754C5"/>
    <w:rsid w:val="00A75E08"/>
    <w:rsid w:val="00A77381"/>
    <w:rsid w:val="00A77E6C"/>
    <w:rsid w:val="00A8016F"/>
    <w:rsid w:val="00A8073D"/>
    <w:rsid w:val="00A8116B"/>
    <w:rsid w:val="00A87807"/>
    <w:rsid w:val="00A87E42"/>
    <w:rsid w:val="00A9078D"/>
    <w:rsid w:val="00A91B56"/>
    <w:rsid w:val="00A930E3"/>
    <w:rsid w:val="00A94917"/>
    <w:rsid w:val="00A96460"/>
    <w:rsid w:val="00A97CB7"/>
    <w:rsid w:val="00AA1C09"/>
    <w:rsid w:val="00AA3090"/>
    <w:rsid w:val="00AA3A0C"/>
    <w:rsid w:val="00AA3B3F"/>
    <w:rsid w:val="00AA3FAB"/>
    <w:rsid w:val="00AA4930"/>
    <w:rsid w:val="00AA5858"/>
    <w:rsid w:val="00AA5F47"/>
    <w:rsid w:val="00AA6BBF"/>
    <w:rsid w:val="00AA7D2F"/>
    <w:rsid w:val="00AB036E"/>
    <w:rsid w:val="00AB1BF0"/>
    <w:rsid w:val="00AB35A6"/>
    <w:rsid w:val="00AB5220"/>
    <w:rsid w:val="00AB55EC"/>
    <w:rsid w:val="00AB6879"/>
    <w:rsid w:val="00AB7655"/>
    <w:rsid w:val="00AC67EE"/>
    <w:rsid w:val="00AC763B"/>
    <w:rsid w:val="00AD034F"/>
    <w:rsid w:val="00AD4196"/>
    <w:rsid w:val="00AD465C"/>
    <w:rsid w:val="00AD51BA"/>
    <w:rsid w:val="00AD6255"/>
    <w:rsid w:val="00AD70EC"/>
    <w:rsid w:val="00AE1A01"/>
    <w:rsid w:val="00AE2434"/>
    <w:rsid w:val="00AE2EA5"/>
    <w:rsid w:val="00AE49FB"/>
    <w:rsid w:val="00AE6B7D"/>
    <w:rsid w:val="00AE705E"/>
    <w:rsid w:val="00AF080E"/>
    <w:rsid w:val="00AF1998"/>
    <w:rsid w:val="00AF370D"/>
    <w:rsid w:val="00AF3C70"/>
    <w:rsid w:val="00AF4313"/>
    <w:rsid w:val="00AF46C8"/>
    <w:rsid w:val="00AF4ED5"/>
    <w:rsid w:val="00AF5115"/>
    <w:rsid w:val="00AF6412"/>
    <w:rsid w:val="00AF6F76"/>
    <w:rsid w:val="00AF71D5"/>
    <w:rsid w:val="00AF79BF"/>
    <w:rsid w:val="00AF7BD3"/>
    <w:rsid w:val="00B01096"/>
    <w:rsid w:val="00B011FD"/>
    <w:rsid w:val="00B023E7"/>
    <w:rsid w:val="00B02621"/>
    <w:rsid w:val="00B033D8"/>
    <w:rsid w:val="00B03FF3"/>
    <w:rsid w:val="00B04203"/>
    <w:rsid w:val="00B04EAA"/>
    <w:rsid w:val="00B05606"/>
    <w:rsid w:val="00B100A0"/>
    <w:rsid w:val="00B1020A"/>
    <w:rsid w:val="00B1115C"/>
    <w:rsid w:val="00B1204C"/>
    <w:rsid w:val="00B141B4"/>
    <w:rsid w:val="00B143B9"/>
    <w:rsid w:val="00B15FD6"/>
    <w:rsid w:val="00B17320"/>
    <w:rsid w:val="00B23D47"/>
    <w:rsid w:val="00B2476E"/>
    <w:rsid w:val="00B2510E"/>
    <w:rsid w:val="00B320B7"/>
    <w:rsid w:val="00B32206"/>
    <w:rsid w:val="00B334E4"/>
    <w:rsid w:val="00B33A0F"/>
    <w:rsid w:val="00B33A35"/>
    <w:rsid w:val="00B33ECA"/>
    <w:rsid w:val="00B34778"/>
    <w:rsid w:val="00B36F7F"/>
    <w:rsid w:val="00B41C82"/>
    <w:rsid w:val="00B41D55"/>
    <w:rsid w:val="00B41E49"/>
    <w:rsid w:val="00B449EC"/>
    <w:rsid w:val="00B456BF"/>
    <w:rsid w:val="00B474FE"/>
    <w:rsid w:val="00B47A9A"/>
    <w:rsid w:val="00B53678"/>
    <w:rsid w:val="00B54721"/>
    <w:rsid w:val="00B568B6"/>
    <w:rsid w:val="00B568B7"/>
    <w:rsid w:val="00B57D1B"/>
    <w:rsid w:val="00B600CC"/>
    <w:rsid w:val="00B602C1"/>
    <w:rsid w:val="00B605B0"/>
    <w:rsid w:val="00B62248"/>
    <w:rsid w:val="00B62336"/>
    <w:rsid w:val="00B624D5"/>
    <w:rsid w:val="00B6291E"/>
    <w:rsid w:val="00B62B18"/>
    <w:rsid w:val="00B635F7"/>
    <w:rsid w:val="00B6482E"/>
    <w:rsid w:val="00B65172"/>
    <w:rsid w:val="00B66D14"/>
    <w:rsid w:val="00B702B0"/>
    <w:rsid w:val="00B7073A"/>
    <w:rsid w:val="00B716B6"/>
    <w:rsid w:val="00B72542"/>
    <w:rsid w:val="00B74073"/>
    <w:rsid w:val="00B750AE"/>
    <w:rsid w:val="00B76DAD"/>
    <w:rsid w:val="00B77CCB"/>
    <w:rsid w:val="00B77F10"/>
    <w:rsid w:val="00B77F8C"/>
    <w:rsid w:val="00B80965"/>
    <w:rsid w:val="00B80EE8"/>
    <w:rsid w:val="00B81024"/>
    <w:rsid w:val="00B81FC6"/>
    <w:rsid w:val="00B82EDA"/>
    <w:rsid w:val="00B83670"/>
    <w:rsid w:val="00B852B9"/>
    <w:rsid w:val="00B870E4"/>
    <w:rsid w:val="00B90468"/>
    <w:rsid w:val="00B90C07"/>
    <w:rsid w:val="00B934E2"/>
    <w:rsid w:val="00B95FFE"/>
    <w:rsid w:val="00B9712E"/>
    <w:rsid w:val="00BA3871"/>
    <w:rsid w:val="00BB04D0"/>
    <w:rsid w:val="00BB15CF"/>
    <w:rsid w:val="00BB3233"/>
    <w:rsid w:val="00BB41B9"/>
    <w:rsid w:val="00BB437A"/>
    <w:rsid w:val="00BB57D0"/>
    <w:rsid w:val="00BB602C"/>
    <w:rsid w:val="00BB7915"/>
    <w:rsid w:val="00BC0EA1"/>
    <w:rsid w:val="00BC2D9A"/>
    <w:rsid w:val="00BC5309"/>
    <w:rsid w:val="00BC53EA"/>
    <w:rsid w:val="00BC79A0"/>
    <w:rsid w:val="00BD0190"/>
    <w:rsid w:val="00BD0A5A"/>
    <w:rsid w:val="00BD1BE0"/>
    <w:rsid w:val="00BD447D"/>
    <w:rsid w:val="00BD5B3B"/>
    <w:rsid w:val="00BD636C"/>
    <w:rsid w:val="00BD7801"/>
    <w:rsid w:val="00BE004A"/>
    <w:rsid w:val="00BE0C16"/>
    <w:rsid w:val="00BE139E"/>
    <w:rsid w:val="00BE197B"/>
    <w:rsid w:val="00BE383F"/>
    <w:rsid w:val="00BE58B8"/>
    <w:rsid w:val="00BE5CC7"/>
    <w:rsid w:val="00BE5E07"/>
    <w:rsid w:val="00BE67D9"/>
    <w:rsid w:val="00BF104F"/>
    <w:rsid w:val="00BF192E"/>
    <w:rsid w:val="00BF2697"/>
    <w:rsid w:val="00BF283E"/>
    <w:rsid w:val="00BF3A0E"/>
    <w:rsid w:val="00BF3E9A"/>
    <w:rsid w:val="00BF5090"/>
    <w:rsid w:val="00BF5175"/>
    <w:rsid w:val="00C0031E"/>
    <w:rsid w:val="00C0084B"/>
    <w:rsid w:val="00C01015"/>
    <w:rsid w:val="00C01617"/>
    <w:rsid w:val="00C02189"/>
    <w:rsid w:val="00C03211"/>
    <w:rsid w:val="00C033DF"/>
    <w:rsid w:val="00C03668"/>
    <w:rsid w:val="00C0383A"/>
    <w:rsid w:val="00C05987"/>
    <w:rsid w:val="00C0672F"/>
    <w:rsid w:val="00C068F2"/>
    <w:rsid w:val="00C07041"/>
    <w:rsid w:val="00C10084"/>
    <w:rsid w:val="00C10378"/>
    <w:rsid w:val="00C10C0F"/>
    <w:rsid w:val="00C111B8"/>
    <w:rsid w:val="00C1199C"/>
    <w:rsid w:val="00C15216"/>
    <w:rsid w:val="00C1585F"/>
    <w:rsid w:val="00C16C5C"/>
    <w:rsid w:val="00C17BEC"/>
    <w:rsid w:val="00C21DEE"/>
    <w:rsid w:val="00C23018"/>
    <w:rsid w:val="00C235C5"/>
    <w:rsid w:val="00C2466F"/>
    <w:rsid w:val="00C24951"/>
    <w:rsid w:val="00C25135"/>
    <w:rsid w:val="00C2687B"/>
    <w:rsid w:val="00C26FE9"/>
    <w:rsid w:val="00C27981"/>
    <w:rsid w:val="00C309F1"/>
    <w:rsid w:val="00C31875"/>
    <w:rsid w:val="00C319FB"/>
    <w:rsid w:val="00C31AE3"/>
    <w:rsid w:val="00C32437"/>
    <w:rsid w:val="00C33297"/>
    <w:rsid w:val="00C3393F"/>
    <w:rsid w:val="00C360C4"/>
    <w:rsid w:val="00C36EC8"/>
    <w:rsid w:val="00C40545"/>
    <w:rsid w:val="00C41967"/>
    <w:rsid w:val="00C425FE"/>
    <w:rsid w:val="00C437D5"/>
    <w:rsid w:val="00C44856"/>
    <w:rsid w:val="00C44D1F"/>
    <w:rsid w:val="00C46928"/>
    <w:rsid w:val="00C46A65"/>
    <w:rsid w:val="00C4792C"/>
    <w:rsid w:val="00C50178"/>
    <w:rsid w:val="00C50BC8"/>
    <w:rsid w:val="00C50F26"/>
    <w:rsid w:val="00C514E5"/>
    <w:rsid w:val="00C51965"/>
    <w:rsid w:val="00C539B7"/>
    <w:rsid w:val="00C53F1D"/>
    <w:rsid w:val="00C547A5"/>
    <w:rsid w:val="00C54A23"/>
    <w:rsid w:val="00C56525"/>
    <w:rsid w:val="00C56A7B"/>
    <w:rsid w:val="00C60FC6"/>
    <w:rsid w:val="00C628DE"/>
    <w:rsid w:val="00C64206"/>
    <w:rsid w:val="00C6427C"/>
    <w:rsid w:val="00C6527F"/>
    <w:rsid w:val="00C65922"/>
    <w:rsid w:val="00C678E8"/>
    <w:rsid w:val="00C678F3"/>
    <w:rsid w:val="00C74310"/>
    <w:rsid w:val="00C74542"/>
    <w:rsid w:val="00C75055"/>
    <w:rsid w:val="00C757EF"/>
    <w:rsid w:val="00C76C14"/>
    <w:rsid w:val="00C77555"/>
    <w:rsid w:val="00C77899"/>
    <w:rsid w:val="00C77F93"/>
    <w:rsid w:val="00C829E9"/>
    <w:rsid w:val="00C84A52"/>
    <w:rsid w:val="00C859A7"/>
    <w:rsid w:val="00C872F0"/>
    <w:rsid w:val="00C9005C"/>
    <w:rsid w:val="00C90826"/>
    <w:rsid w:val="00C91D5E"/>
    <w:rsid w:val="00C926CC"/>
    <w:rsid w:val="00C9364D"/>
    <w:rsid w:val="00C94A44"/>
    <w:rsid w:val="00C962D5"/>
    <w:rsid w:val="00C9737D"/>
    <w:rsid w:val="00C97D7C"/>
    <w:rsid w:val="00CA1551"/>
    <w:rsid w:val="00CA1A5A"/>
    <w:rsid w:val="00CA2C49"/>
    <w:rsid w:val="00CA3602"/>
    <w:rsid w:val="00CA4A22"/>
    <w:rsid w:val="00CA7B1F"/>
    <w:rsid w:val="00CB027D"/>
    <w:rsid w:val="00CB067F"/>
    <w:rsid w:val="00CB0D44"/>
    <w:rsid w:val="00CB143B"/>
    <w:rsid w:val="00CB1759"/>
    <w:rsid w:val="00CB2773"/>
    <w:rsid w:val="00CB3450"/>
    <w:rsid w:val="00CB38D4"/>
    <w:rsid w:val="00CB44ED"/>
    <w:rsid w:val="00CB5502"/>
    <w:rsid w:val="00CB632D"/>
    <w:rsid w:val="00CB671B"/>
    <w:rsid w:val="00CC1BED"/>
    <w:rsid w:val="00CC28C9"/>
    <w:rsid w:val="00CC2AAE"/>
    <w:rsid w:val="00CC2DEF"/>
    <w:rsid w:val="00CC3F4D"/>
    <w:rsid w:val="00CC41DC"/>
    <w:rsid w:val="00CC44B0"/>
    <w:rsid w:val="00CC6A11"/>
    <w:rsid w:val="00CC6C47"/>
    <w:rsid w:val="00CC6F02"/>
    <w:rsid w:val="00CC6F72"/>
    <w:rsid w:val="00CD0838"/>
    <w:rsid w:val="00CD10A6"/>
    <w:rsid w:val="00CD11EF"/>
    <w:rsid w:val="00CD2C4E"/>
    <w:rsid w:val="00CD3B6F"/>
    <w:rsid w:val="00CD3D69"/>
    <w:rsid w:val="00CD4312"/>
    <w:rsid w:val="00CD5557"/>
    <w:rsid w:val="00CD7BE1"/>
    <w:rsid w:val="00CE007F"/>
    <w:rsid w:val="00CE0B41"/>
    <w:rsid w:val="00CE0B54"/>
    <w:rsid w:val="00CE4397"/>
    <w:rsid w:val="00CE5015"/>
    <w:rsid w:val="00CE6529"/>
    <w:rsid w:val="00CE6EE0"/>
    <w:rsid w:val="00CF06B3"/>
    <w:rsid w:val="00CF0D29"/>
    <w:rsid w:val="00CF19C2"/>
    <w:rsid w:val="00CF19D6"/>
    <w:rsid w:val="00CF24E8"/>
    <w:rsid w:val="00CF28CF"/>
    <w:rsid w:val="00CF3AB1"/>
    <w:rsid w:val="00CF4AC1"/>
    <w:rsid w:val="00CF4FD2"/>
    <w:rsid w:val="00CF5D7E"/>
    <w:rsid w:val="00CF5E85"/>
    <w:rsid w:val="00CF74EB"/>
    <w:rsid w:val="00CF7CF3"/>
    <w:rsid w:val="00D00272"/>
    <w:rsid w:val="00D00747"/>
    <w:rsid w:val="00D0125D"/>
    <w:rsid w:val="00D015A5"/>
    <w:rsid w:val="00D026C3"/>
    <w:rsid w:val="00D02DF2"/>
    <w:rsid w:val="00D03B5E"/>
    <w:rsid w:val="00D04124"/>
    <w:rsid w:val="00D04992"/>
    <w:rsid w:val="00D071CC"/>
    <w:rsid w:val="00D07D9F"/>
    <w:rsid w:val="00D1085D"/>
    <w:rsid w:val="00D10E8D"/>
    <w:rsid w:val="00D11BC2"/>
    <w:rsid w:val="00D11F58"/>
    <w:rsid w:val="00D138F8"/>
    <w:rsid w:val="00D13D8B"/>
    <w:rsid w:val="00D165A2"/>
    <w:rsid w:val="00D20164"/>
    <w:rsid w:val="00D2051E"/>
    <w:rsid w:val="00D20E26"/>
    <w:rsid w:val="00D21C0F"/>
    <w:rsid w:val="00D21CB4"/>
    <w:rsid w:val="00D21CDF"/>
    <w:rsid w:val="00D245AD"/>
    <w:rsid w:val="00D245F6"/>
    <w:rsid w:val="00D247E5"/>
    <w:rsid w:val="00D25DBA"/>
    <w:rsid w:val="00D2613A"/>
    <w:rsid w:val="00D2764B"/>
    <w:rsid w:val="00D314FE"/>
    <w:rsid w:val="00D34974"/>
    <w:rsid w:val="00D37131"/>
    <w:rsid w:val="00D3768F"/>
    <w:rsid w:val="00D40A08"/>
    <w:rsid w:val="00D42718"/>
    <w:rsid w:val="00D4306C"/>
    <w:rsid w:val="00D43AA1"/>
    <w:rsid w:val="00D44AF8"/>
    <w:rsid w:val="00D44B99"/>
    <w:rsid w:val="00D44F52"/>
    <w:rsid w:val="00D46069"/>
    <w:rsid w:val="00D46463"/>
    <w:rsid w:val="00D46E00"/>
    <w:rsid w:val="00D47390"/>
    <w:rsid w:val="00D503FF"/>
    <w:rsid w:val="00D51C74"/>
    <w:rsid w:val="00D51E73"/>
    <w:rsid w:val="00D52100"/>
    <w:rsid w:val="00D559F4"/>
    <w:rsid w:val="00D55BD0"/>
    <w:rsid w:val="00D56D62"/>
    <w:rsid w:val="00D57063"/>
    <w:rsid w:val="00D57EDC"/>
    <w:rsid w:val="00D63BB5"/>
    <w:rsid w:val="00D65595"/>
    <w:rsid w:val="00D65BEE"/>
    <w:rsid w:val="00D6612E"/>
    <w:rsid w:val="00D67E2B"/>
    <w:rsid w:val="00D70A5F"/>
    <w:rsid w:val="00D70B2E"/>
    <w:rsid w:val="00D71EC5"/>
    <w:rsid w:val="00D74694"/>
    <w:rsid w:val="00D7639A"/>
    <w:rsid w:val="00D777CD"/>
    <w:rsid w:val="00D77F6F"/>
    <w:rsid w:val="00D80BA8"/>
    <w:rsid w:val="00D82E13"/>
    <w:rsid w:val="00D84171"/>
    <w:rsid w:val="00D848B1"/>
    <w:rsid w:val="00D8575B"/>
    <w:rsid w:val="00D85CC0"/>
    <w:rsid w:val="00D863F4"/>
    <w:rsid w:val="00D86DE5"/>
    <w:rsid w:val="00D91B46"/>
    <w:rsid w:val="00D93732"/>
    <w:rsid w:val="00D955C9"/>
    <w:rsid w:val="00D96444"/>
    <w:rsid w:val="00D96A80"/>
    <w:rsid w:val="00D978AF"/>
    <w:rsid w:val="00DA131C"/>
    <w:rsid w:val="00DA13D3"/>
    <w:rsid w:val="00DA3426"/>
    <w:rsid w:val="00DA46D6"/>
    <w:rsid w:val="00DA48ED"/>
    <w:rsid w:val="00DA6C65"/>
    <w:rsid w:val="00DA6FEF"/>
    <w:rsid w:val="00DB007D"/>
    <w:rsid w:val="00DB0375"/>
    <w:rsid w:val="00DB0917"/>
    <w:rsid w:val="00DB1CA9"/>
    <w:rsid w:val="00DB23A9"/>
    <w:rsid w:val="00DB374A"/>
    <w:rsid w:val="00DB498F"/>
    <w:rsid w:val="00DB5186"/>
    <w:rsid w:val="00DB5724"/>
    <w:rsid w:val="00DB7DE0"/>
    <w:rsid w:val="00DC09A7"/>
    <w:rsid w:val="00DC0A0D"/>
    <w:rsid w:val="00DC3243"/>
    <w:rsid w:val="00DC38C2"/>
    <w:rsid w:val="00DC70EC"/>
    <w:rsid w:val="00DC75E6"/>
    <w:rsid w:val="00DD015C"/>
    <w:rsid w:val="00DD04CF"/>
    <w:rsid w:val="00DD0528"/>
    <w:rsid w:val="00DD1EA6"/>
    <w:rsid w:val="00DD21B4"/>
    <w:rsid w:val="00DD46B6"/>
    <w:rsid w:val="00DD4A1D"/>
    <w:rsid w:val="00DD53AF"/>
    <w:rsid w:val="00DD7846"/>
    <w:rsid w:val="00DE2A4D"/>
    <w:rsid w:val="00DE44E9"/>
    <w:rsid w:val="00DE59B9"/>
    <w:rsid w:val="00DE7142"/>
    <w:rsid w:val="00DF042D"/>
    <w:rsid w:val="00DF0A16"/>
    <w:rsid w:val="00DF1A3D"/>
    <w:rsid w:val="00DF4522"/>
    <w:rsid w:val="00DF45D4"/>
    <w:rsid w:val="00DF51C0"/>
    <w:rsid w:val="00DF5398"/>
    <w:rsid w:val="00DF609B"/>
    <w:rsid w:val="00DF75EC"/>
    <w:rsid w:val="00DF7E5C"/>
    <w:rsid w:val="00E009AC"/>
    <w:rsid w:val="00E00A28"/>
    <w:rsid w:val="00E00CF4"/>
    <w:rsid w:val="00E01EBA"/>
    <w:rsid w:val="00E02FD1"/>
    <w:rsid w:val="00E0307A"/>
    <w:rsid w:val="00E03B76"/>
    <w:rsid w:val="00E053F4"/>
    <w:rsid w:val="00E0674C"/>
    <w:rsid w:val="00E0760E"/>
    <w:rsid w:val="00E1079C"/>
    <w:rsid w:val="00E11E6B"/>
    <w:rsid w:val="00E12507"/>
    <w:rsid w:val="00E12A87"/>
    <w:rsid w:val="00E12E43"/>
    <w:rsid w:val="00E13CF9"/>
    <w:rsid w:val="00E1491D"/>
    <w:rsid w:val="00E15892"/>
    <w:rsid w:val="00E16CD4"/>
    <w:rsid w:val="00E17B72"/>
    <w:rsid w:val="00E2308A"/>
    <w:rsid w:val="00E2571E"/>
    <w:rsid w:val="00E2587D"/>
    <w:rsid w:val="00E265EE"/>
    <w:rsid w:val="00E26D2D"/>
    <w:rsid w:val="00E27B7B"/>
    <w:rsid w:val="00E27C8A"/>
    <w:rsid w:val="00E27FD9"/>
    <w:rsid w:val="00E312DC"/>
    <w:rsid w:val="00E31D6A"/>
    <w:rsid w:val="00E31FF5"/>
    <w:rsid w:val="00E321F4"/>
    <w:rsid w:val="00E3358F"/>
    <w:rsid w:val="00E34C5E"/>
    <w:rsid w:val="00E34DD3"/>
    <w:rsid w:val="00E3636C"/>
    <w:rsid w:val="00E36A6A"/>
    <w:rsid w:val="00E36AD6"/>
    <w:rsid w:val="00E36C95"/>
    <w:rsid w:val="00E376CD"/>
    <w:rsid w:val="00E42943"/>
    <w:rsid w:val="00E43C0E"/>
    <w:rsid w:val="00E443CD"/>
    <w:rsid w:val="00E452F8"/>
    <w:rsid w:val="00E45B06"/>
    <w:rsid w:val="00E45CA8"/>
    <w:rsid w:val="00E45EA4"/>
    <w:rsid w:val="00E47182"/>
    <w:rsid w:val="00E4762C"/>
    <w:rsid w:val="00E50D02"/>
    <w:rsid w:val="00E51A7F"/>
    <w:rsid w:val="00E5320E"/>
    <w:rsid w:val="00E53607"/>
    <w:rsid w:val="00E54268"/>
    <w:rsid w:val="00E56033"/>
    <w:rsid w:val="00E568A2"/>
    <w:rsid w:val="00E56B4A"/>
    <w:rsid w:val="00E56C5A"/>
    <w:rsid w:val="00E56DFA"/>
    <w:rsid w:val="00E60027"/>
    <w:rsid w:val="00E60087"/>
    <w:rsid w:val="00E61C71"/>
    <w:rsid w:val="00E62435"/>
    <w:rsid w:val="00E644FA"/>
    <w:rsid w:val="00E64CD6"/>
    <w:rsid w:val="00E655BC"/>
    <w:rsid w:val="00E65EBC"/>
    <w:rsid w:val="00E67560"/>
    <w:rsid w:val="00E67E6D"/>
    <w:rsid w:val="00E67F0B"/>
    <w:rsid w:val="00E709A2"/>
    <w:rsid w:val="00E72CF5"/>
    <w:rsid w:val="00E73AF4"/>
    <w:rsid w:val="00E74375"/>
    <w:rsid w:val="00E75079"/>
    <w:rsid w:val="00E77CB7"/>
    <w:rsid w:val="00E80F21"/>
    <w:rsid w:val="00E8340C"/>
    <w:rsid w:val="00E8423A"/>
    <w:rsid w:val="00E855EE"/>
    <w:rsid w:val="00E8670D"/>
    <w:rsid w:val="00E86755"/>
    <w:rsid w:val="00E8726F"/>
    <w:rsid w:val="00E9075F"/>
    <w:rsid w:val="00E91538"/>
    <w:rsid w:val="00E927D5"/>
    <w:rsid w:val="00E92B08"/>
    <w:rsid w:val="00E93518"/>
    <w:rsid w:val="00E93A76"/>
    <w:rsid w:val="00E94CD6"/>
    <w:rsid w:val="00E94D31"/>
    <w:rsid w:val="00E96641"/>
    <w:rsid w:val="00E96A95"/>
    <w:rsid w:val="00EA0750"/>
    <w:rsid w:val="00EA52F6"/>
    <w:rsid w:val="00EA562B"/>
    <w:rsid w:val="00EA575F"/>
    <w:rsid w:val="00EA775D"/>
    <w:rsid w:val="00EB1C7F"/>
    <w:rsid w:val="00EB251A"/>
    <w:rsid w:val="00EB2A80"/>
    <w:rsid w:val="00EB43F9"/>
    <w:rsid w:val="00EB5ACF"/>
    <w:rsid w:val="00EC1F96"/>
    <w:rsid w:val="00EC29B7"/>
    <w:rsid w:val="00EC2C1F"/>
    <w:rsid w:val="00EC39B9"/>
    <w:rsid w:val="00EC766E"/>
    <w:rsid w:val="00EC786D"/>
    <w:rsid w:val="00ED2FE4"/>
    <w:rsid w:val="00ED4C57"/>
    <w:rsid w:val="00ED4E7A"/>
    <w:rsid w:val="00ED6F3D"/>
    <w:rsid w:val="00EE00BC"/>
    <w:rsid w:val="00EE35D5"/>
    <w:rsid w:val="00EE40F4"/>
    <w:rsid w:val="00EE54EC"/>
    <w:rsid w:val="00EE61E5"/>
    <w:rsid w:val="00EE7915"/>
    <w:rsid w:val="00EE7E80"/>
    <w:rsid w:val="00EF2A3D"/>
    <w:rsid w:val="00EF2C0B"/>
    <w:rsid w:val="00EF4DE4"/>
    <w:rsid w:val="00EF63EE"/>
    <w:rsid w:val="00EF782D"/>
    <w:rsid w:val="00F008F6"/>
    <w:rsid w:val="00F03830"/>
    <w:rsid w:val="00F03F41"/>
    <w:rsid w:val="00F0411C"/>
    <w:rsid w:val="00F0740D"/>
    <w:rsid w:val="00F07585"/>
    <w:rsid w:val="00F07D74"/>
    <w:rsid w:val="00F10424"/>
    <w:rsid w:val="00F11E8F"/>
    <w:rsid w:val="00F11ECE"/>
    <w:rsid w:val="00F12E3D"/>
    <w:rsid w:val="00F12E79"/>
    <w:rsid w:val="00F136AD"/>
    <w:rsid w:val="00F13A74"/>
    <w:rsid w:val="00F162EF"/>
    <w:rsid w:val="00F163EB"/>
    <w:rsid w:val="00F175FF"/>
    <w:rsid w:val="00F17A78"/>
    <w:rsid w:val="00F24477"/>
    <w:rsid w:val="00F2543C"/>
    <w:rsid w:val="00F25DC6"/>
    <w:rsid w:val="00F25E92"/>
    <w:rsid w:val="00F31114"/>
    <w:rsid w:val="00F31401"/>
    <w:rsid w:val="00F32721"/>
    <w:rsid w:val="00F330BB"/>
    <w:rsid w:val="00F35492"/>
    <w:rsid w:val="00F3628A"/>
    <w:rsid w:val="00F379E7"/>
    <w:rsid w:val="00F379F0"/>
    <w:rsid w:val="00F40FEB"/>
    <w:rsid w:val="00F4112D"/>
    <w:rsid w:val="00F41236"/>
    <w:rsid w:val="00F41A13"/>
    <w:rsid w:val="00F502B9"/>
    <w:rsid w:val="00F50740"/>
    <w:rsid w:val="00F508B7"/>
    <w:rsid w:val="00F51DA2"/>
    <w:rsid w:val="00F51F44"/>
    <w:rsid w:val="00F52482"/>
    <w:rsid w:val="00F532F3"/>
    <w:rsid w:val="00F5451D"/>
    <w:rsid w:val="00F5595C"/>
    <w:rsid w:val="00F55A3B"/>
    <w:rsid w:val="00F560FA"/>
    <w:rsid w:val="00F568DB"/>
    <w:rsid w:val="00F5731B"/>
    <w:rsid w:val="00F574D5"/>
    <w:rsid w:val="00F61CCA"/>
    <w:rsid w:val="00F63032"/>
    <w:rsid w:val="00F64481"/>
    <w:rsid w:val="00F6456D"/>
    <w:rsid w:val="00F655C7"/>
    <w:rsid w:val="00F65790"/>
    <w:rsid w:val="00F70538"/>
    <w:rsid w:val="00F7073D"/>
    <w:rsid w:val="00F71015"/>
    <w:rsid w:val="00F7224E"/>
    <w:rsid w:val="00F7229C"/>
    <w:rsid w:val="00F72D78"/>
    <w:rsid w:val="00F72E43"/>
    <w:rsid w:val="00F73147"/>
    <w:rsid w:val="00F735C9"/>
    <w:rsid w:val="00F746D4"/>
    <w:rsid w:val="00F765E1"/>
    <w:rsid w:val="00F76DC4"/>
    <w:rsid w:val="00F8514C"/>
    <w:rsid w:val="00F85453"/>
    <w:rsid w:val="00F85973"/>
    <w:rsid w:val="00F865E5"/>
    <w:rsid w:val="00F876C4"/>
    <w:rsid w:val="00F87C06"/>
    <w:rsid w:val="00F90619"/>
    <w:rsid w:val="00F91B72"/>
    <w:rsid w:val="00F9284C"/>
    <w:rsid w:val="00F93212"/>
    <w:rsid w:val="00F9358E"/>
    <w:rsid w:val="00F93C1E"/>
    <w:rsid w:val="00F94AC2"/>
    <w:rsid w:val="00F96D21"/>
    <w:rsid w:val="00F96F10"/>
    <w:rsid w:val="00F97FC1"/>
    <w:rsid w:val="00FA0119"/>
    <w:rsid w:val="00FA0D1A"/>
    <w:rsid w:val="00FA1B6C"/>
    <w:rsid w:val="00FA1EF4"/>
    <w:rsid w:val="00FA27AD"/>
    <w:rsid w:val="00FA2FC4"/>
    <w:rsid w:val="00FA2FE0"/>
    <w:rsid w:val="00FA2FF8"/>
    <w:rsid w:val="00FA4004"/>
    <w:rsid w:val="00FA4ACE"/>
    <w:rsid w:val="00FA5C44"/>
    <w:rsid w:val="00FA6F08"/>
    <w:rsid w:val="00FB0C6B"/>
    <w:rsid w:val="00FB0DFB"/>
    <w:rsid w:val="00FB0F4B"/>
    <w:rsid w:val="00FB37BE"/>
    <w:rsid w:val="00FB3E11"/>
    <w:rsid w:val="00FB4963"/>
    <w:rsid w:val="00FB4C36"/>
    <w:rsid w:val="00FB4E40"/>
    <w:rsid w:val="00FB5C6B"/>
    <w:rsid w:val="00FC1BD4"/>
    <w:rsid w:val="00FC406F"/>
    <w:rsid w:val="00FC4BB6"/>
    <w:rsid w:val="00FC5FF7"/>
    <w:rsid w:val="00FC6A5F"/>
    <w:rsid w:val="00FD0277"/>
    <w:rsid w:val="00FD275C"/>
    <w:rsid w:val="00FD5480"/>
    <w:rsid w:val="00FD55DF"/>
    <w:rsid w:val="00FD6145"/>
    <w:rsid w:val="00FE2200"/>
    <w:rsid w:val="00FE225F"/>
    <w:rsid w:val="00FE2A4B"/>
    <w:rsid w:val="00FE49A1"/>
    <w:rsid w:val="00FE4C01"/>
    <w:rsid w:val="00FE52E5"/>
    <w:rsid w:val="00FE53A3"/>
    <w:rsid w:val="00FE53AB"/>
    <w:rsid w:val="00FE5A9A"/>
    <w:rsid w:val="00FE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55A57"/>
  <w15:docId w15:val="{DF7850A6-E717-4DBE-AFA3-4AB41B66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unhideWhenUsed/>
    <w:rsid w:val="00D34974"/>
    <w:pPr>
      <w:spacing w:line="240" w:lineRule="auto"/>
    </w:pPr>
    <w:rPr>
      <w:sz w:val="20"/>
      <w:szCs w:val="20"/>
    </w:rPr>
  </w:style>
  <w:style w:type="character" w:customStyle="1" w:styleId="FootnoteTextChar">
    <w:name w:val="Footnote Text Char"/>
    <w:basedOn w:val="DefaultParagraphFont"/>
    <w:link w:val="FootnoteText"/>
    <w:uiPriority w:val="99"/>
    <w:rsid w:val="00D34974"/>
    <w:rPr>
      <w:sz w:val="20"/>
      <w:szCs w:val="20"/>
    </w:rPr>
  </w:style>
  <w:style w:type="character" w:styleId="FootnoteReference">
    <w:name w:val="footnote reference"/>
    <w:basedOn w:val="DefaultParagraphFont"/>
    <w:uiPriority w:val="99"/>
    <w:semiHidden/>
    <w:unhideWhenUsed/>
    <w:rsid w:val="00D34974"/>
    <w:rPr>
      <w:vertAlign w:val="superscript"/>
    </w:rPr>
  </w:style>
  <w:style w:type="paragraph" w:styleId="NormalWeb">
    <w:name w:val="Normal (Web)"/>
    <w:basedOn w:val="Normal"/>
    <w:uiPriority w:val="99"/>
    <w:semiHidden/>
    <w:unhideWhenUsed/>
    <w:rsid w:val="00D138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D138F8"/>
  </w:style>
  <w:style w:type="paragraph" w:styleId="Header">
    <w:name w:val="header"/>
    <w:basedOn w:val="Normal"/>
    <w:link w:val="HeaderChar"/>
    <w:uiPriority w:val="99"/>
    <w:unhideWhenUsed/>
    <w:rsid w:val="00156CF6"/>
    <w:pPr>
      <w:tabs>
        <w:tab w:val="center" w:pos="4680"/>
        <w:tab w:val="right" w:pos="9360"/>
      </w:tabs>
      <w:spacing w:line="240" w:lineRule="auto"/>
    </w:pPr>
  </w:style>
  <w:style w:type="character" w:customStyle="1" w:styleId="HeaderChar">
    <w:name w:val="Header Char"/>
    <w:basedOn w:val="DefaultParagraphFont"/>
    <w:link w:val="Header"/>
    <w:uiPriority w:val="99"/>
    <w:rsid w:val="00156CF6"/>
  </w:style>
  <w:style w:type="paragraph" w:styleId="Footer">
    <w:name w:val="footer"/>
    <w:basedOn w:val="Normal"/>
    <w:link w:val="FooterChar"/>
    <w:uiPriority w:val="99"/>
    <w:unhideWhenUsed/>
    <w:rsid w:val="00156CF6"/>
    <w:pPr>
      <w:tabs>
        <w:tab w:val="center" w:pos="4680"/>
        <w:tab w:val="right" w:pos="9360"/>
      </w:tabs>
      <w:spacing w:line="240" w:lineRule="auto"/>
    </w:pPr>
  </w:style>
  <w:style w:type="character" w:customStyle="1" w:styleId="FooterChar">
    <w:name w:val="Footer Char"/>
    <w:basedOn w:val="DefaultParagraphFont"/>
    <w:link w:val="Footer"/>
    <w:uiPriority w:val="99"/>
    <w:rsid w:val="00156CF6"/>
  </w:style>
  <w:style w:type="character" w:styleId="Hyperlink">
    <w:name w:val="Hyperlink"/>
    <w:basedOn w:val="DefaultParagraphFont"/>
    <w:uiPriority w:val="99"/>
    <w:unhideWhenUsed/>
    <w:rsid w:val="0070573D"/>
    <w:rPr>
      <w:color w:val="0000FF" w:themeColor="hyperlink"/>
      <w:u w:val="single"/>
    </w:rPr>
  </w:style>
  <w:style w:type="character" w:styleId="UnresolvedMention">
    <w:name w:val="Unresolved Mention"/>
    <w:basedOn w:val="DefaultParagraphFont"/>
    <w:uiPriority w:val="99"/>
    <w:semiHidden/>
    <w:unhideWhenUsed/>
    <w:rsid w:val="0070573D"/>
    <w:rPr>
      <w:color w:val="605E5C"/>
      <w:shd w:val="clear" w:color="auto" w:fill="E1DFDD"/>
    </w:rPr>
  </w:style>
  <w:style w:type="character" w:styleId="Strong">
    <w:name w:val="Strong"/>
    <w:basedOn w:val="DefaultParagraphFont"/>
    <w:uiPriority w:val="22"/>
    <w:qFormat/>
    <w:rsid w:val="00A61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98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5ED1-D466-4A52-AB12-4D180E6E5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7770</Words>
  <Characters>41543</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Arthur Krieger</cp:lastModifiedBy>
  <cp:revision>2</cp:revision>
  <cp:lastPrinted>2023-04-14T00:20:00Z</cp:lastPrinted>
  <dcterms:created xsi:type="dcterms:W3CDTF">2023-06-30T17:59:00Z</dcterms:created>
  <dcterms:modified xsi:type="dcterms:W3CDTF">2023-06-30T17:59:00Z</dcterms:modified>
</cp:coreProperties>
</file>