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583C" w14:textId="7EF23420" w:rsidR="0006694A" w:rsidRPr="00822230" w:rsidRDefault="00A152BB" w:rsidP="002F3F8F">
      <w:pPr>
        <w:pStyle w:val="Title"/>
        <w:jc w:val="center"/>
      </w:pPr>
      <w:r w:rsidRPr="00822230">
        <w:t>Introduction</w:t>
      </w:r>
      <w:r w:rsidR="00B648D4">
        <w:t>: A Primer on Relativism</w:t>
      </w:r>
    </w:p>
    <w:p w14:paraId="6547FDE1" w14:textId="77777777" w:rsidR="00822230" w:rsidRPr="00822230" w:rsidRDefault="00822230" w:rsidP="008B1BCA">
      <w:pPr>
        <w:spacing w:line="360" w:lineRule="auto"/>
      </w:pPr>
    </w:p>
    <w:p w14:paraId="35E5FED2" w14:textId="4A422C4C" w:rsidR="0006694A" w:rsidRPr="00822230" w:rsidRDefault="002314A8" w:rsidP="002F3F8F">
      <w:pPr>
        <w:spacing w:line="360" w:lineRule="auto"/>
        <w:ind w:right="373"/>
        <w:jc w:val="center"/>
        <w:rPr>
          <w:rFonts w:asciiTheme="minorHAnsi" w:hAnsiTheme="minorHAnsi" w:cstheme="minorHAnsi"/>
        </w:rPr>
      </w:pPr>
      <w:r w:rsidRPr="00822230">
        <w:rPr>
          <w:rFonts w:asciiTheme="minorHAnsi" w:hAnsiTheme="minorHAnsi" w:cstheme="minorHAnsi"/>
        </w:rPr>
        <w:t>Martin Kusch</w:t>
      </w:r>
    </w:p>
    <w:p w14:paraId="67AA4E0D" w14:textId="77777777" w:rsidR="002314A8" w:rsidRPr="00822230" w:rsidRDefault="002314A8" w:rsidP="008B1BCA">
      <w:pPr>
        <w:spacing w:line="360" w:lineRule="auto"/>
        <w:ind w:right="373"/>
        <w:rPr>
          <w:rFonts w:asciiTheme="minorHAnsi" w:hAnsiTheme="minorHAnsi" w:cstheme="minorHAnsi"/>
        </w:rPr>
      </w:pPr>
    </w:p>
    <w:p w14:paraId="170756BC" w14:textId="3DF0F667" w:rsidR="00910980" w:rsidRPr="00822230" w:rsidRDefault="00A152BB" w:rsidP="008B1BCA">
      <w:pPr>
        <w:spacing w:line="360" w:lineRule="auto"/>
        <w:ind w:right="373"/>
        <w:rPr>
          <w:rFonts w:asciiTheme="minorHAnsi" w:hAnsiTheme="minorHAnsi" w:cstheme="minorHAnsi"/>
        </w:rPr>
      </w:pPr>
      <w:r w:rsidRPr="00822230">
        <w:rPr>
          <w:rFonts w:asciiTheme="minorHAnsi" w:hAnsiTheme="minorHAnsi" w:cstheme="minorHAnsi"/>
        </w:rPr>
        <w:t xml:space="preserve">One could say of relativism what Hermann Ebbinghaus </w:t>
      </w:r>
      <w:r w:rsidR="002F3F8F">
        <w:rPr>
          <w:rFonts w:asciiTheme="minorHAnsi" w:hAnsiTheme="minorHAnsi" w:cstheme="minorHAnsi"/>
        </w:rPr>
        <w:t xml:space="preserve">once </w:t>
      </w:r>
      <w:r w:rsidR="007F133E">
        <w:rPr>
          <w:rFonts w:asciiTheme="minorHAnsi" w:hAnsiTheme="minorHAnsi" w:cstheme="minorHAnsi"/>
        </w:rPr>
        <w:t xml:space="preserve">observed with respect to </w:t>
      </w:r>
      <w:r w:rsidRPr="00822230">
        <w:rPr>
          <w:rFonts w:asciiTheme="minorHAnsi" w:hAnsiTheme="minorHAnsi" w:cstheme="minorHAnsi"/>
        </w:rPr>
        <w:t xml:space="preserve">psychology: </w:t>
      </w:r>
      <w:r w:rsidR="00C50FAA">
        <w:rPr>
          <w:rFonts w:asciiTheme="minorHAnsi" w:hAnsiTheme="minorHAnsi" w:cstheme="minorHAnsi"/>
        </w:rPr>
        <w:t xml:space="preserve">to wit, </w:t>
      </w:r>
      <w:r w:rsidRPr="00822230">
        <w:rPr>
          <w:rFonts w:asciiTheme="minorHAnsi" w:hAnsiTheme="minorHAnsi" w:cstheme="minorHAnsi"/>
        </w:rPr>
        <w:t xml:space="preserve">that it </w:t>
      </w:r>
      <w:r w:rsidR="002314A8" w:rsidRPr="00822230">
        <w:rPr>
          <w:rFonts w:asciiTheme="minorHAnsi" w:hAnsiTheme="minorHAnsi" w:cstheme="minorHAnsi"/>
        </w:rPr>
        <w:t>has a “long past but a short history”</w:t>
      </w:r>
      <w:r w:rsidR="002F3F8F">
        <w:rPr>
          <w:rFonts w:asciiTheme="minorHAnsi" w:hAnsiTheme="minorHAnsi" w:cstheme="minorHAnsi"/>
        </w:rPr>
        <w:t xml:space="preserve"> (1908, 3)</w:t>
      </w:r>
      <w:r w:rsidR="007F133E">
        <w:rPr>
          <w:rFonts w:asciiTheme="minorHAnsi" w:hAnsiTheme="minorHAnsi" w:cstheme="minorHAnsi"/>
        </w:rPr>
        <w:t>.</w:t>
      </w:r>
      <w:r w:rsidR="002314A8" w:rsidRPr="00822230">
        <w:rPr>
          <w:rFonts w:asciiTheme="minorHAnsi" w:hAnsiTheme="minorHAnsi" w:cstheme="minorHAnsi"/>
        </w:rPr>
        <w:t xml:space="preserve"> </w:t>
      </w:r>
      <w:r w:rsidR="007F133E">
        <w:rPr>
          <w:rFonts w:asciiTheme="minorHAnsi" w:hAnsiTheme="minorHAnsi" w:cstheme="minorHAnsi"/>
        </w:rPr>
        <w:t>A</w:t>
      </w:r>
      <w:r w:rsidR="002314A8" w:rsidRPr="00822230">
        <w:rPr>
          <w:rFonts w:asciiTheme="minorHAnsi" w:hAnsiTheme="minorHAnsi" w:cstheme="minorHAnsi"/>
        </w:rPr>
        <w:t>lthough relativistic motifs have always played a significant role in philosophy, their systematic investigation</w:t>
      </w:r>
      <w:r w:rsidR="00B7635E">
        <w:rPr>
          <w:rFonts w:asciiTheme="minorHAnsi" w:hAnsiTheme="minorHAnsi" w:cstheme="minorHAnsi"/>
        </w:rPr>
        <w:t>—</w:t>
      </w:r>
      <w:r w:rsidR="002314A8" w:rsidRPr="00822230">
        <w:rPr>
          <w:rFonts w:asciiTheme="minorHAnsi" w:hAnsiTheme="minorHAnsi" w:cstheme="minorHAnsi"/>
        </w:rPr>
        <w:t xml:space="preserve">and thus the </w:t>
      </w:r>
      <w:r w:rsidR="003D3F77">
        <w:rPr>
          <w:rFonts w:asciiTheme="minorHAnsi" w:hAnsiTheme="minorHAnsi" w:cstheme="minorHAnsi"/>
        </w:rPr>
        <w:t>explicit formulation of</w:t>
      </w:r>
      <w:r w:rsidR="002314A8" w:rsidRPr="00822230">
        <w:rPr>
          <w:rFonts w:asciiTheme="minorHAnsi" w:hAnsiTheme="minorHAnsi" w:cstheme="minorHAnsi"/>
        </w:rPr>
        <w:t xml:space="preserve"> different forms and strengths of relativism</w:t>
      </w:r>
      <w:r w:rsidR="00B7635E">
        <w:rPr>
          <w:rFonts w:asciiTheme="minorHAnsi" w:hAnsiTheme="minorHAnsi" w:cstheme="minorHAnsi"/>
        </w:rPr>
        <w:t>—i</w:t>
      </w:r>
      <w:r w:rsidR="002314A8" w:rsidRPr="00822230">
        <w:rPr>
          <w:rFonts w:asciiTheme="minorHAnsi" w:hAnsiTheme="minorHAnsi" w:cstheme="minorHAnsi"/>
        </w:rPr>
        <w:t xml:space="preserve">s a child </w:t>
      </w:r>
      <w:r w:rsidR="00C50FAA">
        <w:rPr>
          <w:rFonts w:asciiTheme="minorHAnsi" w:hAnsiTheme="minorHAnsi" w:cstheme="minorHAnsi"/>
        </w:rPr>
        <w:t xml:space="preserve">only </w:t>
      </w:r>
      <w:r w:rsidR="002314A8" w:rsidRPr="00822230">
        <w:rPr>
          <w:rFonts w:asciiTheme="minorHAnsi" w:hAnsiTheme="minorHAnsi" w:cstheme="minorHAnsi"/>
        </w:rPr>
        <w:t xml:space="preserve">of the twentieth century. Perhaps one could even </w:t>
      </w:r>
      <w:r w:rsidR="007965D6" w:rsidRPr="00822230">
        <w:rPr>
          <w:rFonts w:asciiTheme="minorHAnsi" w:hAnsiTheme="minorHAnsi" w:cstheme="minorHAnsi"/>
        </w:rPr>
        <w:t xml:space="preserve">maintain </w:t>
      </w:r>
      <w:r w:rsidR="002314A8" w:rsidRPr="00822230">
        <w:rPr>
          <w:rFonts w:asciiTheme="minorHAnsi" w:hAnsiTheme="minorHAnsi" w:cstheme="minorHAnsi"/>
        </w:rPr>
        <w:t xml:space="preserve">that most of the </w:t>
      </w:r>
      <w:r w:rsidR="00C50FAA">
        <w:rPr>
          <w:rFonts w:asciiTheme="minorHAnsi" w:hAnsiTheme="minorHAnsi" w:cstheme="minorHAnsi"/>
        </w:rPr>
        <w:t>really important,</w:t>
      </w:r>
      <w:r w:rsidR="00CA2794">
        <w:rPr>
          <w:rFonts w:asciiTheme="minorHAnsi" w:hAnsiTheme="minorHAnsi" w:cstheme="minorHAnsi"/>
        </w:rPr>
        <w:t xml:space="preserve"> </w:t>
      </w:r>
      <w:r w:rsidR="002314A8" w:rsidRPr="00822230">
        <w:rPr>
          <w:rFonts w:asciiTheme="minorHAnsi" w:hAnsiTheme="minorHAnsi" w:cstheme="minorHAnsi"/>
        </w:rPr>
        <w:t xml:space="preserve">detailed and systematic work on relativism was done by philosophers alive today. </w:t>
      </w:r>
      <w:r w:rsidR="00250E11" w:rsidRPr="00822230">
        <w:rPr>
          <w:rFonts w:asciiTheme="minorHAnsi" w:hAnsiTheme="minorHAnsi" w:cstheme="minorHAnsi"/>
        </w:rPr>
        <w:t xml:space="preserve">This volume documents both the long past and the short history of relativism. </w:t>
      </w:r>
    </w:p>
    <w:p w14:paraId="356C0EF0" w14:textId="77777777" w:rsidR="00910980" w:rsidRPr="00822230" w:rsidRDefault="00910980" w:rsidP="008B1BCA">
      <w:pPr>
        <w:spacing w:line="360" w:lineRule="auto"/>
        <w:ind w:right="373"/>
        <w:rPr>
          <w:rFonts w:asciiTheme="minorHAnsi" w:hAnsiTheme="minorHAnsi" w:cstheme="minorHAnsi"/>
        </w:rPr>
      </w:pPr>
    </w:p>
    <w:p w14:paraId="0068F44D" w14:textId="5CB9EF1D" w:rsidR="00910980" w:rsidRPr="00822230" w:rsidRDefault="00910980" w:rsidP="008B1BCA">
      <w:pPr>
        <w:spacing w:line="360" w:lineRule="auto"/>
        <w:ind w:right="373"/>
        <w:rPr>
          <w:rFonts w:asciiTheme="minorHAnsi" w:hAnsiTheme="minorHAnsi" w:cstheme="minorHAnsi"/>
        </w:rPr>
      </w:pPr>
      <w:r w:rsidRPr="00822230">
        <w:rPr>
          <w:rFonts w:asciiTheme="minorHAnsi" w:hAnsiTheme="minorHAnsi" w:cstheme="minorHAnsi"/>
        </w:rPr>
        <w:t xml:space="preserve">The structure of the volume is straightforward. </w:t>
      </w:r>
      <w:r w:rsidR="00250E11" w:rsidRPr="00822230">
        <w:rPr>
          <w:rFonts w:asciiTheme="minorHAnsi" w:hAnsiTheme="minorHAnsi" w:cstheme="minorHAnsi"/>
        </w:rPr>
        <w:t xml:space="preserve">The first two sections cover relativistic motifs in Indian, Islamic, African and Western traditions. (Unfortunately, </w:t>
      </w:r>
      <w:r w:rsidRPr="00822230">
        <w:rPr>
          <w:rFonts w:asciiTheme="minorHAnsi" w:hAnsiTheme="minorHAnsi" w:cstheme="minorHAnsi"/>
        </w:rPr>
        <w:t xml:space="preserve">it proved impossible to secure </w:t>
      </w:r>
      <w:r w:rsidR="00250E11" w:rsidRPr="00822230">
        <w:rPr>
          <w:rFonts w:asciiTheme="minorHAnsi" w:hAnsiTheme="minorHAnsi" w:cstheme="minorHAnsi"/>
        </w:rPr>
        <w:t>chapters on relativistic motifs in Japanese</w:t>
      </w:r>
      <w:r w:rsidRPr="00822230">
        <w:rPr>
          <w:rFonts w:asciiTheme="minorHAnsi" w:hAnsiTheme="minorHAnsi" w:cstheme="minorHAnsi"/>
        </w:rPr>
        <w:t xml:space="preserve"> and </w:t>
      </w:r>
      <w:r w:rsidR="003D3F77">
        <w:rPr>
          <w:rFonts w:asciiTheme="minorHAnsi" w:hAnsiTheme="minorHAnsi" w:cstheme="minorHAnsi"/>
        </w:rPr>
        <w:t>Chinese</w:t>
      </w:r>
      <w:r w:rsidRPr="00822230">
        <w:rPr>
          <w:rFonts w:asciiTheme="minorHAnsi" w:hAnsiTheme="minorHAnsi" w:cstheme="minorHAnsi"/>
        </w:rPr>
        <w:t xml:space="preserve"> </w:t>
      </w:r>
      <w:r w:rsidR="00C50FAA">
        <w:rPr>
          <w:rFonts w:asciiTheme="minorHAnsi" w:hAnsiTheme="minorHAnsi" w:cstheme="minorHAnsi"/>
        </w:rPr>
        <w:t>philosophy</w:t>
      </w:r>
      <w:r w:rsidRPr="00822230">
        <w:rPr>
          <w:rFonts w:asciiTheme="minorHAnsi" w:hAnsiTheme="minorHAnsi" w:cstheme="minorHAnsi"/>
        </w:rPr>
        <w:t>.) The following sections divide by subfields of philosophy: e</w:t>
      </w:r>
      <w:r w:rsidR="0095732C">
        <w:rPr>
          <w:rFonts w:asciiTheme="minorHAnsi" w:hAnsiTheme="minorHAnsi" w:cstheme="minorHAnsi"/>
        </w:rPr>
        <w:t>thics</w:t>
      </w:r>
      <w:r w:rsidRPr="00822230">
        <w:rPr>
          <w:rFonts w:asciiTheme="minorHAnsi" w:hAnsiTheme="minorHAnsi" w:cstheme="minorHAnsi"/>
        </w:rPr>
        <w:t xml:space="preserve"> (section III), </w:t>
      </w:r>
      <w:r w:rsidR="006C45C8" w:rsidRPr="00822230">
        <w:rPr>
          <w:rFonts w:asciiTheme="minorHAnsi" w:hAnsiTheme="minorHAnsi" w:cstheme="minorHAnsi"/>
        </w:rPr>
        <w:t xml:space="preserve">political and legal philosophy </w:t>
      </w:r>
      <w:r w:rsidRPr="00822230">
        <w:rPr>
          <w:rFonts w:asciiTheme="minorHAnsi" w:hAnsiTheme="minorHAnsi" w:cstheme="minorHAnsi"/>
        </w:rPr>
        <w:t xml:space="preserve">(section IV), </w:t>
      </w:r>
      <w:r w:rsidR="006C45C8">
        <w:rPr>
          <w:rFonts w:asciiTheme="minorHAnsi" w:hAnsiTheme="minorHAnsi" w:cstheme="minorHAnsi"/>
        </w:rPr>
        <w:t>epistemology</w:t>
      </w:r>
      <w:r w:rsidRPr="00822230">
        <w:rPr>
          <w:rFonts w:asciiTheme="minorHAnsi" w:hAnsiTheme="minorHAnsi" w:cstheme="minorHAnsi"/>
        </w:rPr>
        <w:t xml:space="preserve"> (section V), metaphysics (section VI), philosophy of science (section VII), and philosophy of language and mind (section VIII). The last section (“IX. Relativism in other Areas of Philosophy”) contains papers on philosophy of religion and experimental philosophy. (A</w:t>
      </w:r>
      <w:r w:rsidR="007F133E">
        <w:rPr>
          <w:rFonts w:asciiTheme="minorHAnsi" w:hAnsiTheme="minorHAnsi" w:cstheme="minorHAnsi"/>
        </w:rPr>
        <w:t>n</w:t>
      </w:r>
      <w:r w:rsidRPr="00822230">
        <w:rPr>
          <w:rFonts w:asciiTheme="minorHAnsi" w:hAnsiTheme="minorHAnsi" w:cstheme="minorHAnsi"/>
        </w:rPr>
        <w:t xml:space="preserve"> </w:t>
      </w:r>
      <w:r w:rsidR="003D3F77">
        <w:rPr>
          <w:rFonts w:asciiTheme="minorHAnsi" w:hAnsiTheme="minorHAnsi" w:cstheme="minorHAnsi"/>
        </w:rPr>
        <w:t>entry</w:t>
      </w:r>
      <w:r w:rsidRPr="00822230">
        <w:rPr>
          <w:rFonts w:asciiTheme="minorHAnsi" w:hAnsiTheme="minorHAnsi" w:cstheme="minorHAnsi"/>
        </w:rPr>
        <w:t xml:space="preserve"> on aesthetics fell through too late for it to be </w:t>
      </w:r>
      <w:r w:rsidR="00C50FAA">
        <w:rPr>
          <w:rFonts w:asciiTheme="minorHAnsi" w:hAnsiTheme="minorHAnsi" w:cstheme="minorHAnsi"/>
        </w:rPr>
        <w:t>re-assigned</w:t>
      </w:r>
      <w:r w:rsidRPr="00822230">
        <w:rPr>
          <w:rFonts w:asciiTheme="minorHAnsi" w:hAnsiTheme="minorHAnsi" w:cstheme="minorHAnsi"/>
        </w:rPr>
        <w:t>.)</w:t>
      </w:r>
    </w:p>
    <w:p w14:paraId="0455BE64" w14:textId="6875B8B9" w:rsidR="00910980" w:rsidRPr="00822230" w:rsidRDefault="00910980" w:rsidP="008B1BCA">
      <w:pPr>
        <w:spacing w:line="360" w:lineRule="auto"/>
        <w:ind w:right="373"/>
        <w:rPr>
          <w:rFonts w:asciiTheme="minorHAnsi" w:hAnsiTheme="minorHAnsi" w:cstheme="minorHAnsi"/>
        </w:rPr>
      </w:pPr>
    </w:p>
    <w:p w14:paraId="72793C6C" w14:textId="39557D8E" w:rsidR="00296C9E" w:rsidRDefault="00D36B6F" w:rsidP="008B1BCA">
      <w:pPr>
        <w:spacing w:line="360" w:lineRule="auto"/>
        <w:ind w:right="373"/>
        <w:rPr>
          <w:rFonts w:asciiTheme="minorHAnsi" w:hAnsiTheme="minorHAnsi" w:cstheme="minorHAnsi"/>
        </w:rPr>
      </w:pPr>
      <w:r w:rsidRPr="00822230">
        <w:rPr>
          <w:rFonts w:asciiTheme="minorHAnsi" w:hAnsiTheme="minorHAnsi" w:cstheme="minorHAnsi"/>
        </w:rPr>
        <w:t xml:space="preserve">As is to be expected, the authors of this volume take very different positions concerning the forms of relativism they discuss. Some </w:t>
      </w:r>
      <w:r w:rsidRPr="00CA2794">
        <w:rPr>
          <w:rFonts w:asciiTheme="minorHAnsi" w:hAnsiTheme="minorHAnsi" w:cstheme="minorHAnsi"/>
          <w:i/>
          <w:iCs/>
        </w:rPr>
        <w:t>support</w:t>
      </w:r>
      <w:r w:rsidRPr="00822230">
        <w:rPr>
          <w:rFonts w:asciiTheme="minorHAnsi" w:hAnsiTheme="minorHAnsi" w:cstheme="minorHAnsi"/>
        </w:rPr>
        <w:t xml:space="preserve"> </w:t>
      </w:r>
      <w:r w:rsidR="00C50FAA">
        <w:rPr>
          <w:rFonts w:asciiTheme="minorHAnsi" w:hAnsiTheme="minorHAnsi" w:cstheme="minorHAnsi"/>
        </w:rPr>
        <w:t xml:space="preserve">particular </w:t>
      </w:r>
      <w:r w:rsidRPr="00822230">
        <w:rPr>
          <w:rFonts w:asciiTheme="minorHAnsi" w:hAnsiTheme="minorHAnsi" w:cstheme="minorHAnsi"/>
        </w:rPr>
        <w:t>version</w:t>
      </w:r>
      <w:r w:rsidR="00C50FAA">
        <w:rPr>
          <w:rFonts w:asciiTheme="minorHAnsi" w:hAnsiTheme="minorHAnsi" w:cstheme="minorHAnsi"/>
        </w:rPr>
        <w:t>s</w:t>
      </w:r>
      <w:r w:rsidRPr="00822230">
        <w:rPr>
          <w:rFonts w:asciiTheme="minorHAnsi" w:hAnsiTheme="minorHAnsi" w:cstheme="minorHAnsi"/>
        </w:rPr>
        <w:t xml:space="preserve"> of relativism, others </w:t>
      </w:r>
      <w:r w:rsidRPr="00CA2794">
        <w:rPr>
          <w:rFonts w:asciiTheme="minorHAnsi" w:hAnsiTheme="minorHAnsi" w:cstheme="minorHAnsi"/>
          <w:i/>
          <w:iCs/>
        </w:rPr>
        <w:t>oppose</w:t>
      </w:r>
      <w:r w:rsidRPr="00822230">
        <w:rPr>
          <w:rFonts w:asciiTheme="minorHAnsi" w:hAnsiTheme="minorHAnsi" w:cstheme="minorHAnsi"/>
        </w:rPr>
        <w:t xml:space="preserve"> it vigorously in </w:t>
      </w:r>
      <w:r w:rsidR="00450D22">
        <w:rPr>
          <w:rFonts w:asciiTheme="minorHAnsi" w:hAnsiTheme="minorHAnsi" w:cstheme="minorHAnsi"/>
        </w:rPr>
        <w:t xml:space="preserve">some or </w:t>
      </w:r>
      <w:r w:rsidRPr="00822230">
        <w:rPr>
          <w:rFonts w:asciiTheme="minorHAnsi" w:hAnsiTheme="minorHAnsi" w:cstheme="minorHAnsi"/>
        </w:rPr>
        <w:t xml:space="preserve">all </w:t>
      </w:r>
      <w:r w:rsidR="00450D22">
        <w:rPr>
          <w:rFonts w:asciiTheme="minorHAnsi" w:hAnsiTheme="minorHAnsi" w:cstheme="minorHAnsi"/>
        </w:rPr>
        <w:t xml:space="preserve">of </w:t>
      </w:r>
      <w:r w:rsidRPr="00822230">
        <w:rPr>
          <w:rFonts w:asciiTheme="minorHAnsi" w:hAnsiTheme="minorHAnsi" w:cstheme="minorHAnsi"/>
        </w:rPr>
        <w:t xml:space="preserve">its variants. </w:t>
      </w:r>
      <w:r w:rsidR="00CA2794">
        <w:rPr>
          <w:rFonts w:asciiTheme="minorHAnsi" w:hAnsiTheme="minorHAnsi" w:cstheme="minorHAnsi"/>
        </w:rPr>
        <w:t>Still</w:t>
      </w:r>
      <w:r w:rsidRPr="00822230">
        <w:rPr>
          <w:rFonts w:asciiTheme="minorHAnsi" w:hAnsiTheme="minorHAnsi" w:cstheme="minorHAnsi"/>
        </w:rPr>
        <w:t xml:space="preserve">, I </w:t>
      </w:r>
      <w:r w:rsidR="00CA2794">
        <w:rPr>
          <w:rFonts w:asciiTheme="minorHAnsi" w:hAnsiTheme="minorHAnsi" w:cstheme="minorHAnsi"/>
        </w:rPr>
        <w:t xml:space="preserve">like to think that </w:t>
      </w:r>
      <w:r w:rsidRPr="00822230">
        <w:rPr>
          <w:rFonts w:asciiTheme="minorHAnsi" w:hAnsiTheme="minorHAnsi" w:cstheme="minorHAnsi"/>
        </w:rPr>
        <w:t xml:space="preserve">all contributions assembled </w:t>
      </w:r>
      <w:r w:rsidR="00450D22">
        <w:rPr>
          <w:rFonts w:asciiTheme="minorHAnsi" w:hAnsiTheme="minorHAnsi" w:cstheme="minorHAnsi"/>
        </w:rPr>
        <w:t>here</w:t>
      </w:r>
      <w:r w:rsidRPr="00822230">
        <w:rPr>
          <w:rFonts w:asciiTheme="minorHAnsi" w:hAnsiTheme="minorHAnsi" w:cstheme="minorHAnsi"/>
        </w:rPr>
        <w:t xml:space="preserve"> </w:t>
      </w:r>
      <w:r w:rsidR="00C50FAA">
        <w:rPr>
          <w:rFonts w:asciiTheme="minorHAnsi" w:hAnsiTheme="minorHAnsi" w:cstheme="minorHAnsi"/>
        </w:rPr>
        <w:t>investigate</w:t>
      </w:r>
      <w:r w:rsidRPr="00822230">
        <w:rPr>
          <w:rFonts w:asciiTheme="minorHAnsi" w:hAnsiTheme="minorHAnsi" w:cstheme="minorHAnsi"/>
        </w:rPr>
        <w:t xml:space="preserve"> relativism in a scholarly and respectful </w:t>
      </w:r>
      <w:r w:rsidR="00CA2794">
        <w:rPr>
          <w:rFonts w:asciiTheme="minorHAnsi" w:hAnsiTheme="minorHAnsi" w:cstheme="minorHAnsi"/>
        </w:rPr>
        <w:t>manner</w:t>
      </w:r>
      <w:r w:rsidRPr="00822230">
        <w:rPr>
          <w:rFonts w:asciiTheme="minorHAnsi" w:hAnsiTheme="minorHAnsi" w:cstheme="minorHAnsi"/>
        </w:rPr>
        <w:t xml:space="preserve">. </w:t>
      </w:r>
      <w:r w:rsidR="00C50FAA">
        <w:rPr>
          <w:rFonts w:asciiTheme="minorHAnsi" w:hAnsiTheme="minorHAnsi" w:cstheme="minorHAnsi"/>
        </w:rPr>
        <w:t xml:space="preserve">This confirms my belief that </w:t>
      </w:r>
      <w:r w:rsidR="007F133E">
        <w:rPr>
          <w:rFonts w:asciiTheme="minorHAnsi" w:hAnsiTheme="minorHAnsi" w:cstheme="minorHAnsi"/>
        </w:rPr>
        <w:t>d</w:t>
      </w:r>
      <w:r w:rsidRPr="00822230">
        <w:rPr>
          <w:rFonts w:asciiTheme="minorHAnsi" w:hAnsiTheme="minorHAnsi" w:cstheme="minorHAnsi"/>
        </w:rPr>
        <w:t>isagreements over relativism need not have the character of “war</w:t>
      </w:r>
      <w:r w:rsidR="00450D22">
        <w:rPr>
          <w:rFonts w:asciiTheme="minorHAnsi" w:hAnsiTheme="minorHAnsi" w:cstheme="minorHAnsi"/>
        </w:rPr>
        <w:t>s</w:t>
      </w:r>
      <w:r w:rsidRPr="00822230">
        <w:rPr>
          <w:rFonts w:asciiTheme="minorHAnsi" w:hAnsiTheme="minorHAnsi" w:cstheme="minorHAnsi"/>
        </w:rPr>
        <w:t xml:space="preserve">.” Remember that, in the U. S., it is customary to speak of “wars” either when intellectual exchanges become acrimonious (“science wars”) or when one launches an intellectual campaign (“war on cancer”). I </w:t>
      </w:r>
      <w:r w:rsidR="00C50FAA">
        <w:rPr>
          <w:rFonts w:asciiTheme="minorHAnsi" w:hAnsiTheme="minorHAnsi" w:cstheme="minorHAnsi"/>
        </w:rPr>
        <w:t>regret</w:t>
      </w:r>
      <w:r w:rsidR="007F133E">
        <w:rPr>
          <w:rFonts w:asciiTheme="minorHAnsi" w:hAnsiTheme="minorHAnsi" w:cstheme="minorHAnsi"/>
        </w:rPr>
        <w:t xml:space="preserve"> that, in</w:t>
      </w:r>
      <w:r w:rsidRPr="00822230">
        <w:rPr>
          <w:rFonts w:asciiTheme="minorHAnsi" w:hAnsiTheme="minorHAnsi" w:cstheme="minorHAnsi"/>
        </w:rPr>
        <w:t xml:space="preserve"> the past, disputes </w:t>
      </w:r>
      <w:r w:rsidRPr="00822230">
        <w:rPr>
          <w:rFonts w:asciiTheme="minorHAnsi" w:hAnsiTheme="minorHAnsi" w:cstheme="minorHAnsi"/>
        </w:rPr>
        <w:lastRenderedPageBreak/>
        <w:t xml:space="preserve">over relativism have all too often had the feel of “relativism wars” or “wars on relativism.” </w:t>
      </w:r>
      <w:r w:rsidR="00296C9E" w:rsidRPr="00822230">
        <w:rPr>
          <w:rFonts w:asciiTheme="minorHAnsi" w:hAnsiTheme="minorHAnsi" w:cstheme="minorHAnsi"/>
        </w:rPr>
        <w:t>Of course, in lamenting “</w:t>
      </w:r>
      <w:r w:rsidR="00C50FAA">
        <w:rPr>
          <w:rFonts w:asciiTheme="minorHAnsi" w:hAnsiTheme="minorHAnsi" w:cstheme="minorHAnsi"/>
        </w:rPr>
        <w:t xml:space="preserve">relativism </w:t>
      </w:r>
      <w:r w:rsidR="00296C9E" w:rsidRPr="00822230">
        <w:rPr>
          <w:rFonts w:asciiTheme="minorHAnsi" w:hAnsiTheme="minorHAnsi" w:cstheme="minorHAnsi"/>
        </w:rPr>
        <w:t xml:space="preserve">wars” I am not advocating a </w:t>
      </w:r>
      <w:r w:rsidR="007965D6" w:rsidRPr="00822230">
        <w:rPr>
          <w:rFonts w:asciiTheme="minorHAnsi" w:hAnsiTheme="minorHAnsi" w:cstheme="minorHAnsi"/>
        </w:rPr>
        <w:t>soggy</w:t>
      </w:r>
      <w:r w:rsidR="00296C9E" w:rsidRPr="00822230">
        <w:rPr>
          <w:rFonts w:asciiTheme="minorHAnsi" w:hAnsiTheme="minorHAnsi" w:cstheme="minorHAnsi"/>
        </w:rPr>
        <w:t xml:space="preserve"> </w:t>
      </w:r>
      <w:r w:rsidR="007965D6" w:rsidRPr="00822230">
        <w:rPr>
          <w:rFonts w:asciiTheme="minorHAnsi" w:hAnsiTheme="minorHAnsi" w:cstheme="minorHAnsi"/>
        </w:rPr>
        <w:t>attitude</w:t>
      </w:r>
      <w:r w:rsidR="00296C9E" w:rsidRPr="00822230">
        <w:rPr>
          <w:rFonts w:asciiTheme="minorHAnsi" w:hAnsiTheme="minorHAnsi" w:cstheme="minorHAnsi"/>
        </w:rPr>
        <w:t xml:space="preserve"> of “anything goes.” I am urging that in discussing relativism we rely on the </w:t>
      </w:r>
      <w:r w:rsidR="00450D22">
        <w:rPr>
          <w:rFonts w:asciiTheme="minorHAnsi" w:hAnsiTheme="minorHAnsi" w:cstheme="minorHAnsi"/>
        </w:rPr>
        <w:t xml:space="preserve">same </w:t>
      </w:r>
      <w:r w:rsidR="00296C9E" w:rsidRPr="00822230">
        <w:rPr>
          <w:rFonts w:asciiTheme="minorHAnsi" w:hAnsiTheme="minorHAnsi" w:cstheme="minorHAnsi"/>
        </w:rPr>
        <w:t xml:space="preserve">epistemic virtues of curiosity, open-mindedness, fairness and </w:t>
      </w:r>
      <w:r w:rsidR="002F68ED" w:rsidRPr="00822230">
        <w:rPr>
          <w:rFonts w:asciiTheme="minorHAnsi" w:hAnsiTheme="minorHAnsi" w:cstheme="minorHAnsi"/>
        </w:rPr>
        <w:t xml:space="preserve">charity that serve us so well in other – less </w:t>
      </w:r>
      <w:r w:rsidR="00C50FAA">
        <w:rPr>
          <w:rFonts w:asciiTheme="minorHAnsi" w:hAnsiTheme="minorHAnsi" w:cstheme="minorHAnsi"/>
        </w:rPr>
        <w:t xml:space="preserve">emotionally </w:t>
      </w:r>
      <w:r w:rsidR="002F68ED" w:rsidRPr="00822230">
        <w:rPr>
          <w:rFonts w:asciiTheme="minorHAnsi" w:hAnsiTheme="minorHAnsi" w:cstheme="minorHAnsi"/>
        </w:rPr>
        <w:t xml:space="preserve">charged – areas of philosophy. </w:t>
      </w:r>
    </w:p>
    <w:p w14:paraId="47BD9D21" w14:textId="5041D3B4" w:rsidR="00E45139" w:rsidRDefault="00E45139" w:rsidP="008B1BCA">
      <w:pPr>
        <w:spacing w:line="360" w:lineRule="auto"/>
        <w:ind w:right="373"/>
        <w:rPr>
          <w:rFonts w:asciiTheme="minorHAnsi" w:hAnsiTheme="minorHAnsi" w:cstheme="minorHAnsi"/>
        </w:rPr>
      </w:pPr>
    </w:p>
    <w:p w14:paraId="08637CA2" w14:textId="23C7BD51" w:rsidR="00E45139" w:rsidRPr="00822230" w:rsidRDefault="00E45139" w:rsidP="008B1BCA">
      <w:pPr>
        <w:spacing w:line="360" w:lineRule="auto"/>
        <w:ind w:right="373"/>
        <w:jc w:val="center"/>
        <w:rPr>
          <w:rFonts w:asciiTheme="minorHAnsi" w:hAnsiTheme="minorHAnsi" w:cstheme="minorHAnsi"/>
        </w:rPr>
      </w:pPr>
      <w:r>
        <w:rPr>
          <w:rFonts w:asciiTheme="minorHAnsi" w:hAnsiTheme="minorHAnsi" w:cstheme="minorHAnsi"/>
        </w:rPr>
        <w:t>---</w:t>
      </w:r>
    </w:p>
    <w:p w14:paraId="7C6BED5B" w14:textId="1B5CA051" w:rsidR="0006694A" w:rsidRPr="00822230" w:rsidRDefault="0006694A" w:rsidP="008B1BCA">
      <w:pPr>
        <w:spacing w:line="360" w:lineRule="auto"/>
        <w:ind w:right="373"/>
        <w:rPr>
          <w:rFonts w:asciiTheme="minorHAnsi" w:hAnsiTheme="minorHAnsi" w:cstheme="minorHAnsi"/>
        </w:rPr>
      </w:pPr>
    </w:p>
    <w:p w14:paraId="0241F734" w14:textId="1FBE92BF" w:rsidR="00160CD3" w:rsidRDefault="007965D6" w:rsidP="008B1BCA">
      <w:pPr>
        <w:spacing w:line="360" w:lineRule="auto"/>
        <w:ind w:right="373"/>
        <w:rPr>
          <w:rFonts w:asciiTheme="minorHAnsi" w:hAnsiTheme="minorHAnsi" w:cstheme="minorHAnsi"/>
        </w:rPr>
      </w:pPr>
      <w:r w:rsidRPr="00822230">
        <w:rPr>
          <w:rFonts w:asciiTheme="minorHAnsi" w:hAnsiTheme="minorHAnsi" w:cstheme="minorHAnsi"/>
        </w:rPr>
        <w:t>Relativism is not easy to define</w:t>
      </w:r>
      <w:r w:rsidR="00160CD3">
        <w:rPr>
          <w:rFonts w:asciiTheme="minorHAnsi" w:hAnsiTheme="minorHAnsi" w:cstheme="minorHAnsi"/>
        </w:rPr>
        <w:t xml:space="preserve">, and no definition has found general approval. Still, readers new to the area might profit from at least a rough characterization of the spectrum of views falling under the term. </w:t>
      </w:r>
    </w:p>
    <w:p w14:paraId="41245575" w14:textId="29EF3DE0" w:rsidR="00160CD3" w:rsidRDefault="00160CD3" w:rsidP="008B1BCA">
      <w:pPr>
        <w:spacing w:line="360" w:lineRule="auto"/>
        <w:ind w:right="373"/>
        <w:rPr>
          <w:rFonts w:asciiTheme="minorHAnsi" w:hAnsiTheme="minorHAnsi" w:cstheme="minorHAnsi"/>
        </w:rPr>
      </w:pPr>
    </w:p>
    <w:p w14:paraId="3FD3AC66" w14:textId="099DF331" w:rsidR="00160CD3" w:rsidRDefault="00160CD3" w:rsidP="008B1BCA">
      <w:pPr>
        <w:spacing w:line="360" w:lineRule="auto"/>
        <w:ind w:right="373"/>
        <w:rPr>
          <w:rFonts w:asciiTheme="minorHAnsi" w:hAnsiTheme="minorHAnsi" w:cstheme="minorHAnsi"/>
        </w:rPr>
      </w:pPr>
      <w:r>
        <w:rPr>
          <w:rFonts w:asciiTheme="minorHAnsi" w:hAnsiTheme="minorHAnsi" w:cstheme="minorHAnsi"/>
        </w:rPr>
        <w:t>To begin with, it is common to capture forms of relativism as different instantiations of the scheme ‘x is relative to y’</w:t>
      </w:r>
      <w:r w:rsidR="00470FC5">
        <w:rPr>
          <w:rFonts w:asciiTheme="minorHAnsi" w:hAnsiTheme="minorHAnsi" w:cstheme="minorHAnsi"/>
        </w:rPr>
        <w:t xml:space="preserve"> (Haack 1998</w:t>
      </w:r>
      <w:r w:rsidR="00693BDF">
        <w:rPr>
          <w:rFonts w:asciiTheme="minorHAnsi" w:hAnsiTheme="minorHAnsi" w:cstheme="minorHAnsi"/>
        </w:rPr>
        <w:t>,</w:t>
      </w:r>
      <w:r w:rsidR="00470FC5">
        <w:rPr>
          <w:rFonts w:asciiTheme="minorHAnsi" w:hAnsiTheme="minorHAnsi" w:cstheme="minorHAnsi"/>
        </w:rPr>
        <w:t xml:space="preserve"> 149)</w:t>
      </w:r>
      <w:r w:rsidR="00693BDF">
        <w:rPr>
          <w:rFonts w:asciiTheme="minorHAnsi" w:hAnsiTheme="minorHAnsi" w:cstheme="minorHAnsi"/>
        </w:rPr>
        <w:t>.</w:t>
      </w:r>
      <w:r w:rsidR="008622A7">
        <w:rPr>
          <w:rFonts w:asciiTheme="minorHAnsi" w:hAnsiTheme="minorHAnsi" w:cstheme="minorHAnsi"/>
        </w:rPr>
        <w:t xml:space="preserve"> Here are some examples:</w:t>
      </w:r>
    </w:p>
    <w:p w14:paraId="30083D28" w14:textId="77777777" w:rsidR="008622A7" w:rsidRDefault="008622A7" w:rsidP="008B1BCA">
      <w:pPr>
        <w:spacing w:line="360" w:lineRule="auto"/>
        <w:ind w:right="373"/>
        <w:rPr>
          <w:rFonts w:asciiTheme="minorHAnsi" w:hAnsiTheme="minorHAnsi" w:cstheme="minorHAnsi"/>
        </w:rPr>
      </w:pPr>
    </w:p>
    <w:p w14:paraId="3ACD411B" w14:textId="2916E775" w:rsidR="00160CD3" w:rsidRDefault="00160CD3" w:rsidP="008B1BCA">
      <w:pPr>
        <w:spacing w:line="360" w:lineRule="auto"/>
        <w:ind w:right="373"/>
        <w:rPr>
          <w:rFonts w:asciiTheme="minorHAnsi" w:hAnsiTheme="minorHAnsi" w:cstheme="minorHAnsi"/>
        </w:rPr>
      </w:pPr>
    </w:p>
    <w:p w14:paraId="6EBA2C12" w14:textId="17B4126C" w:rsidR="008622A7" w:rsidRDefault="008622A7" w:rsidP="008B1BCA">
      <w:pPr>
        <w:spacing w:line="360" w:lineRule="auto"/>
        <w:ind w:right="373"/>
        <w:rPr>
          <w:rFonts w:asciiTheme="minorHAnsi" w:hAnsiTheme="minorHAnsi" w:cstheme="minorHAnsi"/>
        </w:rPr>
      </w:pPr>
      <w:r>
        <w:rPr>
          <w:rFonts w:asciiTheme="minorHAnsi" w:hAnsiTheme="minorHAnsi" w:cstheme="minorHAnsi"/>
        </w:rPr>
        <w:tab/>
        <w:t>“x” stands for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forms of relativism</w:t>
      </w:r>
    </w:p>
    <w:p w14:paraId="741E280A" w14:textId="2E6C7839" w:rsidR="008622A7" w:rsidRDefault="00160CD3" w:rsidP="008B1BCA">
      <w:pPr>
        <w:spacing w:line="360" w:lineRule="auto"/>
        <w:ind w:right="373"/>
        <w:rPr>
          <w:rFonts w:asciiTheme="minorHAnsi" w:hAnsiTheme="minorHAnsi" w:cstheme="minorHAnsi"/>
        </w:rPr>
      </w:pPr>
      <w:r>
        <w:rPr>
          <w:rFonts w:asciiTheme="minorHAnsi" w:hAnsiTheme="minorHAnsi" w:cstheme="minorHAnsi"/>
        </w:rPr>
        <w:tab/>
      </w:r>
      <w:r w:rsidR="008622A7">
        <w:rPr>
          <w:rFonts w:asciiTheme="minorHAnsi" w:hAnsiTheme="minorHAnsi" w:cstheme="minorHAnsi"/>
        </w:rPr>
        <w:t>--------------------------------------------------------------------------</w:t>
      </w:r>
      <w:r w:rsidR="00C50FAA">
        <w:rPr>
          <w:rFonts w:asciiTheme="minorHAnsi" w:hAnsiTheme="minorHAnsi" w:cstheme="minorHAnsi"/>
        </w:rPr>
        <w:t>-----</w:t>
      </w:r>
      <w:r w:rsidR="008622A7">
        <w:rPr>
          <w:rFonts w:asciiTheme="minorHAnsi" w:hAnsiTheme="minorHAnsi" w:cstheme="minorHAnsi"/>
        </w:rPr>
        <w:t>----------------------------</w:t>
      </w:r>
    </w:p>
    <w:p w14:paraId="2543ADCA" w14:textId="77060FB1" w:rsidR="00160CD3" w:rsidRDefault="00160CD3" w:rsidP="008B1BCA">
      <w:pPr>
        <w:spacing w:line="360" w:lineRule="auto"/>
        <w:ind w:right="373" w:firstLine="720"/>
        <w:rPr>
          <w:rFonts w:asciiTheme="minorHAnsi" w:hAnsiTheme="minorHAnsi" w:cstheme="minorHAnsi"/>
        </w:rPr>
      </w:pPr>
      <w:r>
        <w:rPr>
          <w:rFonts w:asciiTheme="minorHAnsi" w:hAnsiTheme="minorHAnsi" w:cstheme="minorHAnsi"/>
        </w:rPr>
        <w:t>objects, properties, facts, worlds</w:t>
      </w:r>
      <w:r w:rsidR="008622A7">
        <w:rPr>
          <w:rFonts w:asciiTheme="minorHAnsi" w:hAnsiTheme="minorHAnsi" w:cstheme="minorHAnsi"/>
        </w:rPr>
        <w:tab/>
      </w:r>
      <w:r w:rsidR="008622A7">
        <w:rPr>
          <w:rFonts w:asciiTheme="minorHAnsi" w:hAnsiTheme="minorHAnsi" w:cstheme="minorHAnsi"/>
        </w:rPr>
        <w:tab/>
      </w:r>
      <w:r>
        <w:rPr>
          <w:rFonts w:asciiTheme="minorHAnsi" w:hAnsiTheme="minorHAnsi" w:cstheme="minorHAnsi"/>
        </w:rPr>
        <w:t xml:space="preserve"> </w:t>
      </w:r>
      <w:r w:rsidR="00C50FAA">
        <w:rPr>
          <w:rFonts w:asciiTheme="minorHAnsi" w:hAnsiTheme="minorHAnsi" w:cstheme="minorHAnsi"/>
        </w:rPr>
        <w:tab/>
      </w:r>
      <w:r w:rsidR="008622A7">
        <w:rPr>
          <w:rFonts w:asciiTheme="minorHAnsi" w:hAnsiTheme="minorHAnsi" w:cstheme="minorHAnsi"/>
        </w:rPr>
        <w:t>…</w:t>
      </w:r>
      <w:r>
        <w:rPr>
          <w:rFonts w:asciiTheme="minorHAnsi" w:hAnsiTheme="minorHAnsi" w:cstheme="minorHAnsi"/>
        </w:rPr>
        <w:tab/>
        <w:t xml:space="preserve">ontological </w:t>
      </w:r>
    </w:p>
    <w:p w14:paraId="3064274B" w14:textId="3E94E114" w:rsidR="00160CD3" w:rsidRDefault="00160CD3" w:rsidP="008B1BCA">
      <w:pPr>
        <w:spacing w:line="360" w:lineRule="auto"/>
        <w:ind w:right="373"/>
        <w:rPr>
          <w:rFonts w:asciiTheme="minorHAnsi" w:hAnsiTheme="minorHAnsi" w:cstheme="minorHAnsi"/>
        </w:rPr>
      </w:pPr>
      <w:r>
        <w:rPr>
          <w:rFonts w:asciiTheme="minorHAnsi" w:hAnsiTheme="minorHAnsi" w:cstheme="minorHAnsi"/>
        </w:rPr>
        <w:tab/>
        <w:t xml:space="preserve">truth(s)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22A7">
        <w:rPr>
          <w:rFonts w:asciiTheme="minorHAnsi" w:hAnsiTheme="minorHAnsi" w:cstheme="minorHAnsi"/>
        </w:rPr>
        <w:tab/>
        <w:t xml:space="preserve"> </w:t>
      </w:r>
      <w:r w:rsidR="00C50FAA">
        <w:rPr>
          <w:rFonts w:asciiTheme="minorHAnsi" w:hAnsiTheme="minorHAnsi" w:cstheme="minorHAnsi"/>
        </w:rPr>
        <w:tab/>
      </w:r>
      <w:r w:rsidR="008622A7">
        <w:rPr>
          <w:rFonts w:asciiTheme="minorHAnsi" w:hAnsiTheme="minorHAnsi" w:cstheme="minorHAnsi"/>
        </w:rPr>
        <w:t>…</w:t>
      </w:r>
      <w:r w:rsidR="008622A7">
        <w:rPr>
          <w:rFonts w:asciiTheme="minorHAnsi" w:hAnsiTheme="minorHAnsi" w:cstheme="minorHAnsi"/>
        </w:rPr>
        <w:tab/>
      </w:r>
      <w:r>
        <w:rPr>
          <w:rFonts w:asciiTheme="minorHAnsi" w:hAnsiTheme="minorHAnsi" w:cstheme="minorHAnsi"/>
        </w:rPr>
        <w:t xml:space="preserve">alethic or semantic </w:t>
      </w:r>
    </w:p>
    <w:p w14:paraId="59CE7550" w14:textId="708B85C5" w:rsidR="00160CD3" w:rsidRDefault="00160CD3" w:rsidP="008B1BCA">
      <w:pPr>
        <w:spacing w:line="360" w:lineRule="auto"/>
        <w:ind w:right="373"/>
        <w:rPr>
          <w:rFonts w:asciiTheme="minorHAnsi" w:hAnsiTheme="minorHAnsi" w:cstheme="minorHAnsi"/>
        </w:rPr>
      </w:pPr>
      <w:r>
        <w:rPr>
          <w:rFonts w:asciiTheme="minorHAnsi" w:hAnsiTheme="minorHAnsi" w:cstheme="minorHAnsi"/>
        </w:rPr>
        <w:tab/>
        <w:t xml:space="preserve">classifications, concepts, meanings </w:t>
      </w:r>
      <w:r>
        <w:rPr>
          <w:rFonts w:asciiTheme="minorHAnsi" w:hAnsiTheme="minorHAnsi" w:cstheme="minorHAnsi"/>
        </w:rPr>
        <w:tab/>
      </w:r>
      <w:r w:rsidR="008622A7">
        <w:rPr>
          <w:rFonts w:asciiTheme="minorHAnsi" w:hAnsiTheme="minorHAnsi" w:cstheme="minorHAnsi"/>
        </w:rPr>
        <w:tab/>
        <w:t xml:space="preserve"> </w:t>
      </w:r>
      <w:r w:rsidR="00C50FAA">
        <w:rPr>
          <w:rFonts w:asciiTheme="minorHAnsi" w:hAnsiTheme="minorHAnsi" w:cstheme="minorHAnsi"/>
        </w:rPr>
        <w:tab/>
      </w:r>
      <w:r w:rsidR="008622A7">
        <w:rPr>
          <w:rFonts w:asciiTheme="minorHAnsi" w:hAnsiTheme="minorHAnsi" w:cstheme="minorHAnsi"/>
        </w:rPr>
        <w:t>…</w:t>
      </w:r>
      <w:r w:rsidR="008622A7">
        <w:rPr>
          <w:rFonts w:asciiTheme="minorHAnsi" w:hAnsiTheme="minorHAnsi" w:cstheme="minorHAnsi"/>
        </w:rPr>
        <w:tab/>
      </w:r>
      <w:r>
        <w:rPr>
          <w:rFonts w:asciiTheme="minorHAnsi" w:hAnsiTheme="minorHAnsi" w:cstheme="minorHAnsi"/>
        </w:rPr>
        <w:t xml:space="preserve">semantic </w:t>
      </w:r>
    </w:p>
    <w:p w14:paraId="7A364946" w14:textId="2045DA99" w:rsidR="00160CD3" w:rsidRDefault="00160CD3" w:rsidP="008B1BCA">
      <w:pPr>
        <w:spacing w:line="360" w:lineRule="auto"/>
        <w:ind w:right="373"/>
        <w:rPr>
          <w:rFonts w:asciiTheme="minorHAnsi" w:hAnsiTheme="minorHAnsi" w:cstheme="minorHAnsi"/>
        </w:rPr>
      </w:pPr>
      <w:r>
        <w:rPr>
          <w:rFonts w:asciiTheme="minorHAnsi" w:hAnsiTheme="minorHAnsi" w:cstheme="minorHAnsi"/>
        </w:rPr>
        <w:tab/>
      </w:r>
      <w:r w:rsidR="008622A7">
        <w:rPr>
          <w:rFonts w:asciiTheme="minorHAnsi" w:hAnsiTheme="minorHAnsi" w:cstheme="minorHAnsi"/>
        </w:rPr>
        <w:t xml:space="preserve">moral values, norms, commitments, justifications </w:t>
      </w:r>
      <w:r w:rsidR="008622A7">
        <w:rPr>
          <w:rFonts w:asciiTheme="minorHAnsi" w:hAnsiTheme="minorHAnsi" w:cstheme="minorHAnsi"/>
        </w:rPr>
        <w:tab/>
        <w:t>…</w:t>
      </w:r>
      <w:r w:rsidR="008622A7">
        <w:rPr>
          <w:rFonts w:asciiTheme="minorHAnsi" w:hAnsiTheme="minorHAnsi" w:cstheme="minorHAnsi"/>
        </w:rPr>
        <w:tab/>
        <w:t xml:space="preserve">moral </w:t>
      </w:r>
    </w:p>
    <w:p w14:paraId="151C07C3" w14:textId="3397B7AD" w:rsidR="008622A7" w:rsidRDefault="008622A7" w:rsidP="008B1BCA">
      <w:pPr>
        <w:spacing w:line="360" w:lineRule="auto"/>
        <w:ind w:right="373"/>
        <w:rPr>
          <w:rFonts w:asciiTheme="minorHAnsi" w:hAnsiTheme="minorHAnsi" w:cstheme="minorHAnsi"/>
        </w:rPr>
      </w:pPr>
      <w:r>
        <w:rPr>
          <w:rFonts w:asciiTheme="minorHAnsi" w:hAnsiTheme="minorHAnsi" w:cstheme="minorHAnsi"/>
        </w:rPr>
        <w:tab/>
        <w:t>knowledge or epistemic justification</w:t>
      </w:r>
      <w:r>
        <w:rPr>
          <w:rFonts w:asciiTheme="minorHAnsi" w:hAnsiTheme="minorHAnsi" w:cstheme="minorHAnsi"/>
        </w:rPr>
        <w:tab/>
      </w:r>
      <w:r>
        <w:rPr>
          <w:rFonts w:asciiTheme="minorHAnsi" w:hAnsiTheme="minorHAnsi" w:cstheme="minorHAnsi"/>
        </w:rPr>
        <w:tab/>
        <w:t xml:space="preserve"> </w:t>
      </w:r>
      <w:r w:rsidR="00C50FAA">
        <w:rPr>
          <w:rFonts w:asciiTheme="minorHAnsi" w:hAnsiTheme="minorHAnsi" w:cstheme="minorHAnsi"/>
        </w:rPr>
        <w:tab/>
      </w:r>
      <w:r>
        <w:rPr>
          <w:rFonts w:asciiTheme="minorHAnsi" w:hAnsiTheme="minorHAnsi" w:cstheme="minorHAnsi"/>
        </w:rPr>
        <w:t>…</w:t>
      </w:r>
      <w:r>
        <w:rPr>
          <w:rFonts w:asciiTheme="minorHAnsi" w:hAnsiTheme="minorHAnsi" w:cstheme="minorHAnsi"/>
        </w:rPr>
        <w:tab/>
        <w:t xml:space="preserve">epistemic </w:t>
      </w:r>
    </w:p>
    <w:p w14:paraId="08796E3C" w14:textId="39D5A61E" w:rsidR="008622A7" w:rsidRDefault="00F92529" w:rsidP="008B1BCA">
      <w:pPr>
        <w:spacing w:line="360" w:lineRule="auto"/>
        <w:ind w:right="373"/>
        <w:rPr>
          <w:rFonts w:asciiTheme="minorHAnsi" w:hAnsiTheme="minorHAnsi" w:cstheme="minorHAnsi"/>
        </w:rPr>
      </w:pPr>
      <w:r>
        <w:rPr>
          <w:rFonts w:asciiTheme="minorHAnsi" w:hAnsiTheme="minorHAnsi" w:cstheme="minorHAnsi"/>
        </w:rPr>
        <w:tab/>
        <w:t xml:space="preserve">tastes </w:t>
      </w:r>
      <w:r w:rsidR="00B7635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C50FAA">
        <w:rPr>
          <w:rFonts w:asciiTheme="minorHAnsi" w:hAnsiTheme="minorHAnsi" w:cstheme="minorHAnsi"/>
        </w:rPr>
        <w:tab/>
      </w:r>
      <w:r>
        <w:rPr>
          <w:rFonts w:asciiTheme="minorHAnsi" w:hAnsiTheme="minorHAnsi" w:cstheme="minorHAnsi"/>
        </w:rPr>
        <w:t>…</w:t>
      </w:r>
      <w:r>
        <w:rPr>
          <w:rFonts w:asciiTheme="minorHAnsi" w:hAnsiTheme="minorHAnsi" w:cstheme="minorHAnsi"/>
        </w:rPr>
        <w:tab/>
        <w:t>gustatory</w:t>
      </w:r>
    </w:p>
    <w:p w14:paraId="05068648" w14:textId="665A25C9" w:rsidR="00C50FAA" w:rsidRDefault="00C50FAA" w:rsidP="008B1BCA">
      <w:pPr>
        <w:spacing w:line="360" w:lineRule="auto"/>
        <w:ind w:right="373"/>
        <w:rPr>
          <w:rFonts w:asciiTheme="minorHAnsi" w:hAnsiTheme="minorHAnsi" w:cstheme="minorHAnsi"/>
        </w:rPr>
      </w:pPr>
    </w:p>
    <w:p w14:paraId="2B68819D" w14:textId="56A15F03" w:rsidR="00C50FAA" w:rsidRDefault="00C50FAA" w:rsidP="008B1BCA">
      <w:pPr>
        <w:spacing w:line="360" w:lineRule="auto"/>
        <w:ind w:right="373"/>
        <w:rPr>
          <w:rFonts w:asciiTheme="minorHAnsi" w:hAnsiTheme="minorHAnsi" w:cstheme="minorHAnsi"/>
        </w:rPr>
      </w:pPr>
    </w:p>
    <w:p w14:paraId="07C6E9EF" w14:textId="75092241" w:rsidR="006C45C8" w:rsidRDefault="006C45C8" w:rsidP="008B1BCA">
      <w:pPr>
        <w:spacing w:line="360" w:lineRule="auto"/>
        <w:ind w:right="373"/>
        <w:rPr>
          <w:rFonts w:asciiTheme="minorHAnsi" w:hAnsiTheme="minorHAnsi" w:cstheme="minorHAnsi"/>
        </w:rPr>
      </w:pPr>
    </w:p>
    <w:p w14:paraId="7A740CCC" w14:textId="511BF19C" w:rsidR="006C45C8" w:rsidRDefault="006C45C8" w:rsidP="008B1BCA">
      <w:pPr>
        <w:spacing w:line="360" w:lineRule="auto"/>
        <w:ind w:right="373"/>
        <w:rPr>
          <w:rFonts w:asciiTheme="minorHAnsi" w:hAnsiTheme="minorHAnsi" w:cstheme="minorHAnsi"/>
        </w:rPr>
      </w:pPr>
    </w:p>
    <w:p w14:paraId="3810BF1F" w14:textId="7580CCBE" w:rsidR="006C45C8" w:rsidRDefault="006C45C8" w:rsidP="008B1BCA">
      <w:pPr>
        <w:spacing w:line="360" w:lineRule="auto"/>
        <w:ind w:right="373"/>
        <w:rPr>
          <w:rFonts w:asciiTheme="minorHAnsi" w:hAnsiTheme="minorHAnsi" w:cstheme="minorHAnsi"/>
        </w:rPr>
      </w:pPr>
    </w:p>
    <w:p w14:paraId="693B95F9" w14:textId="2DF56286" w:rsidR="006C45C8" w:rsidRDefault="006C45C8" w:rsidP="008B1BCA">
      <w:pPr>
        <w:spacing w:line="360" w:lineRule="auto"/>
        <w:ind w:right="373"/>
        <w:rPr>
          <w:rFonts w:asciiTheme="minorHAnsi" w:hAnsiTheme="minorHAnsi" w:cstheme="minorHAnsi"/>
        </w:rPr>
      </w:pPr>
    </w:p>
    <w:p w14:paraId="39D18C31" w14:textId="36FC01A7" w:rsidR="006C45C8" w:rsidRDefault="006C45C8" w:rsidP="008B1BCA">
      <w:pPr>
        <w:spacing w:line="360" w:lineRule="auto"/>
        <w:ind w:right="373"/>
        <w:rPr>
          <w:rFonts w:asciiTheme="minorHAnsi" w:hAnsiTheme="minorHAnsi" w:cstheme="minorHAnsi"/>
        </w:rPr>
      </w:pPr>
    </w:p>
    <w:p w14:paraId="7CD832F0" w14:textId="77777777" w:rsidR="006C45C8" w:rsidRDefault="006C45C8" w:rsidP="008B1BCA">
      <w:pPr>
        <w:spacing w:line="360" w:lineRule="auto"/>
        <w:ind w:right="373"/>
        <w:rPr>
          <w:rFonts w:asciiTheme="minorHAnsi" w:hAnsiTheme="minorHAnsi" w:cstheme="minorHAnsi"/>
        </w:rPr>
      </w:pPr>
      <w:bookmarkStart w:id="0" w:name="_GoBack"/>
      <w:bookmarkEnd w:id="0"/>
    </w:p>
    <w:p w14:paraId="4388A2C7" w14:textId="430651A1" w:rsidR="008622A7" w:rsidRDefault="008622A7" w:rsidP="008B1BCA">
      <w:pPr>
        <w:spacing w:line="360" w:lineRule="auto"/>
        <w:ind w:right="373"/>
        <w:rPr>
          <w:rFonts w:asciiTheme="minorHAnsi" w:hAnsiTheme="minorHAnsi" w:cstheme="minorHAnsi"/>
        </w:rPr>
      </w:pPr>
      <w:r>
        <w:rPr>
          <w:rFonts w:asciiTheme="minorHAnsi" w:hAnsiTheme="minorHAnsi" w:cstheme="minorHAnsi"/>
        </w:rPr>
        <w:lastRenderedPageBreak/>
        <w:tab/>
        <w:t>“y” stands for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forms of relativism</w:t>
      </w:r>
    </w:p>
    <w:p w14:paraId="6BD99737" w14:textId="2E7B98CB" w:rsidR="008622A7" w:rsidRDefault="008622A7" w:rsidP="008B1BCA">
      <w:pPr>
        <w:spacing w:line="360" w:lineRule="auto"/>
        <w:ind w:right="373"/>
        <w:rPr>
          <w:rFonts w:asciiTheme="minorHAnsi" w:hAnsiTheme="minorHAnsi" w:cstheme="minorHAnsi"/>
        </w:rPr>
      </w:pPr>
      <w:r>
        <w:rPr>
          <w:rFonts w:asciiTheme="minorHAnsi" w:hAnsiTheme="minorHAnsi" w:cstheme="minorHAnsi"/>
        </w:rPr>
        <w:tab/>
        <w:t>----------------------------------------------------------------------------</w:t>
      </w:r>
      <w:r w:rsidR="00C50FAA">
        <w:rPr>
          <w:rFonts w:asciiTheme="minorHAnsi" w:hAnsiTheme="minorHAnsi" w:cstheme="minorHAnsi"/>
        </w:rPr>
        <w:t>-----</w:t>
      </w:r>
      <w:r>
        <w:rPr>
          <w:rFonts w:asciiTheme="minorHAnsi" w:hAnsiTheme="minorHAnsi" w:cstheme="minorHAnsi"/>
        </w:rPr>
        <w:t>--------------------------</w:t>
      </w:r>
    </w:p>
    <w:p w14:paraId="158AFA8A" w14:textId="7872E07F" w:rsidR="008622A7" w:rsidRDefault="008622A7" w:rsidP="008B1BCA">
      <w:pPr>
        <w:spacing w:line="360" w:lineRule="auto"/>
        <w:ind w:right="373" w:firstLine="720"/>
        <w:rPr>
          <w:rFonts w:asciiTheme="minorHAnsi" w:hAnsiTheme="minorHAnsi" w:cstheme="minorHAnsi"/>
        </w:rPr>
      </w:pPr>
      <w:r>
        <w:rPr>
          <w:rFonts w:asciiTheme="minorHAnsi" w:hAnsiTheme="minorHAnsi" w:cstheme="minorHAnsi"/>
        </w:rPr>
        <w:t>individuals</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92529">
        <w:rPr>
          <w:rFonts w:asciiTheme="minorHAnsi" w:hAnsiTheme="minorHAnsi" w:cstheme="minorHAnsi"/>
        </w:rPr>
        <w:t>P</w:t>
      </w:r>
      <w:r>
        <w:rPr>
          <w:rFonts w:asciiTheme="minorHAnsi" w:hAnsiTheme="minorHAnsi" w:cstheme="minorHAnsi"/>
        </w:rPr>
        <w:t xml:space="preserve">rotagorean </w:t>
      </w:r>
    </w:p>
    <w:p w14:paraId="2E1A042A" w14:textId="77777777" w:rsidR="008622A7" w:rsidRDefault="008622A7" w:rsidP="008B1BCA">
      <w:pPr>
        <w:spacing w:line="360" w:lineRule="auto"/>
        <w:ind w:right="373" w:firstLine="720"/>
        <w:rPr>
          <w:rFonts w:asciiTheme="minorHAnsi" w:hAnsiTheme="minorHAnsi" w:cstheme="minorHAnsi"/>
        </w:rPr>
      </w:pPr>
      <w:r>
        <w:rPr>
          <w:rFonts w:asciiTheme="minorHAnsi" w:hAnsiTheme="minorHAnsi" w:cstheme="minorHAnsi"/>
        </w:rPr>
        <w:t>cultures</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cultural</w:t>
      </w:r>
    </w:p>
    <w:p w14:paraId="7D753CF8" w14:textId="77777777" w:rsidR="008622A7" w:rsidRDefault="008622A7" w:rsidP="008B1BCA">
      <w:pPr>
        <w:spacing w:line="360" w:lineRule="auto"/>
        <w:ind w:right="373" w:firstLine="720"/>
        <w:rPr>
          <w:rFonts w:asciiTheme="minorHAnsi" w:hAnsiTheme="minorHAnsi" w:cstheme="minorHAnsi"/>
        </w:rPr>
      </w:pPr>
      <w:r>
        <w:rPr>
          <w:rFonts w:asciiTheme="minorHAnsi" w:hAnsiTheme="minorHAnsi" w:cstheme="minorHAnsi"/>
        </w:rPr>
        <w:t>scientific paradigms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Kuhnian</w:t>
      </w:r>
    </w:p>
    <w:p w14:paraId="3B3526C5" w14:textId="2B93838B" w:rsidR="00160CD3" w:rsidRDefault="008622A7" w:rsidP="008B1BCA">
      <w:pPr>
        <w:spacing w:line="360" w:lineRule="auto"/>
        <w:ind w:right="373" w:firstLine="720"/>
        <w:rPr>
          <w:rFonts w:asciiTheme="minorHAnsi" w:hAnsiTheme="minorHAnsi" w:cstheme="minorHAnsi"/>
        </w:rPr>
      </w:pPr>
      <w:proofErr w:type="spellStart"/>
      <w:r>
        <w:rPr>
          <w:rFonts w:asciiTheme="minorHAnsi" w:hAnsiTheme="minorHAnsi" w:cstheme="minorHAnsi"/>
          <w:lang w:val="de-DE"/>
        </w:rPr>
        <w:t>classes</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religions</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genders</w:t>
      </w:r>
      <w:proofErr w:type="spellEnd"/>
      <w:r w:rsidR="00160CD3" w:rsidRPr="00160CD3">
        <w:rPr>
          <w:rFonts w:asciiTheme="minorHAnsi" w:hAnsiTheme="minorHAnsi" w:cstheme="minorHAnsi"/>
          <w:lang w:val="de-DE"/>
        </w:rPr>
        <w:tab/>
      </w:r>
      <w:r w:rsidR="00160CD3" w:rsidRPr="00160CD3">
        <w:rPr>
          <w:rFonts w:asciiTheme="minorHAnsi" w:hAnsiTheme="minorHAnsi" w:cstheme="minorHAnsi"/>
          <w:lang w:val="de-DE"/>
        </w:rPr>
        <w:tab/>
      </w:r>
      <w:r>
        <w:rPr>
          <w:rFonts w:asciiTheme="minorHAnsi" w:hAnsiTheme="minorHAnsi" w:cstheme="minorHAnsi"/>
          <w:lang w:val="de-DE"/>
        </w:rPr>
        <w:t xml:space="preserve">…  </w:t>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proofErr w:type="spellStart"/>
      <w:r>
        <w:rPr>
          <w:rFonts w:asciiTheme="minorHAnsi" w:hAnsiTheme="minorHAnsi" w:cstheme="minorHAnsi"/>
          <w:lang w:val="de-DE"/>
        </w:rPr>
        <w:t>standpoint</w:t>
      </w:r>
      <w:proofErr w:type="spellEnd"/>
    </w:p>
    <w:p w14:paraId="5605103B" w14:textId="4370F5ED" w:rsidR="00160CD3" w:rsidRDefault="00160CD3" w:rsidP="008B1BCA">
      <w:pPr>
        <w:spacing w:line="360" w:lineRule="auto"/>
        <w:ind w:right="373"/>
        <w:rPr>
          <w:rFonts w:asciiTheme="minorHAnsi" w:hAnsiTheme="minorHAnsi" w:cstheme="minorHAnsi"/>
        </w:rPr>
      </w:pPr>
    </w:p>
    <w:p w14:paraId="5F97514C" w14:textId="77777777" w:rsidR="00C50FAA" w:rsidRDefault="00C50FAA" w:rsidP="008B1BCA">
      <w:pPr>
        <w:spacing w:line="360" w:lineRule="auto"/>
        <w:ind w:right="373"/>
        <w:rPr>
          <w:rFonts w:asciiTheme="minorHAnsi" w:hAnsiTheme="minorHAnsi" w:cstheme="minorHAnsi"/>
        </w:rPr>
      </w:pPr>
    </w:p>
    <w:p w14:paraId="7E1A390F" w14:textId="5452A1A4" w:rsidR="000467EE" w:rsidRDefault="008622A7" w:rsidP="008B1BCA">
      <w:pPr>
        <w:spacing w:line="360" w:lineRule="auto"/>
        <w:ind w:right="373"/>
        <w:rPr>
          <w:rFonts w:asciiTheme="minorHAnsi" w:hAnsiTheme="minorHAnsi" w:cstheme="minorHAnsi"/>
        </w:rPr>
      </w:pPr>
      <w:r>
        <w:rPr>
          <w:rFonts w:asciiTheme="minorHAnsi" w:hAnsiTheme="minorHAnsi" w:cstheme="minorHAnsi"/>
        </w:rPr>
        <w:t xml:space="preserve">A further </w:t>
      </w:r>
      <w:r w:rsidR="00C50FAA">
        <w:rPr>
          <w:rFonts w:asciiTheme="minorHAnsi" w:hAnsiTheme="minorHAnsi" w:cstheme="minorHAnsi"/>
        </w:rPr>
        <w:t>important divide</w:t>
      </w:r>
      <w:r>
        <w:rPr>
          <w:rFonts w:asciiTheme="minorHAnsi" w:hAnsiTheme="minorHAnsi" w:cstheme="minorHAnsi"/>
        </w:rPr>
        <w:t xml:space="preserve"> is between </w:t>
      </w:r>
      <w:r w:rsidRPr="008622A7">
        <w:rPr>
          <w:rFonts w:asciiTheme="minorHAnsi" w:hAnsiTheme="minorHAnsi" w:cstheme="minorHAnsi"/>
          <w:i/>
          <w:iCs/>
        </w:rPr>
        <w:t>descriptive</w:t>
      </w:r>
      <w:r>
        <w:rPr>
          <w:rFonts w:asciiTheme="minorHAnsi" w:hAnsiTheme="minorHAnsi" w:cstheme="minorHAnsi"/>
        </w:rPr>
        <w:t xml:space="preserve">, </w:t>
      </w:r>
      <w:r>
        <w:rPr>
          <w:rFonts w:asciiTheme="minorHAnsi" w:hAnsiTheme="minorHAnsi" w:cstheme="minorHAnsi"/>
          <w:i/>
          <w:iCs/>
        </w:rPr>
        <w:t>normative</w:t>
      </w:r>
      <w:r>
        <w:rPr>
          <w:rFonts w:asciiTheme="minorHAnsi" w:hAnsiTheme="minorHAnsi" w:cstheme="minorHAnsi"/>
        </w:rPr>
        <w:t xml:space="preserve">, and </w:t>
      </w:r>
      <w:r>
        <w:rPr>
          <w:rFonts w:asciiTheme="minorHAnsi" w:hAnsiTheme="minorHAnsi" w:cstheme="minorHAnsi"/>
          <w:i/>
          <w:iCs/>
        </w:rPr>
        <w:t xml:space="preserve">methodological relativisms. </w:t>
      </w:r>
      <w:r w:rsidR="000467EE">
        <w:rPr>
          <w:rFonts w:asciiTheme="minorHAnsi" w:hAnsiTheme="minorHAnsi" w:cstheme="minorHAnsi"/>
          <w:i/>
          <w:iCs/>
        </w:rPr>
        <w:t xml:space="preserve"> </w:t>
      </w:r>
      <w:r w:rsidR="000467EE">
        <w:rPr>
          <w:rFonts w:asciiTheme="minorHAnsi" w:hAnsiTheme="minorHAnsi" w:cstheme="minorHAnsi"/>
        </w:rPr>
        <w:t>To facilitate the exposition, I shall use “culture” as the relevant “</w:t>
      </w:r>
      <w:r w:rsidR="002503B6">
        <w:rPr>
          <w:rFonts w:asciiTheme="minorHAnsi" w:hAnsiTheme="minorHAnsi" w:cstheme="minorHAnsi"/>
        </w:rPr>
        <w:t>y</w:t>
      </w:r>
      <w:r w:rsidR="000467EE">
        <w:rPr>
          <w:rFonts w:asciiTheme="minorHAnsi" w:hAnsiTheme="minorHAnsi" w:cstheme="minorHAnsi"/>
        </w:rPr>
        <w:t>” and “morals” as the relevant “</w:t>
      </w:r>
      <w:r w:rsidR="002503B6">
        <w:rPr>
          <w:rFonts w:asciiTheme="minorHAnsi" w:hAnsiTheme="minorHAnsi" w:cstheme="minorHAnsi"/>
        </w:rPr>
        <w:t>x</w:t>
      </w:r>
      <w:r w:rsidR="000467EE">
        <w:rPr>
          <w:rFonts w:asciiTheme="minorHAnsi" w:hAnsiTheme="minorHAnsi" w:cstheme="minorHAnsi"/>
        </w:rPr>
        <w:t xml:space="preserve">”. </w:t>
      </w:r>
      <w:r>
        <w:rPr>
          <w:rFonts w:asciiTheme="minorHAnsi" w:hAnsiTheme="minorHAnsi" w:cstheme="minorHAnsi"/>
        </w:rPr>
        <w:t xml:space="preserve">Forms of </w:t>
      </w:r>
      <w:r w:rsidRPr="000467EE">
        <w:rPr>
          <w:rFonts w:asciiTheme="minorHAnsi" w:hAnsiTheme="minorHAnsi" w:cstheme="minorHAnsi"/>
          <w:i/>
          <w:iCs/>
        </w:rPr>
        <w:t>descriptive</w:t>
      </w:r>
      <w:r>
        <w:rPr>
          <w:rFonts w:asciiTheme="minorHAnsi" w:hAnsiTheme="minorHAnsi" w:cstheme="minorHAnsi"/>
        </w:rPr>
        <w:t xml:space="preserve"> relativism </w:t>
      </w:r>
      <w:r w:rsidR="000467EE">
        <w:rPr>
          <w:rFonts w:asciiTheme="minorHAnsi" w:hAnsiTheme="minorHAnsi" w:cstheme="minorHAnsi"/>
        </w:rPr>
        <w:t xml:space="preserve">claim that, as far as moral beliefs or standards are concerned, one finds fundamentally different standards in different cultures. Forms of </w:t>
      </w:r>
      <w:r w:rsidR="000467EE" w:rsidRPr="000467EE">
        <w:rPr>
          <w:rFonts w:asciiTheme="minorHAnsi" w:hAnsiTheme="minorHAnsi" w:cstheme="minorHAnsi"/>
          <w:i/>
          <w:iCs/>
        </w:rPr>
        <w:t>methodological</w:t>
      </w:r>
      <w:r w:rsidR="000467EE">
        <w:rPr>
          <w:rFonts w:asciiTheme="minorHAnsi" w:hAnsiTheme="minorHAnsi" w:cstheme="minorHAnsi"/>
        </w:rPr>
        <w:t xml:space="preserve"> relativism insist that in investigating moralities we had better approach cultural differences in a</w:t>
      </w:r>
      <w:r w:rsidR="00B7635E">
        <w:rPr>
          <w:rFonts w:asciiTheme="minorHAnsi" w:hAnsiTheme="minorHAnsi" w:cstheme="minorHAnsi"/>
        </w:rPr>
        <w:t>n</w:t>
      </w:r>
      <w:r w:rsidR="000467EE">
        <w:rPr>
          <w:rFonts w:asciiTheme="minorHAnsi" w:hAnsiTheme="minorHAnsi" w:cstheme="minorHAnsi"/>
        </w:rPr>
        <w:t xml:space="preserve"> “impartial” and “symmetrical” way</w:t>
      </w:r>
      <w:r w:rsidR="009311CD">
        <w:rPr>
          <w:rFonts w:asciiTheme="minorHAnsi" w:hAnsiTheme="minorHAnsi" w:cstheme="minorHAnsi"/>
        </w:rPr>
        <w:t>. For instance</w:t>
      </w:r>
      <w:r w:rsidR="000467EE">
        <w:rPr>
          <w:rFonts w:asciiTheme="minorHAnsi" w:hAnsiTheme="minorHAnsi" w:cstheme="minorHAnsi"/>
        </w:rPr>
        <w:t>: we had better be …</w:t>
      </w:r>
    </w:p>
    <w:p w14:paraId="5B2CBE41" w14:textId="5E8BB4D4" w:rsidR="000467EE" w:rsidRDefault="000467EE" w:rsidP="008B1BCA">
      <w:pPr>
        <w:spacing w:line="360" w:lineRule="auto"/>
        <w:ind w:right="373"/>
        <w:rPr>
          <w:rFonts w:asciiTheme="minorHAnsi" w:hAnsiTheme="minorHAnsi" w:cstheme="minorHAnsi"/>
        </w:rPr>
      </w:pPr>
    </w:p>
    <w:p w14:paraId="2A609B78" w14:textId="6307CC94" w:rsidR="009311CD" w:rsidRDefault="000467EE" w:rsidP="008B1BCA">
      <w:pPr>
        <w:spacing w:line="360" w:lineRule="auto"/>
        <w:ind w:left="720" w:right="373"/>
        <w:rPr>
          <w:rFonts w:ascii="Calibri" w:hAnsi="Calibri" w:cs="Calibri"/>
          <w:iCs/>
          <w:lang w:val="en-GB"/>
        </w:rPr>
      </w:pPr>
      <w:r>
        <w:rPr>
          <w:rFonts w:asciiTheme="minorHAnsi" w:hAnsiTheme="minorHAnsi" w:cstheme="minorHAnsi"/>
        </w:rPr>
        <w:t>… impartial with respect to truth an</w:t>
      </w:r>
      <w:r w:rsidR="009311CD">
        <w:rPr>
          <w:rFonts w:asciiTheme="minorHAnsi" w:hAnsiTheme="minorHAnsi" w:cstheme="minorHAnsi"/>
        </w:rPr>
        <w:t>d</w:t>
      </w:r>
      <w:r>
        <w:rPr>
          <w:rFonts w:asciiTheme="minorHAnsi" w:hAnsiTheme="minorHAnsi" w:cstheme="minorHAnsi"/>
        </w:rPr>
        <w:t xml:space="preserve"> falsity, rationality or irrationality, success or failure. Both sides of these dichotomies </w:t>
      </w:r>
      <w:r w:rsidR="009311CD">
        <w:rPr>
          <w:rFonts w:asciiTheme="minorHAnsi" w:hAnsiTheme="minorHAnsi" w:cstheme="minorHAnsi"/>
        </w:rPr>
        <w:t xml:space="preserve">… </w:t>
      </w:r>
      <w:r w:rsidRPr="009311CD">
        <w:rPr>
          <w:rFonts w:ascii="Calibri" w:hAnsi="Calibri" w:cs="Calibri"/>
          <w:iCs/>
          <w:lang w:val="en-GB"/>
        </w:rPr>
        <w:t>require explanation.</w:t>
      </w:r>
    </w:p>
    <w:p w14:paraId="4312AC35" w14:textId="77777777" w:rsidR="009311CD" w:rsidRDefault="009311CD" w:rsidP="008B1BCA">
      <w:pPr>
        <w:spacing w:line="360" w:lineRule="auto"/>
        <w:ind w:left="720" w:right="373"/>
        <w:rPr>
          <w:rFonts w:ascii="Calibri" w:hAnsi="Calibri" w:cs="Calibri"/>
          <w:iCs/>
          <w:lang w:val="en-GB"/>
        </w:rPr>
      </w:pPr>
    </w:p>
    <w:p w14:paraId="25BCC265" w14:textId="77D1BACB" w:rsidR="000467EE" w:rsidRDefault="009311CD" w:rsidP="008B1BCA">
      <w:pPr>
        <w:spacing w:line="360" w:lineRule="auto"/>
        <w:ind w:left="720" w:right="373"/>
        <w:rPr>
          <w:rFonts w:ascii="Calibri" w:hAnsi="Calibri" w:cs="Calibri"/>
          <w:lang w:val="en-GB"/>
        </w:rPr>
      </w:pPr>
      <w:r>
        <w:rPr>
          <w:rFonts w:ascii="Calibri" w:hAnsi="Calibri" w:cs="Calibri"/>
          <w:iCs/>
          <w:lang w:val="en-GB"/>
        </w:rPr>
        <w:t xml:space="preserve">… </w:t>
      </w:r>
      <w:r w:rsidR="000467EE" w:rsidRPr="009311CD">
        <w:rPr>
          <w:rFonts w:ascii="Calibri" w:hAnsi="Calibri" w:cs="Calibri"/>
          <w:lang w:val="en-GB"/>
        </w:rPr>
        <w:t xml:space="preserve">symmetrical </w:t>
      </w:r>
      <w:r w:rsidR="000467EE" w:rsidRPr="009311CD">
        <w:rPr>
          <w:rFonts w:ascii="Calibri" w:hAnsi="Calibri" w:cs="Calibri"/>
          <w:iCs/>
          <w:lang w:val="en-GB"/>
        </w:rPr>
        <w:t xml:space="preserve">in </w:t>
      </w:r>
      <w:r>
        <w:rPr>
          <w:rFonts w:ascii="Calibri" w:hAnsi="Calibri" w:cs="Calibri"/>
          <w:iCs/>
          <w:lang w:val="en-GB"/>
        </w:rPr>
        <w:t>[the]</w:t>
      </w:r>
      <w:r w:rsidR="000467EE" w:rsidRPr="009311CD">
        <w:rPr>
          <w:rFonts w:ascii="Calibri" w:hAnsi="Calibri" w:cs="Calibri"/>
          <w:iCs/>
          <w:lang w:val="en-GB"/>
        </w:rPr>
        <w:t xml:space="preserve"> style of explanation. The same types of cause would explain say, true and false beliefs.</w:t>
      </w:r>
      <w:r w:rsidR="000467EE" w:rsidRPr="009311CD">
        <w:rPr>
          <w:rFonts w:ascii="Calibri" w:hAnsi="Calibri" w:cs="Calibri"/>
          <w:lang w:val="en-GB"/>
        </w:rPr>
        <w:t xml:space="preserve"> (Bloor 1991, 7</w:t>
      </w:r>
      <w:r>
        <w:rPr>
          <w:rFonts w:ascii="Calibri" w:hAnsi="Calibri" w:cs="Calibri"/>
          <w:lang w:val="en-GB"/>
        </w:rPr>
        <w:t>)</w:t>
      </w:r>
    </w:p>
    <w:p w14:paraId="762C195D" w14:textId="14D60D15" w:rsidR="009311CD" w:rsidRDefault="009311CD" w:rsidP="008B1BCA">
      <w:pPr>
        <w:spacing w:line="360" w:lineRule="auto"/>
        <w:ind w:right="373"/>
        <w:rPr>
          <w:rFonts w:ascii="Calibri" w:hAnsi="Calibri" w:cs="Calibri"/>
          <w:lang w:val="en-GB"/>
        </w:rPr>
      </w:pPr>
    </w:p>
    <w:p w14:paraId="47CBC1F6" w14:textId="77777777" w:rsidR="00095EBD" w:rsidRDefault="009311CD" w:rsidP="008B1BCA">
      <w:pPr>
        <w:spacing w:line="360" w:lineRule="auto"/>
        <w:ind w:right="373"/>
        <w:rPr>
          <w:rFonts w:ascii="Calibri" w:hAnsi="Calibri" w:cs="Calibri"/>
          <w:iCs/>
          <w:lang w:val="en-GB"/>
        </w:rPr>
      </w:pPr>
      <w:r>
        <w:rPr>
          <w:rFonts w:ascii="Calibri" w:hAnsi="Calibri" w:cs="Calibri"/>
          <w:iCs/>
          <w:lang w:val="en-GB"/>
        </w:rPr>
        <w:t xml:space="preserve">Descriptive and methodological forms of relativism leave open the possibility that there are absolute norms or truths. As far as descriptive or methodological relativisms are concerned, one of the cultures might well be on the (absolutely) right track. </w:t>
      </w:r>
      <w:r w:rsidRPr="009311CD">
        <w:rPr>
          <w:rFonts w:ascii="Calibri" w:hAnsi="Calibri" w:cs="Calibri"/>
          <w:i/>
          <w:lang w:val="en-GB"/>
        </w:rPr>
        <w:t>Normative</w:t>
      </w:r>
      <w:r>
        <w:rPr>
          <w:rFonts w:ascii="Calibri" w:hAnsi="Calibri" w:cs="Calibri"/>
          <w:iCs/>
          <w:lang w:val="en-GB"/>
        </w:rPr>
        <w:t xml:space="preserve"> forms of relativism go further and deny that there are any absolutely true or absolutely correct beliefs or standards.</w:t>
      </w:r>
    </w:p>
    <w:p w14:paraId="2B0D4CAD" w14:textId="77777777" w:rsidR="00095EBD" w:rsidRDefault="00095EBD" w:rsidP="008B1BCA">
      <w:pPr>
        <w:spacing w:line="360" w:lineRule="auto"/>
        <w:ind w:right="373"/>
        <w:rPr>
          <w:rFonts w:ascii="Calibri" w:hAnsi="Calibri" w:cs="Calibri"/>
          <w:iCs/>
          <w:lang w:val="en-GB"/>
        </w:rPr>
      </w:pPr>
    </w:p>
    <w:p w14:paraId="077C41AC" w14:textId="69B1B00E" w:rsidR="00095EBD" w:rsidRDefault="00693BDF" w:rsidP="008B1BCA">
      <w:pPr>
        <w:spacing w:line="360" w:lineRule="auto"/>
        <w:ind w:right="373"/>
        <w:rPr>
          <w:rFonts w:asciiTheme="minorHAnsi" w:hAnsiTheme="minorHAnsi" w:cstheme="minorHAnsi"/>
        </w:rPr>
      </w:pPr>
      <w:r>
        <w:rPr>
          <w:rFonts w:asciiTheme="minorHAnsi" w:hAnsiTheme="minorHAnsi" w:cstheme="minorHAnsi"/>
        </w:rPr>
        <w:t>The last sentence gives only a very minimalist characterization of normative relativism. Although there are authors happy with this definition (Bloor 2011), others</w:t>
      </w:r>
      <w:r w:rsidR="005B1F93">
        <w:rPr>
          <w:rFonts w:asciiTheme="minorHAnsi" w:hAnsiTheme="minorHAnsi" w:cstheme="minorHAnsi"/>
        </w:rPr>
        <w:t xml:space="preserve">—friends and foes </w:t>
      </w:r>
      <w:r w:rsidR="00BE2096">
        <w:rPr>
          <w:rFonts w:asciiTheme="minorHAnsi" w:hAnsiTheme="minorHAnsi" w:cstheme="minorHAnsi"/>
        </w:rPr>
        <w:t xml:space="preserve">of relativism </w:t>
      </w:r>
      <w:r w:rsidR="005B1F93">
        <w:rPr>
          <w:rFonts w:asciiTheme="minorHAnsi" w:hAnsiTheme="minorHAnsi" w:cstheme="minorHAnsi"/>
        </w:rPr>
        <w:t>alike—</w:t>
      </w:r>
      <w:r>
        <w:rPr>
          <w:rFonts w:asciiTheme="minorHAnsi" w:hAnsiTheme="minorHAnsi" w:cstheme="minorHAnsi"/>
        </w:rPr>
        <w:t xml:space="preserve">go further and add various additional assumptions. </w:t>
      </w:r>
      <w:r w:rsidR="005B1F93">
        <w:rPr>
          <w:rFonts w:asciiTheme="minorHAnsi" w:hAnsiTheme="minorHAnsi" w:cstheme="minorHAnsi"/>
        </w:rPr>
        <w:t xml:space="preserve">Below is a list of such assumptions. To be sure, I am not suggesting that these items constitute </w:t>
      </w:r>
      <w:r w:rsidR="005B1F93">
        <w:rPr>
          <w:rFonts w:asciiTheme="minorHAnsi" w:hAnsiTheme="minorHAnsi" w:cstheme="minorHAnsi"/>
        </w:rPr>
        <w:lastRenderedPageBreak/>
        <w:t xml:space="preserve">necessary and sufficient conditions for relativism. Different authors disagree over their importance and relevance. </w:t>
      </w:r>
      <w:r w:rsidR="005B1F93" w:rsidRPr="00822230">
        <w:rPr>
          <w:rFonts w:asciiTheme="minorHAnsi" w:hAnsiTheme="minorHAnsi" w:cstheme="minorHAnsi"/>
        </w:rPr>
        <w:t xml:space="preserve">I am offering them </w:t>
      </w:r>
      <w:r w:rsidR="005B1F93">
        <w:rPr>
          <w:rFonts w:asciiTheme="minorHAnsi" w:hAnsiTheme="minorHAnsi" w:cstheme="minorHAnsi"/>
        </w:rPr>
        <w:t xml:space="preserve">here merely </w:t>
      </w:r>
      <w:r w:rsidR="005B1F93" w:rsidRPr="00822230">
        <w:rPr>
          <w:rFonts w:asciiTheme="minorHAnsi" w:hAnsiTheme="minorHAnsi" w:cstheme="minorHAnsi"/>
        </w:rPr>
        <w:t xml:space="preserve">to give the </w:t>
      </w:r>
      <w:r w:rsidR="005B1F93">
        <w:rPr>
          <w:rFonts w:asciiTheme="minorHAnsi" w:hAnsiTheme="minorHAnsi" w:cstheme="minorHAnsi"/>
        </w:rPr>
        <w:t xml:space="preserve">(novice) </w:t>
      </w:r>
      <w:r w:rsidR="005B1F93" w:rsidRPr="00822230">
        <w:rPr>
          <w:rFonts w:asciiTheme="minorHAnsi" w:hAnsiTheme="minorHAnsi" w:cstheme="minorHAnsi"/>
        </w:rPr>
        <w:t xml:space="preserve">reader a rough idea of the kinds of theses with which relativism is often associated. I am not addressing the question which combination of </w:t>
      </w:r>
      <w:r w:rsidR="005B1F93">
        <w:rPr>
          <w:rFonts w:asciiTheme="minorHAnsi" w:hAnsiTheme="minorHAnsi" w:cstheme="minorHAnsi"/>
        </w:rPr>
        <w:t xml:space="preserve">these </w:t>
      </w:r>
      <w:r w:rsidR="005B1F93" w:rsidRPr="00822230">
        <w:rPr>
          <w:rFonts w:asciiTheme="minorHAnsi" w:hAnsiTheme="minorHAnsi" w:cstheme="minorHAnsi"/>
        </w:rPr>
        <w:t>theses leads to the most plausible version (by my lights).</w:t>
      </w:r>
      <w:r w:rsidR="005B1F93">
        <w:rPr>
          <w:rFonts w:asciiTheme="minorHAnsi" w:hAnsiTheme="minorHAnsi" w:cstheme="minorHAnsi"/>
        </w:rPr>
        <w:t xml:space="preserve"> Note also that I have not aimed for the smallest possible set of theses; a limited degree of redundancy has been accepted for the sake of greater clarity. I am using </w:t>
      </w:r>
      <w:r w:rsidR="007965D6" w:rsidRPr="00CA2794">
        <w:rPr>
          <w:rFonts w:asciiTheme="minorHAnsi" w:hAnsiTheme="minorHAnsi" w:cstheme="minorHAnsi"/>
          <w:i/>
          <w:iCs/>
        </w:rPr>
        <w:t xml:space="preserve">epistemic </w:t>
      </w:r>
      <w:r w:rsidR="007965D6" w:rsidRPr="00822230">
        <w:rPr>
          <w:rFonts w:asciiTheme="minorHAnsi" w:hAnsiTheme="minorHAnsi" w:cstheme="minorHAnsi"/>
        </w:rPr>
        <w:t>relativism</w:t>
      </w:r>
      <w:r w:rsidR="005B1F93">
        <w:rPr>
          <w:rFonts w:asciiTheme="minorHAnsi" w:hAnsiTheme="minorHAnsi" w:cstheme="minorHAnsi"/>
        </w:rPr>
        <w:t xml:space="preserve"> as my example</w:t>
      </w:r>
      <w:r w:rsidR="007965D6" w:rsidRPr="00822230">
        <w:rPr>
          <w:rFonts w:asciiTheme="minorHAnsi" w:hAnsiTheme="minorHAnsi" w:cstheme="minorHAnsi"/>
        </w:rPr>
        <w:t xml:space="preserve">. It should be obvious how the key parameters need to be changed to arrive at moral or </w:t>
      </w:r>
      <w:r w:rsidR="002503B6">
        <w:rPr>
          <w:rFonts w:asciiTheme="minorHAnsi" w:hAnsiTheme="minorHAnsi" w:cstheme="minorHAnsi"/>
        </w:rPr>
        <w:t>other</w:t>
      </w:r>
      <w:r w:rsidR="007965D6" w:rsidRPr="00822230">
        <w:rPr>
          <w:rFonts w:asciiTheme="minorHAnsi" w:hAnsiTheme="minorHAnsi" w:cstheme="minorHAnsi"/>
        </w:rPr>
        <w:t xml:space="preserve"> form</w:t>
      </w:r>
      <w:r w:rsidR="002503B6">
        <w:rPr>
          <w:rFonts w:asciiTheme="minorHAnsi" w:hAnsiTheme="minorHAnsi" w:cstheme="minorHAnsi"/>
        </w:rPr>
        <w:t>s</w:t>
      </w:r>
      <w:r w:rsidR="007965D6" w:rsidRPr="00822230">
        <w:rPr>
          <w:rFonts w:asciiTheme="minorHAnsi" w:hAnsiTheme="minorHAnsi" w:cstheme="minorHAnsi"/>
        </w:rPr>
        <w:t xml:space="preserve"> of relativism.</w:t>
      </w:r>
      <w:r w:rsidR="00822230" w:rsidRPr="00822230">
        <w:rPr>
          <w:rFonts w:asciiTheme="minorHAnsi" w:hAnsiTheme="minorHAnsi" w:cstheme="minorHAnsi"/>
        </w:rPr>
        <w:t xml:space="preserve"> </w:t>
      </w:r>
    </w:p>
    <w:p w14:paraId="490CB448" w14:textId="77777777" w:rsidR="00095EBD" w:rsidRDefault="00095EBD" w:rsidP="008B1BCA">
      <w:pPr>
        <w:spacing w:line="360" w:lineRule="auto"/>
        <w:ind w:right="373"/>
        <w:rPr>
          <w:rFonts w:asciiTheme="minorHAnsi" w:hAnsiTheme="minorHAnsi" w:cstheme="minorHAnsi"/>
        </w:rPr>
      </w:pPr>
    </w:p>
    <w:p w14:paraId="5A2F6FD9" w14:textId="44C54FA0" w:rsidR="00095EBD" w:rsidRPr="005C7CB7" w:rsidRDefault="00095EBD" w:rsidP="008B1BCA">
      <w:pPr>
        <w:spacing w:line="360" w:lineRule="auto"/>
        <w:ind w:right="373"/>
        <w:rPr>
          <w:rFonts w:ascii="Calibri" w:hAnsi="Calibri" w:cs="Calibri"/>
        </w:rPr>
      </w:pPr>
      <w:r w:rsidRPr="00095EBD">
        <w:rPr>
          <w:rFonts w:ascii="Calibri" w:hAnsi="Calibri" w:cs="Calibri"/>
        </w:rPr>
        <w:t xml:space="preserve">I have </w:t>
      </w:r>
      <w:r>
        <w:rPr>
          <w:rFonts w:ascii="Calibri" w:hAnsi="Calibri" w:cs="Calibri"/>
        </w:rPr>
        <w:t xml:space="preserve">collected these assumptions from </w:t>
      </w:r>
      <w:r w:rsidRPr="00095EBD">
        <w:rPr>
          <w:rFonts w:ascii="Calibri" w:hAnsi="Calibri" w:cs="Calibri"/>
        </w:rPr>
        <w:t xml:space="preserve">both friends and foes of </w:t>
      </w:r>
      <w:r w:rsidR="002503B6">
        <w:rPr>
          <w:rFonts w:ascii="Calibri" w:hAnsi="Calibri" w:cs="Calibri"/>
        </w:rPr>
        <w:t>relativism</w:t>
      </w:r>
      <w:r w:rsidRPr="00095EBD">
        <w:rPr>
          <w:rFonts w:ascii="Calibri" w:hAnsi="Calibri" w:cs="Calibri"/>
        </w:rPr>
        <w:t xml:space="preserve">, including </w:t>
      </w:r>
      <w:r>
        <w:rPr>
          <w:rFonts w:ascii="Calibri" w:hAnsi="Calibri" w:cs="Calibri"/>
        </w:rPr>
        <w:t xml:space="preserve">Maria </w:t>
      </w:r>
      <w:proofErr w:type="spellStart"/>
      <w:r>
        <w:rPr>
          <w:rFonts w:ascii="Calibri" w:hAnsi="Calibri" w:cs="Calibri"/>
        </w:rPr>
        <w:t>Baghramian</w:t>
      </w:r>
      <w:proofErr w:type="spellEnd"/>
      <w:r>
        <w:rPr>
          <w:rFonts w:ascii="Calibri" w:hAnsi="Calibri" w:cs="Calibri"/>
        </w:rPr>
        <w:t xml:space="preserve"> (2019), </w:t>
      </w:r>
      <w:r w:rsidRPr="00095EBD">
        <w:rPr>
          <w:rFonts w:ascii="Calibri" w:hAnsi="Calibri" w:cs="Calibri"/>
        </w:rPr>
        <w:t xml:space="preserve">Barry Barnes and David Bloor (1982), </w:t>
      </w:r>
      <w:r w:rsidR="00F92529">
        <w:rPr>
          <w:rFonts w:ascii="Calibri" w:hAnsi="Calibri" w:cs="Calibri"/>
        </w:rPr>
        <w:t xml:space="preserve">Simon Blackburn (2005), </w:t>
      </w:r>
      <w:r>
        <w:rPr>
          <w:rFonts w:ascii="Calibri" w:hAnsi="Calibri" w:cs="Calibri"/>
        </w:rPr>
        <w:t xml:space="preserve">David Bloor (2011), </w:t>
      </w:r>
      <w:r w:rsidRPr="00095EBD">
        <w:rPr>
          <w:rFonts w:ascii="Calibri" w:hAnsi="Calibri" w:cs="Calibri"/>
        </w:rPr>
        <w:t xml:space="preserve">Paul Boghossian (2006), </w:t>
      </w:r>
      <w:r>
        <w:rPr>
          <w:rFonts w:ascii="Calibri" w:hAnsi="Calibri" w:cs="Calibri"/>
        </w:rPr>
        <w:t xml:space="preserve">Adam Carter (2016), Lorraine Code (1995), Annalisa </w:t>
      </w:r>
      <w:proofErr w:type="spellStart"/>
      <w:r>
        <w:rPr>
          <w:rFonts w:ascii="Calibri" w:hAnsi="Calibri" w:cs="Calibri"/>
        </w:rPr>
        <w:t>Coliva</w:t>
      </w:r>
      <w:proofErr w:type="spellEnd"/>
      <w:r>
        <w:rPr>
          <w:rFonts w:ascii="Calibri" w:hAnsi="Calibri" w:cs="Calibri"/>
        </w:rPr>
        <w:t xml:space="preserve"> (2010),</w:t>
      </w:r>
      <w:r w:rsidR="005C7CB7">
        <w:rPr>
          <w:rFonts w:ascii="Calibri" w:hAnsi="Calibri" w:cs="Calibri"/>
        </w:rPr>
        <w:t xml:space="preserve"> </w:t>
      </w:r>
      <w:proofErr w:type="spellStart"/>
      <w:r w:rsidR="00DC2B48">
        <w:rPr>
          <w:rFonts w:ascii="Calibri" w:hAnsi="Calibri" w:cs="Calibri"/>
        </w:rPr>
        <w:t>Hartry</w:t>
      </w:r>
      <w:proofErr w:type="spellEnd"/>
      <w:r w:rsidR="00DC2B48">
        <w:rPr>
          <w:rFonts w:ascii="Calibri" w:hAnsi="Calibri" w:cs="Calibri"/>
        </w:rPr>
        <w:t xml:space="preserve"> Field (2009), Steven Hales (2014), </w:t>
      </w:r>
      <w:r w:rsidRPr="00095EBD">
        <w:rPr>
          <w:rFonts w:ascii="Calibri" w:hAnsi="Calibri" w:cs="Calibri"/>
        </w:rPr>
        <w:t xml:space="preserve">Gilbert Harman (1996), </w:t>
      </w:r>
      <w:r>
        <w:rPr>
          <w:rFonts w:ascii="Calibri" w:hAnsi="Calibri" w:cs="Calibri"/>
        </w:rPr>
        <w:t xml:space="preserve">Christopher Herbert (2001), </w:t>
      </w:r>
      <w:r w:rsidR="0062057A">
        <w:rPr>
          <w:rFonts w:ascii="Calibri" w:hAnsi="Calibri" w:cs="Calibri"/>
        </w:rPr>
        <w:t xml:space="preserve">Barbara </w:t>
      </w:r>
      <w:r w:rsidR="0062057A" w:rsidRPr="0062057A">
        <w:rPr>
          <w:rFonts w:ascii="Calibri" w:hAnsi="Calibri" w:cs="Calibri"/>
          <w:color w:val="000000" w:themeColor="text1"/>
          <w:lang w:val="en-GB"/>
        </w:rPr>
        <w:t>Herrnstein Smith (2018),</w:t>
      </w:r>
      <w:r w:rsidR="0062057A">
        <w:rPr>
          <w:rFonts w:ascii="Calibri" w:hAnsi="Calibri" w:cs="Calibri"/>
        </w:rPr>
        <w:t xml:space="preserve"> </w:t>
      </w:r>
      <w:r>
        <w:rPr>
          <w:rFonts w:ascii="Calibri" w:hAnsi="Calibri" w:cs="Calibri"/>
        </w:rPr>
        <w:t xml:space="preserve">Max </w:t>
      </w:r>
      <w:proofErr w:type="spellStart"/>
      <w:r>
        <w:rPr>
          <w:rFonts w:ascii="Calibri" w:hAnsi="Calibri" w:cs="Calibri"/>
        </w:rPr>
        <w:t>Kölbel</w:t>
      </w:r>
      <w:proofErr w:type="spellEnd"/>
      <w:r>
        <w:rPr>
          <w:rFonts w:ascii="Calibri" w:hAnsi="Calibri" w:cs="Calibri"/>
        </w:rPr>
        <w:t xml:space="preserve"> (200</w:t>
      </w:r>
      <w:r w:rsidR="002503B6">
        <w:rPr>
          <w:rFonts w:ascii="Calibri" w:hAnsi="Calibri" w:cs="Calibri"/>
        </w:rPr>
        <w:t>4</w:t>
      </w:r>
      <w:r>
        <w:rPr>
          <w:rFonts w:ascii="Calibri" w:hAnsi="Calibri" w:cs="Calibri"/>
        </w:rPr>
        <w:t xml:space="preserve">), John MacFarlane (2014), </w:t>
      </w:r>
      <w:r w:rsidR="00F92529">
        <w:rPr>
          <w:rFonts w:ascii="Calibri" w:hAnsi="Calibri" w:cs="Calibri"/>
        </w:rPr>
        <w:t xml:space="preserve">Duncan Pritchard (2009), </w:t>
      </w:r>
      <w:r w:rsidRPr="00095EBD">
        <w:rPr>
          <w:rFonts w:ascii="Calibri" w:hAnsi="Calibri" w:cs="Calibri"/>
        </w:rPr>
        <w:t xml:space="preserve">Gideon Rosen (2001), </w:t>
      </w:r>
      <w:r w:rsidR="0077425A">
        <w:rPr>
          <w:rFonts w:ascii="Calibri" w:hAnsi="Calibri" w:cs="Calibri"/>
        </w:rPr>
        <w:t xml:space="preserve">Richard </w:t>
      </w:r>
      <w:proofErr w:type="spellStart"/>
      <w:r w:rsidR="0077425A">
        <w:rPr>
          <w:rFonts w:ascii="Calibri" w:hAnsi="Calibri" w:cs="Calibri"/>
        </w:rPr>
        <w:t>Rorty</w:t>
      </w:r>
      <w:proofErr w:type="spellEnd"/>
      <w:r w:rsidR="0077425A">
        <w:rPr>
          <w:rFonts w:ascii="Calibri" w:hAnsi="Calibri" w:cs="Calibri"/>
        </w:rPr>
        <w:t xml:space="preserve"> (1979), </w:t>
      </w:r>
      <w:r w:rsidR="001F0731">
        <w:rPr>
          <w:rFonts w:ascii="Calibri" w:hAnsi="Calibri" w:cs="Calibri"/>
        </w:rPr>
        <w:t xml:space="preserve">Carol </w:t>
      </w:r>
      <w:proofErr w:type="spellStart"/>
      <w:r w:rsidR="001F0731">
        <w:rPr>
          <w:rFonts w:ascii="Calibri" w:hAnsi="Calibri" w:cs="Calibri"/>
        </w:rPr>
        <w:t>Rovane</w:t>
      </w:r>
      <w:proofErr w:type="spellEnd"/>
      <w:r w:rsidR="001F0731">
        <w:rPr>
          <w:rFonts w:ascii="Calibri" w:hAnsi="Calibri" w:cs="Calibri"/>
        </w:rPr>
        <w:t xml:space="preserve"> (2013), </w:t>
      </w:r>
      <w:r w:rsidRPr="00095EBD">
        <w:rPr>
          <w:rFonts w:ascii="Calibri" w:hAnsi="Calibri" w:cs="Calibri"/>
        </w:rPr>
        <w:t xml:space="preserve">F.F. Schmitt (2007), </w:t>
      </w:r>
      <w:r>
        <w:rPr>
          <w:rFonts w:ascii="Calibri" w:hAnsi="Calibri" w:cs="Calibri"/>
        </w:rPr>
        <w:t xml:space="preserve">Markus Seidel (2014), </w:t>
      </w:r>
      <w:r w:rsidR="0077425A">
        <w:rPr>
          <w:rFonts w:ascii="Calibri" w:hAnsi="Calibri" w:cs="Calibri"/>
        </w:rPr>
        <w:t xml:space="preserve">Harvey Siegel (1987), </w:t>
      </w:r>
      <w:r w:rsidR="00063FDF">
        <w:rPr>
          <w:rFonts w:ascii="Calibri" w:hAnsi="Calibri" w:cs="Calibri"/>
        </w:rPr>
        <w:t xml:space="preserve">Sharon Street (2011), </w:t>
      </w:r>
      <w:r w:rsidR="002503B6">
        <w:rPr>
          <w:rFonts w:ascii="Calibri" w:hAnsi="Calibri" w:cs="Calibri"/>
        </w:rPr>
        <w:t xml:space="preserve">David </w:t>
      </w:r>
      <w:proofErr w:type="spellStart"/>
      <w:r w:rsidR="002503B6">
        <w:rPr>
          <w:rFonts w:ascii="Calibri" w:hAnsi="Calibri" w:cs="Calibri"/>
        </w:rPr>
        <w:t>Velleman</w:t>
      </w:r>
      <w:proofErr w:type="spellEnd"/>
      <w:r w:rsidR="002503B6">
        <w:rPr>
          <w:rFonts w:ascii="Calibri" w:hAnsi="Calibri" w:cs="Calibri"/>
        </w:rPr>
        <w:t xml:space="preserve"> (2015), </w:t>
      </w:r>
      <w:r w:rsidRPr="00095EBD">
        <w:rPr>
          <w:rFonts w:ascii="Calibri" w:hAnsi="Calibri" w:cs="Calibri"/>
        </w:rPr>
        <w:t>Bernard Williams (1981), Michael Williams (2007)</w:t>
      </w:r>
      <w:r>
        <w:rPr>
          <w:rFonts w:ascii="Calibri" w:hAnsi="Calibri" w:cs="Calibri"/>
        </w:rPr>
        <w:t xml:space="preserve">, </w:t>
      </w:r>
      <w:r w:rsidR="00F92529">
        <w:rPr>
          <w:rFonts w:ascii="Calibri" w:hAnsi="Calibri" w:cs="Calibri"/>
        </w:rPr>
        <w:t xml:space="preserve">Timothy Williamson (2015), and </w:t>
      </w:r>
      <w:r>
        <w:rPr>
          <w:rFonts w:ascii="Calibri" w:hAnsi="Calibri" w:cs="Calibri"/>
        </w:rPr>
        <w:t>Crispin Wright (2008)</w:t>
      </w:r>
      <w:r w:rsidR="005C7CB7">
        <w:rPr>
          <w:rFonts w:ascii="Calibri" w:hAnsi="Calibri" w:cs="Calibri"/>
        </w:rPr>
        <w:t>.</w:t>
      </w:r>
    </w:p>
    <w:p w14:paraId="5F19B1DE" w14:textId="77C96B42" w:rsidR="007965D6" w:rsidRPr="00822230" w:rsidRDefault="007965D6" w:rsidP="008B1BCA">
      <w:pPr>
        <w:spacing w:line="360" w:lineRule="auto"/>
        <w:ind w:right="373"/>
        <w:rPr>
          <w:rFonts w:asciiTheme="minorHAnsi" w:hAnsiTheme="minorHAnsi" w:cstheme="minorHAnsi"/>
        </w:rPr>
      </w:pPr>
    </w:p>
    <w:p w14:paraId="0A75C98D" w14:textId="13A67656" w:rsidR="00941F76" w:rsidRPr="00822230" w:rsidRDefault="007965D6"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(DEPENDENCE) A belief has an epistemic status only relative to </w:t>
      </w:r>
      <w:r w:rsidR="00941F76" w:rsidRPr="00822230">
        <w:rPr>
          <w:rFonts w:asciiTheme="minorHAnsi" w:hAnsiTheme="minorHAnsi" w:cstheme="minorHAnsi"/>
        </w:rPr>
        <w:t xml:space="preserve">either … </w:t>
      </w:r>
    </w:p>
    <w:p w14:paraId="1E847CCE" w14:textId="35872908" w:rsidR="00941F76" w:rsidRPr="00822230" w:rsidRDefault="007965D6" w:rsidP="008B1BCA">
      <w:pPr>
        <w:spacing w:line="360" w:lineRule="auto"/>
        <w:ind w:left="720" w:right="373"/>
        <w:rPr>
          <w:rFonts w:asciiTheme="minorHAnsi" w:hAnsiTheme="minorHAnsi" w:cstheme="minorHAnsi"/>
        </w:rPr>
      </w:pPr>
      <w:r w:rsidRPr="00822230">
        <w:rPr>
          <w:rFonts w:asciiTheme="minorHAnsi" w:hAnsiTheme="minorHAnsi" w:cstheme="minorHAnsi"/>
        </w:rPr>
        <w:t>(a) system of epistemic principles</w:t>
      </w:r>
      <w:r w:rsidR="00941F76" w:rsidRPr="00822230">
        <w:rPr>
          <w:rFonts w:asciiTheme="minorHAnsi" w:hAnsiTheme="minorHAnsi" w:cstheme="minorHAnsi"/>
        </w:rPr>
        <w:t xml:space="preserve"> (REGULARISM)</w:t>
      </w:r>
      <w:r w:rsidRPr="00822230">
        <w:rPr>
          <w:rFonts w:asciiTheme="minorHAnsi" w:hAnsiTheme="minorHAnsi" w:cstheme="minorHAnsi"/>
        </w:rPr>
        <w:t xml:space="preserve">, or </w:t>
      </w:r>
    </w:p>
    <w:p w14:paraId="1C2E3E61" w14:textId="56092B26" w:rsidR="007965D6" w:rsidRPr="00822230" w:rsidRDefault="007965D6" w:rsidP="008B1BCA">
      <w:pPr>
        <w:spacing w:line="360" w:lineRule="auto"/>
        <w:ind w:left="720" w:right="373"/>
        <w:rPr>
          <w:rFonts w:asciiTheme="minorHAnsi" w:hAnsiTheme="minorHAnsi" w:cstheme="minorHAnsi"/>
        </w:rPr>
      </w:pPr>
      <w:r w:rsidRPr="00822230">
        <w:rPr>
          <w:rFonts w:asciiTheme="minorHAnsi" w:hAnsiTheme="minorHAnsi" w:cstheme="minorHAnsi"/>
        </w:rPr>
        <w:t>(b) a coherent bundle of precedents (or paradigms)</w:t>
      </w:r>
      <w:r w:rsidR="00941F76" w:rsidRPr="00822230">
        <w:rPr>
          <w:rFonts w:asciiTheme="minorHAnsi" w:hAnsiTheme="minorHAnsi" w:cstheme="minorHAnsi"/>
        </w:rPr>
        <w:t xml:space="preserve"> (PARTICULARISM)</w:t>
      </w:r>
      <w:r w:rsidRPr="00822230">
        <w:rPr>
          <w:rFonts w:asciiTheme="minorHAnsi" w:hAnsiTheme="minorHAnsi" w:cstheme="minorHAnsi"/>
        </w:rPr>
        <w:t>.</w:t>
      </w:r>
    </w:p>
    <w:p w14:paraId="6ED0AA9E" w14:textId="562E5DFE" w:rsidR="007965D6" w:rsidRPr="00822230" w:rsidRDefault="007965D6" w:rsidP="008B1BCA">
      <w:pPr>
        <w:spacing w:line="360" w:lineRule="auto"/>
        <w:ind w:right="373"/>
        <w:rPr>
          <w:rFonts w:asciiTheme="minorHAnsi" w:hAnsiTheme="minorHAnsi" w:cstheme="minorHAnsi"/>
        </w:rPr>
      </w:pPr>
    </w:p>
    <w:p w14:paraId="4BD8B702" w14:textId="42A1F9EA" w:rsidR="007965D6" w:rsidRPr="00822230" w:rsidRDefault="007965D6" w:rsidP="008B1BCA">
      <w:pPr>
        <w:spacing w:line="360" w:lineRule="auto"/>
        <w:ind w:right="373"/>
        <w:rPr>
          <w:rFonts w:asciiTheme="minorHAnsi" w:hAnsiTheme="minorHAnsi" w:cstheme="minorHAnsi"/>
          <w:u w:val="single"/>
        </w:rPr>
      </w:pPr>
      <w:r w:rsidRPr="00822230">
        <w:rPr>
          <w:rFonts w:asciiTheme="minorHAnsi" w:hAnsiTheme="minorHAnsi" w:cstheme="minorHAnsi"/>
        </w:rPr>
        <w:t xml:space="preserve">The distinction between (a) and (b) is meant to clarify that </w:t>
      </w:r>
      <w:r w:rsidRPr="00822230">
        <w:rPr>
          <w:rFonts w:asciiTheme="minorHAnsi" w:hAnsiTheme="minorHAnsi" w:cstheme="minorHAnsi"/>
          <w:i/>
          <w:iCs/>
        </w:rPr>
        <w:t>what a belief is relative to</w:t>
      </w:r>
      <w:r w:rsidRPr="00822230">
        <w:rPr>
          <w:rFonts w:asciiTheme="minorHAnsi" w:hAnsiTheme="minorHAnsi" w:cstheme="minorHAnsi"/>
        </w:rPr>
        <w:t xml:space="preserve"> is different for different </w:t>
      </w:r>
      <w:r w:rsidR="00B7635E">
        <w:rPr>
          <w:rFonts w:asciiTheme="minorHAnsi" w:hAnsiTheme="minorHAnsi" w:cstheme="minorHAnsi"/>
        </w:rPr>
        <w:t xml:space="preserve">versions of </w:t>
      </w:r>
      <w:r w:rsidRPr="00822230">
        <w:rPr>
          <w:rFonts w:asciiTheme="minorHAnsi" w:hAnsiTheme="minorHAnsi" w:cstheme="minorHAnsi"/>
        </w:rPr>
        <w:t>relativis</w:t>
      </w:r>
      <w:r w:rsidR="00B7635E">
        <w:rPr>
          <w:rFonts w:asciiTheme="minorHAnsi" w:hAnsiTheme="minorHAnsi" w:cstheme="minorHAnsi"/>
        </w:rPr>
        <w:t>m</w:t>
      </w:r>
      <w:r w:rsidRPr="00822230">
        <w:rPr>
          <w:rFonts w:asciiTheme="minorHAnsi" w:hAnsiTheme="minorHAnsi" w:cstheme="minorHAnsi"/>
        </w:rPr>
        <w:t xml:space="preserve">. Some </w:t>
      </w:r>
      <w:r w:rsidR="00941F76" w:rsidRPr="00822230">
        <w:rPr>
          <w:rFonts w:asciiTheme="minorHAnsi" w:hAnsiTheme="minorHAnsi" w:cstheme="minorHAnsi"/>
        </w:rPr>
        <w:t>make the “</w:t>
      </w:r>
      <w:proofErr w:type="spellStart"/>
      <w:r w:rsidR="00941F76" w:rsidRPr="00822230">
        <w:rPr>
          <w:rFonts w:asciiTheme="minorHAnsi" w:hAnsiTheme="minorHAnsi" w:cstheme="minorHAnsi"/>
        </w:rPr>
        <w:t>regularist</w:t>
      </w:r>
      <w:proofErr w:type="spellEnd"/>
      <w:r w:rsidR="00941F76" w:rsidRPr="00822230">
        <w:rPr>
          <w:rFonts w:asciiTheme="minorHAnsi" w:hAnsiTheme="minorHAnsi" w:cstheme="minorHAnsi"/>
        </w:rPr>
        <w:t xml:space="preserve">” assumption that </w:t>
      </w:r>
      <w:r w:rsidR="00941F76" w:rsidRPr="00822230">
        <w:rPr>
          <w:rFonts w:asciiTheme="minorHAnsi" w:hAnsiTheme="minorHAnsi" w:cstheme="minorHAnsi"/>
          <w:i/>
          <w:iCs/>
        </w:rPr>
        <w:t>what a belief is relative to</w:t>
      </w:r>
      <w:r w:rsidR="00941F76" w:rsidRPr="00822230">
        <w:rPr>
          <w:rFonts w:asciiTheme="minorHAnsi" w:hAnsiTheme="minorHAnsi" w:cstheme="minorHAnsi"/>
        </w:rPr>
        <w:t xml:space="preserve"> is a set of more or less fundamental rules</w:t>
      </w:r>
      <w:r w:rsidR="0019456F">
        <w:rPr>
          <w:rFonts w:asciiTheme="minorHAnsi" w:hAnsiTheme="minorHAnsi" w:cstheme="minorHAnsi"/>
        </w:rPr>
        <w:t xml:space="preserve"> (e.g. Boghossian 2006)</w:t>
      </w:r>
      <w:r w:rsidR="00941F76" w:rsidRPr="00822230">
        <w:rPr>
          <w:rFonts w:asciiTheme="minorHAnsi" w:hAnsiTheme="minorHAnsi" w:cstheme="minorHAnsi"/>
        </w:rPr>
        <w:t>; others rely on the “</w:t>
      </w:r>
      <w:proofErr w:type="spellStart"/>
      <w:r w:rsidR="00941F76" w:rsidRPr="00822230">
        <w:rPr>
          <w:rFonts w:asciiTheme="minorHAnsi" w:hAnsiTheme="minorHAnsi" w:cstheme="minorHAnsi"/>
        </w:rPr>
        <w:t>particularist</w:t>
      </w:r>
      <w:proofErr w:type="spellEnd"/>
      <w:r w:rsidR="00941F76" w:rsidRPr="00822230">
        <w:rPr>
          <w:rFonts w:asciiTheme="minorHAnsi" w:hAnsiTheme="minorHAnsi" w:cstheme="minorHAnsi"/>
        </w:rPr>
        <w:t>” thought that it is individual and concrete precedents that guide our epistemic life</w:t>
      </w:r>
      <w:r w:rsidR="0019456F">
        <w:rPr>
          <w:rFonts w:asciiTheme="minorHAnsi" w:hAnsiTheme="minorHAnsi" w:cstheme="minorHAnsi"/>
        </w:rPr>
        <w:t xml:space="preserve"> (Kuhn 1962)</w:t>
      </w:r>
      <w:r w:rsidR="00941F76" w:rsidRPr="00822230">
        <w:rPr>
          <w:rFonts w:asciiTheme="minorHAnsi" w:hAnsiTheme="minorHAnsi" w:cstheme="minorHAnsi"/>
        </w:rPr>
        <w:t xml:space="preserve">. </w:t>
      </w:r>
      <w:r w:rsidR="005C7CB7">
        <w:rPr>
          <w:rFonts w:asciiTheme="minorHAnsi" w:hAnsiTheme="minorHAnsi" w:cstheme="minorHAnsi"/>
        </w:rPr>
        <w:t>(I am here borrowing a conceptual distinction from Dancy 2017.)</w:t>
      </w:r>
    </w:p>
    <w:p w14:paraId="36F0E8B5" w14:textId="531C280B" w:rsidR="007965D6" w:rsidRPr="00822230" w:rsidRDefault="007965D6" w:rsidP="008B1BCA">
      <w:pPr>
        <w:spacing w:line="360" w:lineRule="auto"/>
        <w:ind w:right="373"/>
        <w:rPr>
          <w:rFonts w:asciiTheme="minorHAnsi" w:hAnsiTheme="minorHAnsi" w:cstheme="minorHAnsi"/>
        </w:rPr>
      </w:pPr>
    </w:p>
    <w:p w14:paraId="72F03B92" w14:textId="77777777" w:rsidR="0019456F" w:rsidRDefault="00941F76"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(PLURALISM) There is (has been, or could be) more than one such system or bundle. </w:t>
      </w:r>
    </w:p>
    <w:p w14:paraId="3F0DFD9E" w14:textId="77777777" w:rsidR="0019456F" w:rsidRDefault="0019456F" w:rsidP="008B1BCA">
      <w:pPr>
        <w:spacing w:line="360" w:lineRule="auto"/>
        <w:ind w:left="720" w:right="373"/>
        <w:rPr>
          <w:rFonts w:asciiTheme="minorHAnsi" w:hAnsiTheme="minorHAnsi" w:cstheme="minorHAnsi"/>
        </w:rPr>
      </w:pPr>
    </w:p>
    <w:p w14:paraId="0E929433" w14:textId="23939338" w:rsidR="005C7CB7" w:rsidRPr="005C7CB7" w:rsidRDefault="005C7CB7" w:rsidP="008B1BCA">
      <w:pPr>
        <w:spacing w:line="360" w:lineRule="auto"/>
        <w:ind w:right="373"/>
        <w:rPr>
          <w:rFonts w:asciiTheme="minorHAnsi" w:hAnsiTheme="minorHAnsi" w:cstheme="minorHAnsi"/>
        </w:rPr>
      </w:pPr>
      <w:r w:rsidRPr="005C7CB7">
        <w:rPr>
          <w:rFonts w:ascii="Calibri" w:hAnsi="Calibri" w:cs="Calibri"/>
        </w:rPr>
        <w:t xml:space="preserve">Given </w:t>
      </w:r>
      <w:r w:rsidR="0019456F">
        <w:rPr>
          <w:rFonts w:ascii="Calibri,Italic" w:hAnsi="Calibri,Italic"/>
        </w:rPr>
        <w:t>PLURALISM</w:t>
      </w:r>
      <w:r w:rsidRPr="005C7CB7">
        <w:rPr>
          <w:rFonts w:ascii="Calibri" w:hAnsi="Calibri" w:cs="Calibri"/>
        </w:rPr>
        <w:t xml:space="preserve">, relativism is compatible with the idea that our current </w:t>
      </w:r>
      <w:r w:rsidR="0019456F">
        <w:rPr>
          <w:rFonts w:ascii="Calibri,Italic" w:hAnsi="Calibri,Italic"/>
        </w:rPr>
        <w:t>system or bundle</w:t>
      </w:r>
      <w:r w:rsidRPr="005C7CB7">
        <w:rPr>
          <w:rFonts w:ascii="Calibri,Italic" w:hAnsi="Calibri,Italic"/>
        </w:rPr>
        <w:t xml:space="preserve"> </w:t>
      </w:r>
      <w:r w:rsidRPr="005C7CB7">
        <w:rPr>
          <w:rFonts w:ascii="Calibri" w:hAnsi="Calibri" w:cs="Calibri"/>
        </w:rPr>
        <w:t xml:space="preserve">is without an </w:t>
      </w:r>
      <w:r w:rsidRPr="002503B6">
        <w:rPr>
          <w:rFonts w:ascii="Calibri,Italic" w:hAnsi="Calibri,Italic"/>
          <w:i/>
          <w:iCs/>
        </w:rPr>
        <w:t>existing</w:t>
      </w:r>
      <w:r w:rsidRPr="005C7CB7">
        <w:rPr>
          <w:rFonts w:ascii="Calibri,Italic" w:hAnsi="Calibri,Italic"/>
        </w:rPr>
        <w:t xml:space="preserve"> </w:t>
      </w:r>
      <w:r w:rsidRPr="005C7CB7">
        <w:rPr>
          <w:rFonts w:ascii="Calibri" w:hAnsi="Calibri" w:cs="Calibri"/>
        </w:rPr>
        <w:t xml:space="preserve">alternative. Moreover, </w:t>
      </w:r>
      <w:r w:rsidRPr="005C7CB7">
        <w:rPr>
          <w:rFonts w:ascii="Calibri,Italic" w:hAnsi="Calibri,Italic"/>
        </w:rPr>
        <w:t>P</w:t>
      </w:r>
      <w:r w:rsidR="0019456F">
        <w:rPr>
          <w:rFonts w:ascii="Calibri,Italic" w:hAnsi="Calibri,Italic"/>
        </w:rPr>
        <w:t>LURALISM</w:t>
      </w:r>
      <w:r w:rsidRPr="005C7CB7">
        <w:rPr>
          <w:rFonts w:ascii="Calibri,Italic" w:hAnsi="Calibri,Italic"/>
        </w:rPr>
        <w:t xml:space="preserve"> </w:t>
      </w:r>
      <w:r w:rsidRPr="005C7CB7">
        <w:rPr>
          <w:rFonts w:ascii="Calibri" w:hAnsi="Calibri" w:cs="Calibri"/>
        </w:rPr>
        <w:t xml:space="preserve">permits the relativist to be highly selective in choosing those </w:t>
      </w:r>
      <w:r w:rsidR="0019456F">
        <w:rPr>
          <w:rFonts w:ascii="Calibri,Italic" w:hAnsi="Calibri,Italic"/>
        </w:rPr>
        <w:t>system</w:t>
      </w:r>
      <w:r w:rsidRPr="005C7CB7">
        <w:rPr>
          <w:rFonts w:ascii="Calibri" w:hAnsi="Calibri" w:cs="Calibri"/>
        </w:rPr>
        <w:t>s</w:t>
      </w:r>
      <w:r w:rsidR="0019456F">
        <w:rPr>
          <w:rFonts w:ascii="Calibri" w:hAnsi="Calibri" w:cs="Calibri"/>
        </w:rPr>
        <w:t xml:space="preserve"> or bundles</w:t>
      </w:r>
      <w:r w:rsidRPr="005C7CB7">
        <w:rPr>
          <w:rFonts w:ascii="Calibri" w:hAnsi="Calibri" w:cs="Calibri"/>
        </w:rPr>
        <w:t xml:space="preserve"> with respect to which relativism applies. </w:t>
      </w:r>
      <w:r w:rsidR="0019456F">
        <w:rPr>
          <w:rFonts w:ascii="Calibri" w:hAnsi="Calibri" w:cs="Calibri"/>
        </w:rPr>
        <w:t>She</w:t>
      </w:r>
      <w:r w:rsidRPr="005C7CB7">
        <w:rPr>
          <w:rFonts w:ascii="Calibri" w:hAnsi="Calibri" w:cs="Calibri"/>
        </w:rPr>
        <w:t xml:space="preserve"> might for example restrict h</w:t>
      </w:r>
      <w:r w:rsidR="00BE2096">
        <w:rPr>
          <w:rFonts w:ascii="Calibri" w:hAnsi="Calibri" w:cs="Calibri"/>
        </w:rPr>
        <w:t>er</w:t>
      </w:r>
      <w:r w:rsidRPr="005C7CB7">
        <w:rPr>
          <w:rFonts w:ascii="Calibri" w:hAnsi="Calibri" w:cs="Calibri"/>
        </w:rPr>
        <w:t xml:space="preserve"> relativistic thesis to just two </w:t>
      </w:r>
      <w:r w:rsidR="0019456F">
        <w:rPr>
          <w:rFonts w:ascii="Calibri,Italic" w:hAnsi="Calibri,Italic"/>
        </w:rPr>
        <w:t>systems or bundles</w:t>
      </w:r>
      <w:r w:rsidRPr="005C7CB7">
        <w:rPr>
          <w:rFonts w:ascii="Calibri" w:hAnsi="Calibri" w:cs="Calibri"/>
        </w:rPr>
        <w:t xml:space="preserve">. </w:t>
      </w:r>
    </w:p>
    <w:p w14:paraId="5050110B" w14:textId="05E21007" w:rsidR="005C7CB7" w:rsidRPr="00822230" w:rsidRDefault="00EE3E41" w:rsidP="008B1BCA">
      <w:pPr>
        <w:spacing w:line="360" w:lineRule="auto"/>
        <w:ind w:right="373"/>
        <w:rPr>
          <w:rFonts w:asciiTheme="minorHAnsi" w:hAnsiTheme="minorHAnsi" w:cstheme="minorHAnsi"/>
        </w:rPr>
      </w:pPr>
      <w:r>
        <w:rPr>
          <w:rFonts w:asciiTheme="minorHAnsi" w:hAnsiTheme="minorHAnsi" w:cstheme="minorHAnsi"/>
        </w:rPr>
        <w:t xml:space="preserve">  </w:t>
      </w:r>
    </w:p>
    <w:p w14:paraId="6C2D2ACB" w14:textId="4C8D9783" w:rsidR="00941F76" w:rsidRDefault="00941F76"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(NON-ABSOLUTISM) None of these systems or bundles is absolutely correct. </w:t>
      </w:r>
    </w:p>
    <w:p w14:paraId="2763480D" w14:textId="26CFE68D" w:rsidR="0019456F" w:rsidRDefault="0019456F" w:rsidP="008B1BCA">
      <w:pPr>
        <w:spacing w:line="360" w:lineRule="auto"/>
        <w:ind w:right="373"/>
        <w:rPr>
          <w:rFonts w:asciiTheme="minorHAnsi" w:hAnsiTheme="minorHAnsi" w:cstheme="minorHAnsi"/>
        </w:rPr>
      </w:pPr>
    </w:p>
    <w:p w14:paraId="3580A76A" w14:textId="452D7B2F" w:rsidR="00941F76" w:rsidRDefault="0019456F" w:rsidP="008B1BCA">
      <w:pPr>
        <w:spacing w:line="360" w:lineRule="auto"/>
        <w:ind w:right="373"/>
        <w:rPr>
          <w:rFonts w:asciiTheme="minorHAnsi" w:hAnsiTheme="minorHAnsi" w:cstheme="minorHAnsi"/>
        </w:rPr>
      </w:pPr>
      <w:r>
        <w:rPr>
          <w:rFonts w:asciiTheme="minorHAnsi" w:hAnsiTheme="minorHAnsi" w:cstheme="minorHAnsi"/>
        </w:rPr>
        <w:t xml:space="preserve">I </w:t>
      </w:r>
      <w:r w:rsidR="002503B6">
        <w:rPr>
          <w:rFonts w:asciiTheme="minorHAnsi" w:hAnsiTheme="minorHAnsi" w:cstheme="minorHAnsi"/>
        </w:rPr>
        <w:t xml:space="preserve">already </w:t>
      </w:r>
      <w:r>
        <w:rPr>
          <w:rFonts w:asciiTheme="minorHAnsi" w:hAnsiTheme="minorHAnsi" w:cstheme="minorHAnsi"/>
        </w:rPr>
        <w:t xml:space="preserve">mentioned NON-ABSOLUTISM </w:t>
      </w:r>
      <w:r w:rsidR="002503B6">
        <w:rPr>
          <w:rFonts w:asciiTheme="minorHAnsi" w:hAnsiTheme="minorHAnsi" w:cstheme="minorHAnsi"/>
        </w:rPr>
        <w:t xml:space="preserve">above </w:t>
      </w:r>
      <w:r>
        <w:rPr>
          <w:rFonts w:asciiTheme="minorHAnsi" w:hAnsiTheme="minorHAnsi" w:cstheme="minorHAnsi"/>
        </w:rPr>
        <w:t>as the minimal characterization of normative relativism</w:t>
      </w:r>
      <w:r w:rsidR="002503B6">
        <w:rPr>
          <w:rFonts w:asciiTheme="minorHAnsi" w:hAnsiTheme="minorHAnsi" w:cstheme="minorHAnsi"/>
        </w:rPr>
        <w:t xml:space="preserve">. </w:t>
      </w:r>
      <w:r w:rsidR="00B7635E">
        <w:rPr>
          <w:rFonts w:asciiTheme="minorHAnsi" w:hAnsiTheme="minorHAnsi" w:cstheme="minorHAnsi"/>
        </w:rPr>
        <w:t>I</w:t>
      </w:r>
      <w:r>
        <w:rPr>
          <w:rFonts w:asciiTheme="minorHAnsi" w:hAnsiTheme="minorHAnsi" w:cstheme="minorHAnsi"/>
        </w:rPr>
        <w:t>t can of course be combined with the other assumptions listed here.</w:t>
      </w:r>
    </w:p>
    <w:p w14:paraId="29F860DF" w14:textId="77777777" w:rsidR="0019456F" w:rsidRPr="00822230" w:rsidRDefault="0019456F" w:rsidP="008B1BCA">
      <w:pPr>
        <w:spacing w:line="360" w:lineRule="auto"/>
        <w:ind w:right="373"/>
        <w:rPr>
          <w:rFonts w:asciiTheme="minorHAnsi" w:hAnsiTheme="minorHAnsi" w:cstheme="minorHAnsi"/>
        </w:rPr>
      </w:pPr>
    </w:p>
    <w:p w14:paraId="3024627B" w14:textId="7CDBA2AC" w:rsidR="00941F76" w:rsidRPr="00822230" w:rsidRDefault="00941F76"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(CONFLICT) Some of these systems or bundles are such that their epistemic verdicts on the epistemic status of given beliefs exclude one another. This can happen either … </w:t>
      </w:r>
    </w:p>
    <w:p w14:paraId="4EC9499E" w14:textId="1B0675F6" w:rsidR="00941F76" w:rsidRPr="00822230" w:rsidRDefault="00B7635E" w:rsidP="008B1BCA">
      <w:pPr>
        <w:pStyle w:val="ListParagraph"/>
        <w:numPr>
          <w:ilvl w:val="0"/>
          <w:numId w:val="1"/>
        </w:numPr>
        <w:spacing w:line="360" w:lineRule="auto"/>
        <w:ind w:right="373"/>
        <w:rPr>
          <w:rFonts w:cstheme="minorHAnsi"/>
        </w:rPr>
      </w:pPr>
      <w:r>
        <w:rPr>
          <w:rFonts w:cstheme="minorHAnsi"/>
        </w:rPr>
        <w:t xml:space="preserve">because the </w:t>
      </w:r>
      <w:r w:rsidR="00D51933" w:rsidRPr="00822230">
        <w:rPr>
          <w:rFonts w:cstheme="minorHAnsi"/>
        </w:rPr>
        <w:t xml:space="preserve">two systems or bundles give </w:t>
      </w:r>
      <w:r w:rsidR="00941F76" w:rsidRPr="00822230">
        <w:rPr>
          <w:rFonts w:cstheme="minorHAnsi"/>
        </w:rPr>
        <w:t>incompatible answers to the same question, or</w:t>
      </w:r>
    </w:p>
    <w:p w14:paraId="662C8377" w14:textId="3A5B3F91" w:rsidR="00941F76" w:rsidRPr="00822230" w:rsidRDefault="00B7635E" w:rsidP="008B1BCA">
      <w:pPr>
        <w:pStyle w:val="ListParagraph"/>
        <w:numPr>
          <w:ilvl w:val="0"/>
          <w:numId w:val="1"/>
        </w:numPr>
        <w:spacing w:line="360" w:lineRule="auto"/>
        <w:ind w:right="373"/>
        <w:rPr>
          <w:rFonts w:cstheme="minorHAnsi"/>
        </w:rPr>
      </w:pPr>
      <w:r>
        <w:rPr>
          <w:rFonts w:cstheme="minorHAnsi"/>
        </w:rPr>
        <w:t xml:space="preserve">because </w:t>
      </w:r>
      <w:r w:rsidR="00941F76" w:rsidRPr="00822230">
        <w:rPr>
          <w:rFonts w:cstheme="minorHAnsi"/>
        </w:rPr>
        <w:t>the</w:t>
      </w:r>
      <w:r w:rsidR="00D51933" w:rsidRPr="00822230">
        <w:rPr>
          <w:rFonts w:cstheme="minorHAnsi"/>
        </w:rPr>
        <w:t xml:space="preserve"> advocates of one system or bundle find the answers suggested by the </w:t>
      </w:r>
      <w:r w:rsidR="00450D22">
        <w:rPr>
          <w:rFonts w:cstheme="minorHAnsi"/>
        </w:rPr>
        <w:t xml:space="preserve">advocates of another </w:t>
      </w:r>
      <w:r w:rsidR="00D51933" w:rsidRPr="00822230">
        <w:rPr>
          <w:rFonts w:cstheme="minorHAnsi"/>
        </w:rPr>
        <w:t xml:space="preserve">system or bundle unintelligible. </w:t>
      </w:r>
    </w:p>
    <w:p w14:paraId="25F3043D" w14:textId="583496C1" w:rsidR="00D51933" w:rsidRPr="00822230" w:rsidRDefault="00D51933" w:rsidP="008B1BCA">
      <w:pPr>
        <w:spacing w:line="360" w:lineRule="auto"/>
        <w:ind w:right="373"/>
        <w:rPr>
          <w:rFonts w:asciiTheme="minorHAnsi" w:hAnsiTheme="minorHAnsi" w:cstheme="minorHAnsi"/>
        </w:rPr>
      </w:pPr>
    </w:p>
    <w:p w14:paraId="5E17C7BF" w14:textId="18B6A3A7" w:rsidR="0019456F" w:rsidRDefault="00DC2B48" w:rsidP="008B1BCA">
      <w:pPr>
        <w:pStyle w:val="ListParagraph"/>
        <w:spacing w:line="360" w:lineRule="auto"/>
        <w:ind w:left="0" w:right="373"/>
        <w:rPr>
          <w:rFonts w:cstheme="minorHAnsi"/>
        </w:rPr>
      </w:pPr>
      <w:r>
        <w:rPr>
          <w:rFonts w:cstheme="minorHAnsi"/>
        </w:rPr>
        <w:t xml:space="preserve">(a) </w:t>
      </w:r>
      <w:r w:rsidR="00D51933" w:rsidRPr="00822230">
        <w:rPr>
          <w:rFonts w:cstheme="minorHAnsi"/>
        </w:rPr>
        <w:t xml:space="preserve">is an </w:t>
      </w:r>
      <w:r>
        <w:rPr>
          <w:rFonts w:cstheme="minorHAnsi"/>
        </w:rPr>
        <w:t>“</w:t>
      </w:r>
      <w:r w:rsidR="00D51933" w:rsidRPr="00822230">
        <w:rPr>
          <w:rFonts w:cstheme="minorHAnsi"/>
        </w:rPr>
        <w:t>ordinary</w:t>
      </w:r>
      <w:r>
        <w:rPr>
          <w:rFonts w:cstheme="minorHAnsi"/>
        </w:rPr>
        <w:t>”</w:t>
      </w:r>
      <w:r w:rsidR="00D51933" w:rsidRPr="00822230">
        <w:rPr>
          <w:rFonts w:cstheme="minorHAnsi"/>
        </w:rPr>
        <w:t xml:space="preserve"> disagreement; (b) captures case</w:t>
      </w:r>
      <w:r>
        <w:rPr>
          <w:rFonts w:cstheme="minorHAnsi"/>
        </w:rPr>
        <w:t>s</w:t>
      </w:r>
      <w:r w:rsidR="00D51933" w:rsidRPr="00822230">
        <w:rPr>
          <w:rFonts w:cstheme="minorHAnsi"/>
        </w:rPr>
        <w:t xml:space="preserve"> of “incommensurability</w:t>
      </w:r>
      <w:r>
        <w:rPr>
          <w:rFonts w:cstheme="minorHAnsi"/>
        </w:rPr>
        <w:t>;</w:t>
      </w:r>
      <w:r w:rsidR="00D51933" w:rsidRPr="00822230">
        <w:rPr>
          <w:rFonts w:cstheme="minorHAnsi"/>
        </w:rPr>
        <w:t>”</w:t>
      </w:r>
      <w:r>
        <w:rPr>
          <w:rFonts w:cstheme="minorHAnsi"/>
        </w:rPr>
        <w:t xml:space="preserve"> that is, cases where the advocates of two different systems or bundles find the categories and values of the other side unintelligible (cf. Kuhn 1962, </w:t>
      </w:r>
      <w:proofErr w:type="spellStart"/>
      <w:r>
        <w:rPr>
          <w:rFonts w:cstheme="minorHAnsi"/>
        </w:rPr>
        <w:t>Feyerabend</w:t>
      </w:r>
      <w:proofErr w:type="spellEnd"/>
      <w:r>
        <w:rPr>
          <w:rFonts w:cstheme="minorHAnsi"/>
        </w:rPr>
        <w:t xml:space="preserve"> 1975, van </w:t>
      </w:r>
      <w:proofErr w:type="spellStart"/>
      <w:r>
        <w:rPr>
          <w:rFonts w:cstheme="minorHAnsi"/>
        </w:rPr>
        <w:t>Fraassen</w:t>
      </w:r>
      <w:proofErr w:type="spellEnd"/>
      <w:r>
        <w:rPr>
          <w:rFonts w:cstheme="minorHAnsi"/>
        </w:rPr>
        <w:t xml:space="preserve"> 2002).  </w:t>
      </w:r>
    </w:p>
    <w:p w14:paraId="081A5D9A" w14:textId="77777777" w:rsidR="0019456F" w:rsidRPr="0019456F" w:rsidRDefault="0019456F" w:rsidP="008B1BCA">
      <w:pPr>
        <w:spacing w:line="360" w:lineRule="auto"/>
        <w:ind w:left="360" w:right="373"/>
        <w:rPr>
          <w:rFonts w:cstheme="minorHAnsi"/>
        </w:rPr>
      </w:pPr>
    </w:p>
    <w:p w14:paraId="3515B2B7" w14:textId="380477E6" w:rsidR="00D51933" w:rsidRPr="00822230" w:rsidRDefault="00D51933" w:rsidP="008B1BCA">
      <w:pPr>
        <w:spacing w:line="360" w:lineRule="auto"/>
        <w:ind w:left="709" w:right="373"/>
        <w:rPr>
          <w:rFonts w:asciiTheme="minorHAnsi" w:hAnsiTheme="minorHAnsi" w:cstheme="minorHAnsi"/>
        </w:rPr>
      </w:pPr>
      <w:r w:rsidRPr="00822230">
        <w:rPr>
          <w:rFonts w:asciiTheme="minorHAnsi" w:hAnsiTheme="minorHAnsi" w:cstheme="minorHAnsi"/>
        </w:rPr>
        <w:t xml:space="preserve">(SYMMETRY) Different systems or bundles are symmetrical in that they all </w:t>
      </w:r>
      <w:r w:rsidR="00E20B73">
        <w:rPr>
          <w:rFonts w:asciiTheme="minorHAnsi" w:hAnsiTheme="minorHAnsi" w:cstheme="minorHAnsi"/>
        </w:rPr>
        <w:t xml:space="preserve">are </w:t>
      </w:r>
      <w:r w:rsidRPr="00822230">
        <w:rPr>
          <w:rFonts w:asciiTheme="minorHAnsi" w:hAnsiTheme="minorHAnsi" w:cstheme="minorHAnsi"/>
        </w:rPr>
        <w:t>…</w:t>
      </w:r>
    </w:p>
    <w:p w14:paraId="645C4501" w14:textId="2F055B1F" w:rsidR="00D51933" w:rsidRPr="00822230" w:rsidRDefault="00D51933" w:rsidP="008B1BCA">
      <w:pPr>
        <w:pStyle w:val="ListParagraph"/>
        <w:numPr>
          <w:ilvl w:val="0"/>
          <w:numId w:val="3"/>
        </w:numPr>
        <w:spacing w:line="360" w:lineRule="auto"/>
        <w:ind w:right="373"/>
        <w:rPr>
          <w:rFonts w:cstheme="minorHAnsi"/>
        </w:rPr>
      </w:pPr>
      <w:r w:rsidRPr="00822230">
        <w:rPr>
          <w:rFonts w:cstheme="minorHAnsi"/>
        </w:rPr>
        <w:t>based on nothing but local causes of credibility (LOCALITY);</w:t>
      </w:r>
      <w:r w:rsidR="00E20B73">
        <w:rPr>
          <w:rFonts w:cstheme="minorHAnsi"/>
        </w:rPr>
        <w:t xml:space="preserve"> and/or</w:t>
      </w:r>
    </w:p>
    <w:p w14:paraId="6D22ED57" w14:textId="23968E0A" w:rsidR="00D51933" w:rsidRPr="00822230" w:rsidRDefault="00E20B73" w:rsidP="008B1BCA">
      <w:pPr>
        <w:pStyle w:val="ListParagraph"/>
        <w:numPr>
          <w:ilvl w:val="0"/>
          <w:numId w:val="3"/>
        </w:numPr>
        <w:spacing w:line="360" w:lineRule="auto"/>
        <w:ind w:right="373"/>
        <w:rPr>
          <w:rFonts w:cstheme="minorHAnsi"/>
        </w:rPr>
      </w:pPr>
      <w:r>
        <w:rPr>
          <w:rFonts w:cstheme="minorHAnsi"/>
        </w:rPr>
        <w:t>impossible to</w:t>
      </w:r>
      <w:r w:rsidR="00D51933" w:rsidRPr="00822230">
        <w:rPr>
          <w:rFonts w:cstheme="minorHAnsi"/>
        </w:rPr>
        <w:t xml:space="preserve"> rank except on the basis of a specific system or bundle (NON-NEUTRALITY);</w:t>
      </w:r>
      <w:r>
        <w:rPr>
          <w:rFonts w:cstheme="minorHAnsi"/>
        </w:rPr>
        <w:t xml:space="preserve"> and/or</w:t>
      </w:r>
    </w:p>
    <w:p w14:paraId="59FE2EDE" w14:textId="4DDF785D" w:rsidR="00D51933" w:rsidRPr="00822230" w:rsidRDefault="00D51933" w:rsidP="008B1BCA">
      <w:pPr>
        <w:pStyle w:val="ListParagraph"/>
        <w:numPr>
          <w:ilvl w:val="0"/>
          <w:numId w:val="3"/>
        </w:numPr>
        <w:spacing w:line="360" w:lineRule="auto"/>
        <w:ind w:right="373"/>
        <w:rPr>
          <w:rFonts w:cstheme="minorHAnsi"/>
        </w:rPr>
      </w:pPr>
      <w:r w:rsidRPr="00822230">
        <w:rPr>
          <w:rFonts w:cstheme="minorHAnsi"/>
        </w:rPr>
        <w:t xml:space="preserve">equally true or valid (EQUAL VALIDITY); </w:t>
      </w:r>
      <w:r w:rsidR="00E20B73">
        <w:rPr>
          <w:rFonts w:cstheme="minorHAnsi"/>
        </w:rPr>
        <w:t>and/</w:t>
      </w:r>
      <w:r w:rsidRPr="00822230">
        <w:rPr>
          <w:rFonts w:cstheme="minorHAnsi"/>
        </w:rPr>
        <w:t>or</w:t>
      </w:r>
    </w:p>
    <w:p w14:paraId="636B5AD4" w14:textId="7B936584" w:rsidR="00D51933" w:rsidRPr="00822230" w:rsidRDefault="00E20B73" w:rsidP="008B1BCA">
      <w:pPr>
        <w:pStyle w:val="ListParagraph"/>
        <w:numPr>
          <w:ilvl w:val="0"/>
          <w:numId w:val="3"/>
        </w:numPr>
        <w:spacing w:line="360" w:lineRule="auto"/>
        <w:ind w:right="373"/>
        <w:rPr>
          <w:rFonts w:cstheme="minorHAnsi"/>
        </w:rPr>
      </w:pPr>
      <w:r>
        <w:rPr>
          <w:rFonts w:cstheme="minorHAnsi"/>
        </w:rPr>
        <w:lastRenderedPageBreak/>
        <w:t>impossible to rank</w:t>
      </w:r>
      <w:r w:rsidR="00D51933" w:rsidRPr="00822230">
        <w:rPr>
          <w:rFonts w:cstheme="minorHAnsi"/>
        </w:rPr>
        <w:t xml:space="preserve"> </w:t>
      </w:r>
      <w:r w:rsidR="008F6F26" w:rsidRPr="00822230">
        <w:rPr>
          <w:rFonts w:cstheme="minorHAnsi"/>
        </w:rPr>
        <w:t>since the evaluative terms of one system or bundle seem not applicable to another system or bundle (NON-APP</w:t>
      </w:r>
      <w:r w:rsidR="003D3F77">
        <w:rPr>
          <w:rFonts w:cstheme="minorHAnsi"/>
        </w:rPr>
        <w:t>RAISAL</w:t>
      </w:r>
      <w:r w:rsidR="008F6F26" w:rsidRPr="00822230">
        <w:rPr>
          <w:rFonts w:cstheme="minorHAnsi"/>
        </w:rPr>
        <w:t>).</w:t>
      </w:r>
    </w:p>
    <w:p w14:paraId="68453DD0" w14:textId="1E731DDD" w:rsidR="008F6F26" w:rsidRDefault="008F6F26" w:rsidP="008B1BCA">
      <w:pPr>
        <w:spacing w:line="360" w:lineRule="auto"/>
        <w:ind w:right="373"/>
        <w:rPr>
          <w:rFonts w:asciiTheme="minorHAnsi" w:hAnsiTheme="minorHAnsi" w:cstheme="minorHAnsi"/>
        </w:rPr>
      </w:pPr>
    </w:p>
    <w:p w14:paraId="17BA95C4" w14:textId="13761BF6" w:rsidR="00DC2B48" w:rsidRDefault="00DC2B48" w:rsidP="008B1BCA">
      <w:pPr>
        <w:spacing w:line="360" w:lineRule="auto"/>
        <w:ind w:right="373"/>
        <w:rPr>
          <w:rFonts w:asciiTheme="minorHAnsi" w:hAnsiTheme="minorHAnsi" w:cstheme="minorHAnsi"/>
        </w:rPr>
      </w:pPr>
      <w:r>
        <w:rPr>
          <w:rFonts w:asciiTheme="minorHAnsi" w:hAnsiTheme="minorHAnsi" w:cstheme="minorHAnsi"/>
        </w:rPr>
        <w:t xml:space="preserve">(a) is central e.g. in Bloor and Barnes (1982); (b) can be found in Field (2009); and (d) in B. Williams (1981). (c) is routinely attributed to relativism by its critics (e.g. </w:t>
      </w:r>
      <w:proofErr w:type="spellStart"/>
      <w:r>
        <w:rPr>
          <w:rFonts w:asciiTheme="minorHAnsi" w:hAnsiTheme="minorHAnsi" w:cstheme="minorHAnsi"/>
        </w:rPr>
        <w:t>Baghramian</w:t>
      </w:r>
      <w:proofErr w:type="spellEnd"/>
      <w:r>
        <w:rPr>
          <w:rFonts w:asciiTheme="minorHAnsi" w:hAnsiTheme="minorHAnsi" w:cstheme="minorHAnsi"/>
        </w:rPr>
        <w:t xml:space="preserve"> 2019, Boghossian 2006</w:t>
      </w:r>
      <w:r w:rsidR="00F92529">
        <w:rPr>
          <w:rFonts w:asciiTheme="minorHAnsi" w:hAnsiTheme="minorHAnsi" w:cstheme="minorHAnsi"/>
        </w:rPr>
        <w:t>, Williamson 2014</w:t>
      </w:r>
      <w:r>
        <w:rPr>
          <w:rFonts w:asciiTheme="minorHAnsi" w:hAnsiTheme="minorHAnsi" w:cstheme="minorHAnsi"/>
        </w:rPr>
        <w:t xml:space="preserve">), but typically rejected by card-carrying relativists (cf. e.g. </w:t>
      </w:r>
      <w:r w:rsidR="00E20B73">
        <w:rPr>
          <w:rFonts w:asciiTheme="minorHAnsi" w:hAnsiTheme="minorHAnsi" w:cstheme="minorHAnsi"/>
        </w:rPr>
        <w:t xml:space="preserve">Bloor 2011, </w:t>
      </w:r>
      <w:r w:rsidR="00F92529">
        <w:rPr>
          <w:rFonts w:asciiTheme="minorHAnsi" w:hAnsiTheme="minorHAnsi" w:cstheme="minorHAnsi"/>
        </w:rPr>
        <w:t xml:space="preserve">Field 2009, </w:t>
      </w:r>
      <w:r>
        <w:rPr>
          <w:rFonts w:asciiTheme="minorHAnsi" w:hAnsiTheme="minorHAnsi" w:cstheme="minorHAnsi"/>
        </w:rPr>
        <w:t>Herbert 2001).</w:t>
      </w:r>
    </w:p>
    <w:p w14:paraId="6E5070E4" w14:textId="0B36EC88" w:rsidR="00DC2B48" w:rsidRPr="00822230" w:rsidRDefault="00DC2B48" w:rsidP="008B1BCA">
      <w:pPr>
        <w:spacing w:line="360" w:lineRule="auto"/>
        <w:ind w:right="373"/>
        <w:rPr>
          <w:rFonts w:asciiTheme="minorHAnsi" w:hAnsiTheme="minorHAnsi" w:cstheme="minorHAnsi"/>
        </w:rPr>
      </w:pPr>
      <w:r>
        <w:rPr>
          <w:rFonts w:asciiTheme="minorHAnsi" w:hAnsiTheme="minorHAnsi" w:cstheme="minorHAnsi"/>
        </w:rPr>
        <w:t xml:space="preserve"> </w:t>
      </w:r>
    </w:p>
    <w:p w14:paraId="150D2858" w14:textId="0DD8AE43" w:rsidR="008F6F26" w:rsidRDefault="008F6F26"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(CONVERSION) For some pairs of systems or bundles it is true that switching from one to the other has the character of a “conversion.” “Conversion” stands for a switch (to new </w:t>
      </w:r>
      <w:r w:rsidR="00E20B73">
        <w:rPr>
          <w:rFonts w:asciiTheme="minorHAnsi" w:hAnsiTheme="minorHAnsi" w:cstheme="minorHAnsi"/>
        </w:rPr>
        <w:t>rule</w:t>
      </w:r>
      <w:r w:rsidRPr="00822230">
        <w:rPr>
          <w:rFonts w:asciiTheme="minorHAnsi" w:hAnsiTheme="minorHAnsi" w:cstheme="minorHAnsi"/>
        </w:rPr>
        <w:t xml:space="preserve">s or precedents) that is not licensed by the </w:t>
      </w:r>
      <w:r w:rsidR="00E20B73">
        <w:rPr>
          <w:rFonts w:asciiTheme="minorHAnsi" w:hAnsiTheme="minorHAnsi" w:cstheme="minorHAnsi"/>
        </w:rPr>
        <w:t>rule</w:t>
      </w:r>
      <w:r w:rsidRPr="00822230">
        <w:rPr>
          <w:rFonts w:asciiTheme="minorHAnsi" w:hAnsiTheme="minorHAnsi" w:cstheme="minorHAnsi"/>
        </w:rPr>
        <w:t xml:space="preserve">s or precedents of the old system or bundle. </w:t>
      </w:r>
    </w:p>
    <w:p w14:paraId="23DEB86F" w14:textId="32562F60" w:rsidR="00F92529" w:rsidRDefault="00F92529" w:rsidP="008B1BCA">
      <w:pPr>
        <w:spacing w:line="360" w:lineRule="auto"/>
        <w:ind w:right="373"/>
        <w:rPr>
          <w:rFonts w:asciiTheme="minorHAnsi" w:hAnsiTheme="minorHAnsi" w:cstheme="minorHAnsi"/>
        </w:rPr>
      </w:pPr>
    </w:p>
    <w:p w14:paraId="2F64406E" w14:textId="457DEC0A" w:rsidR="00F92529" w:rsidRDefault="00F92529" w:rsidP="008B1BCA">
      <w:pPr>
        <w:spacing w:line="360" w:lineRule="auto"/>
        <w:ind w:right="373"/>
        <w:rPr>
          <w:rFonts w:asciiTheme="minorHAnsi" w:hAnsiTheme="minorHAnsi" w:cstheme="minorHAnsi"/>
        </w:rPr>
      </w:pPr>
      <w:r>
        <w:rPr>
          <w:rFonts w:asciiTheme="minorHAnsi" w:hAnsiTheme="minorHAnsi" w:cstheme="minorHAnsi"/>
        </w:rPr>
        <w:t xml:space="preserve">This assumption plays of course a central role in relativism debates in the philosophy of science after Kuhn (Kuhn 1962, </w:t>
      </w:r>
      <w:proofErr w:type="spellStart"/>
      <w:r>
        <w:rPr>
          <w:rFonts w:asciiTheme="minorHAnsi" w:hAnsiTheme="minorHAnsi" w:cstheme="minorHAnsi"/>
        </w:rPr>
        <w:t>Feyerabend</w:t>
      </w:r>
      <w:proofErr w:type="spellEnd"/>
      <w:r>
        <w:rPr>
          <w:rFonts w:asciiTheme="minorHAnsi" w:hAnsiTheme="minorHAnsi" w:cstheme="minorHAnsi"/>
        </w:rPr>
        <w:t xml:space="preserve"> 1975, van </w:t>
      </w:r>
      <w:proofErr w:type="spellStart"/>
      <w:r>
        <w:rPr>
          <w:rFonts w:asciiTheme="minorHAnsi" w:hAnsiTheme="minorHAnsi" w:cstheme="minorHAnsi"/>
        </w:rPr>
        <w:t>Fraassen</w:t>
      </w:r>
      <w:proofErr w:type="spellEnd"/>
      <w:r>
        <w:rPr>
          <w:rFonts w:asciiTheme="minorHAnsi" w:hAnsiTheme="minorHAnsi" w:cstheme="minorHAnsi"/>
        </w:rPr>
        <w:t xml:space="preserve"> 2002). </w:t>
      </w:r>
    </w:p>
    <w:p w14:paraId="7580F478" w14:textId="6F2F8C76" w:rsidR="008308C4" w:rsidRDefault="008308C4" w:rsidP="008B1BCA">
      <w:pPr>
        <w:spacing w:line="360" w:lineRule="auto"/>
        <w:ind w:left="720" w:right="373"/>
        <w:rPr>
          <w:rFonts w:asciiTheme="minorHAnsi" w:hAnsiTheme="minorHAnsi" w:cstheme="minorHAnsi"/>
        </w:rPr>
      </w:pPr>
    </w:p>
    <w:p w14:paraId="0E2C883A" w14:textId="0AD50644" w:rsidR="008308C4" w:rsidRDefault="008308C4" w:rsidP="008B1BCA">
      <w:pPr>
        <w:spacing w:line="360" w:lineRule="auto"/>
        <w:ind w:left="720" w:right="373"/>
        <w:rPr>
          <w:rFonts w:asciiTheme="minorHAnsi" w:hAnsiTheme="minorHAnsi" w:cstheme="minorHAnsi"/>
        </w:rPr>
      </w:pPr>
      <w:r>
        <w:rPr>
          <w:rFonts w:asciiTheme="minorHAnsi" w:hAnsiTheme="minorHAnsi" w:cstheme="minorHAnsi"/>
        </w:rPr>
        <w:t xml:space="preserve">(FAULTLESS DISAGREEMENT) If two epistemic subjects, committed to different epistemic systems or bundles, disagree over an epistemic issue, and if their differing views are based on their respective epistemic systems or bundles, then their disagreement is faultless: neither side can be faulted for their </w:t>
      </w:r>
      <w:r w:rsidR="00E45139">
        <w:rPr>
          <w:rFonts w:asciiTheme="minorHAnsi" w:hAnsiTheme="minorHAnsi" w:cstheme="minorHAnsi"/>
        </w:rPr>
        <w:t xml:space="preserve">positions on the issue. </w:t>
      </w:r>
      <w:r>
        <w:rPr>
          <w:rFonts w:asciiTheme="minorHAnsi" w:hAnsiTheme="minorHAnsi" w:cstheme="minorHAnsi"/>
        </w:rPr>
        <w:t xml:space="preserve"> </w:t>
      </w:r>
    </w:p>
    <w:p w14:paraId="465495CD" w14:textId="6A1B70CE" w:rsidR="00F92529" w:rsidRDefault="00F92529" w:rsidP="008B1BCA">
      <w:pPr>
        <w:spacing w:line="360" w:lineRule="auto"/>
        <w:ind w:right="373"/>
        <w:rPr>
          <w:rFonts w:asciiTheme="minorHAnsi" w:hAnsiTheme="minorHAnsi" w:cstheme="minorHAnsi"/>
        </w:rPr>
      </w:pPr>
    </w:p>
    <w:p w14:paraId="39C374AA" w14:textId="45E97902" w:rsidR="00F92529" w:rsidRDefault="00F92529" w:rsidP="008B1BCA">
      <w:pPr>
        <w:spacing w:line="360" w:lineRule="auto"/>
        <w:ind w:right="373"/>
        <w:rPr>
          <w:rFonts w:asciiTheme="minorHAnsi" w:hAnsiTheme="minorHAnsi" w:cstheme="minorHAnsi"/>
        </w:rPr>
      </w:pPr>
      <w:r>
        <w:rPr>
          <w:rFonts w:asciiTheme="minorHAnsi" w:hAnsiTheme="minorHAnsi" w:cstheme="minorHAnsi"/>
        </w:rPr>
        <w:t>This assumption has played a crucial role in recent discussions in semantic relativism. A central paradigm ha</w:t>
      </w:r>
      <w:r w:rsidR="00E20B73">
        <w:rPr>
          <w:rFonts w:asciiTheme="minorHAnsi" w:hAnsiTheme="minorHAnsi" w:cstheme="minorHAnsi"/>
        </w:rPr>
        <w:t>s</w:t>
      </w:r>
      <w:r>
        <w:rPr>
          <w:rFonts w:asciiTheme="minorHAnsi" w:hAnsiTheme="minorHAnsi" w:cstheme="minorHAnsi"/>
        </w:rPr>
        <w:t xml:space="preserve"> been questions of taste (</w:t>
      </w:r>
      <w:proofErr w:type="spellStart"/>
      <w:r>
        <w:rPr>
          <w:rFonts w:asciiTheme="minorHAnsi" w:hAnsiTheme="minorHAnsi" w:cstheme="minorHAnsi"/>
        </w:rPr>
        <w:t>Kölbel</w:t>
      </w:r>
      <w:proofErr w:type="spellEnd"/>
      <w:r>
        <w:rPr>
          <w:rFonts w:asciiTheme="minorHAnsi" w:hAnsiTheme="minorHAnsi" w:cstheme="minorHAnsi"/>
        </w:rPr>
        <w:t xml:space="preserve"> 2002, MacFarlane 2014). </w:t>
      </w:r>
    </w:p>
    <w:p w14:paraId="035018B2" w14:textId="32D0173E" w:rsidR="007965D6" w:rsidRPr="00822230" w:rsidRDefault="007965D6" w:rsidP="008B1BCA">
      <w:pPr>
        <w:spacing w:line="360" w:lineRule="auto"/>
        <w:ind w:right="373"/>
        <w:rPr>
          <w:rFonts w:asciiTheme="minorHAnsi" w:hAnsiTheme="minorHAnsi" w:cstheme="minorHAnsi"/>
        </w:rPr>
      </w:pPr>
    </w:p>
    <w:p w14:paraId="7418704D" w14:textId="39DD3E36" w:rsidR="007965D6" w:rsidRPr="00822230" w:rsidRDefault="008F6F26"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(SEMANTIC RELATIVITY) </w:t>
      </w:r>
      <w:r w:rsidR="00534511" w:rsidRPr="00822230">
        <w:rPr>
          <w:rFonts w:asciiTheme="minorHAnsi" w:hAnsiTheme="minorHAnsi" w:cstheme="minorHAnsi"/>
        </w:rPr>
        <w:t>An utterance of the form “Subject S is epistemically justified (unjustified) to believe that p” expresses a proposition of the following form:</w:t>
      </w:r>
    </w:p>
    <w:p w14:paraId="77A87C8C" w14:textId="31BA16F6" w:rsidR="00534511" w:rsidRPr="00822230" w:rsidRDefault="00006534" w:rsidP="008B1BCA">
      <w:pPr>
        <w:pStyle w:val="ListParagraph"/>
        <w:numPr>
          <w:ilvl w:val="0"/>
          <w:numId w:val="4"/>
        </w:numPr>
        <w:spacing w:line="360" w:lineRule="auto"/>
        <w:ind w:right="373"/>
        <w:rPr>
          <w:rFonts w:cstheme="minorHAnsi"/>
        </w:rPr>
      </w:pPr>
      <w:r w:rsidRPr="00822230">
        <w:rPr>
          <w:rFonts w:cstheme="minorHAnsi"/>
          <w:i/>
          <w:iCs/>
        </w:rPr>
        <w:t xml:space="preserve">According to the epistemic system or bundle that I (the speaker) am committed to, S is epistemically justified (unjustified) to believe that p. </w:t>
      </w:r>
      <w:r w:rsidRPr="00822230">
        <w:rPr>
          <w:rFonts w:cstheme="minorHAnsi"/>
        </w:rPr>
        <w:t>This proposition is absolutely true or false. (SEMANTIC CONTEXTUALISM)</w:t>
      </w:r>
    </w:p>
    <w:p w14:paraId="7803C760" w14:textId="4B0FA180" w:rsidR="00006534" w:rsidRPr="00822230" w:rsidRDefault="00006534" w:rsidP="008B1BCA">
      <w:pPr>
        <w:pStyle w:val="ListParagraph"/>
        <w:numPr>
          <w:ilvl w:val="0"/>
          <w:numId w:val="4"/>
        </w:numPr>
        <w:spacing w:line="360" w:lineRule="auto"/>
        <w:ind w:right="373"/>
        <w:rPr>
          <w:rFonts w:cstheme="minorHAnsi"/>
        </w:rPr>
      </w:pPr>
      <w:r w:rsidRPr="00822230">
        <w:rPr>
          <w:rFonts w:cstheme="minorHAnsi"/>
          <w:i/>
          <w:iCs/>
        </w:rPr>
        <w:lastRenderedPageBreak/>
        <w:t>S is epistemically justified (unjustified) to believe that p.</w:t>
      </w:r>
      <w:r w:rsidRPr="00822230">
        <w:rPr>
          <w:rFonts w:cstheme="minorHAnsi"/>
        </w:rPr>
        <w:t xml:space="preserve"> This proposition is true or false relative to different systems or bundles. (SEMANTIC RELATIVISM) </w:t>
      </w:r>
    </w:p>
    <w:p w14:paraId="36819170" w14:textId="0AA9ED75" w:rsidR="007965D6" w:rsidRDefault="007965D6" w:rsidP="008B1BCA">
      <w:pPr>
        <w:spacing w:line="360" w:lineRule="auto"/>
        <w:ind w:right="373"/>
        <w:rPr>
          <w:rFonts w:asciiTheme="minorHAnsi" w:hAnsiTheme="minorHAnsi" w:cstheme="minorHAnsi"/>
        </w:rPr>
      </w:pPr>
    </w:p>
    <w:p w14:paraId="34076A1C" w14:textId="5680652E" w:rsidR="00F92529" w:rsidRDefault="00F92529" w:rsidP="008B1BCA">
      <w:pPr>
        <w:spacing w:line="360" w:lineRule="auto"/>
        <w:ind w:right="373"/>
        <w:rPr>
          <w:rFonts w:asciiTheme="minorHAnsi" w:hAnsiTheme="minorHAnsi" w:cstheme="minorHAnsi"/>
        </w:rPr>
      </w:pPr>
      <w:r>
        <w:rPr>
          <w:rFonts w:asciiTheme="minorHAnsi" w:hAnsiTheme="minorHAnsi" w:cstheme="minorHAnsi"/>
        </w:rPr>
        <w:t xml:space="preserve">The first option is formulated and criticized in Boghossian (2006). Wright (2008) </w:t>
      </w:r>
      <w:r w:rsidR="001F0731">
        <w:rPr>
          <w:rFonts w:asciiTheme="minorHAnsi" w:hAnsiTheme="minorHAnsi" w:cstheme="minorHAnsi"/>
        </w:rPr>
        <w:t>defends (b) as dealing the relativist a better hand. Much contemporary debate concerns these two (as well as other, more complex) semantic options.</w:t>
      </w:r>
    </w:p>
    <w:p w14:paraId="7F8EEAAB" w14:textId="77777777" w:rsidR="00F92529" w:rsidRPr="00822230" w:rsidRDefault="00F92529" w:rsidP="008B1BCA">
      <w:pPr>
        <w:spacing w:line="360" w:lineRule="auto"/>
        <w:ind w:right="373"/>
        <w:rPr>
          <w:rFonts w:asciiTheme="minorHAnsi" w:hAnsiTheme="minorHAnsi" w:cstheme="minorHAnsi"/>
        </w:rPr>
      </w:pPr>
    </w:p>
    <w:p w14:paraId="7E98F5A0" w14:textId="7E1A2E02" w:rsidR="007965D6" w:rsidRPr="00822230" w:rsidRDefault="00E233E1" w:rsidP="008B1BCA">
      <w:pPr>
        <w:spacing w:line="360" w:lineRule="auto"/>
        <w:ind w:right="373" w:firstLine="720"/>
        <w:rPr>
          <w:rFonts w:asciiTheme="minorHAnsi" w:hAnsiTheme="minorHAnsi" w:cstheme="minorHAnsi"/>
        </w:rPr>
      </w:pPr>
      <w:r w:rsidRPr="00822230">
        <w:rPr>
          <w:rFonts w:asciiTheme="minorHAnsi" w:hAnsiTheme="minorHAnsi" w:cstheme="minorHAnsi"/>
        </w:rPr>
        <w:t xml:space="preserve">(METAPHYSICAL COMMITMENT) </w:t>
      </w:r>
    </w:p>
    <w:p w14:paraId="21C9B548" w14:textId="6C01E2E9" w:rsidR="00E233E1" w:rsidRPr="00822230" w:rsidRDefault="00E233E1" w:rsidP="008B1BCA">
      <w:pPr>
        <w:pStyle w:val="ListParagraph"/>
        <w:numPr>
          <w:ilvl w:val="0"/>
          <w:numId w:val="5"/>
        </w:numPr>
        <w:spacing w:line="360" w:lineRule="auto"/>
        <w:ind w:right="373"/>
        <w:rPr>
          <w:rFonts w:cstheme="minorHAnsi"/>
        </w:rPr>
      </w:pPr>
      <w:r w:rsidRPr="00822230">
        <w:rPr>
          <w:rFonts w:cstheme="minorHAnsi"/>
        </w:rPr>
        <w:t xml:space="preserve">(FACTUALISM) The property of </w:t>
      </w:r>
      <w:r w:rsidRPr="00822230">
        <w:rPr>
          <w:rFonts w:cstheme="minorHAnsi"/>
          <w:i/>
          <w:iCs/>
        </w:rPr>
        <w:t>being epistemically justified</w:t>
      </w:r>
      <w:r w:rsidRPr="00822230">
        <w:rPr>
          <w:rFonts w:cstheme="minorHAnsi"/>
        </w:rPr>
        <w:t xml:space="preserve"> has as one of its </w:t>
      </w:r>
      <w:proofErr w:type="spellStart"/>
      <w:r w:rsidRPr="00822230">
        <w:rPr>
          <w:rFonts w:cstheme="minorHAnsi"/>
        </w:rPr>
        <w:t>relata</w:t>
      </w:r>
      <w:proofErr w:type="spellEnd"/>
      <w:r w:rsidRPr="00822230">
        <w:rPr>
          <w:rFonts w:cstheme="minorHAnsi"/>
        </w:rPr>
        <w:t xml:space="preserve"> (an element of) a system of </w:t>
      </w:r>
      <w:r w:rsidR="00E20B73">
        <w:rPr>
          <w:rFonts w:cstheme="minorHAnsi"/>
        </w:rPr>
        <w:t>rule</w:t>
      </w:r>
      <w:r w:rsidRPr="00822230">
        <w:rPr>
          <w:rFonts w:cstheme="minorHAnsi"/>
        </w:rPr>
        <w:t xml:space="preserve">s or a bundle of precedents. This relatum is usually overlooked. </w:t>
      </w:r>
    </w:p>
    <w:p w14:paraId="4D640F84" w14:textId="258D8E78" w:rsidR="00E233E1" w:rsidRDefault="00E233E1" w:rsidP="008B1BCA">
      <w:pPr>
        <w:pStyle w:val="ListParagraph"/>
        <w:numPr>
          <w:ilvl w:val="0"/>
          <w:numId w:val="5"/>
        </w:numPr>
        <w:spacing w:line="360" w:lineRule="auto"/>
        <w:ind w:right="373"/>
        <w:rPr>
          <w:rFonts w:cstheme="minorHAnsi"/>
        </w:rPr>
      </w:pPr>
      <w:r w:rsidRPr="00822230">
        <w:rPr>
          <w:rFonts w:cstheme="minorHAnsi"/>
        </w:rPr>
        <w:t xml:space="preserve">(NON-FACTUALISM) Epistemic relativism is not a claim about the property of </w:t>
      </w:r>
      <w:r w:rsidRPr="00822230">
        <w:rPr>
          <w:rFonts w:cstheme="minorHAnsi"/>
          <w:i/>
          <w:iCs/>
        </w:rPr>
        <w:t>being epistemically justified</w:t>
      </w:r>
      <w:r w:rsidRPr="00822230">
        <w:rPr>
          <w:rFonts w:cstheme="minorHAnsi"/>
        </w:rPr>
        <w:t>; it is a claim about the meaning of the term “justified</w:t>
      </w:r>
      <w:r w:rsidR="00BE2096">
        <w:rPr>
          <w:rFonts w:cstheme="minorHAnsi"/>
        </w:rPr>
        <w:t>.</w:t>
      </w:r>
      <w:r w:rsidRPr="00822230">
        <w:rPr>
          <w:rFonts w:cstheme="minorHAnsi"/>
        </w:rPr>
        <w:t xml:space="preserve">”   </w:t>
      </w:r>
    </w:p>
    <w:p w14:paraId="30C96DAC" w14:textId="2DBF6519" w:rsidR="003D3F77" w:rsidRPr="001F0731" w:rsidRDefault="003D3F77" w:rsidP="008B1BCA">
      <w:pPr>
        <w:spacing w:line="360" w:lineRule="auto"/>
        <w:ind w:right="373"/>
        <w:rPr>
          <w:rFonts w:ascii="Calibri" w:hAnsi="Calibri" w:cs="Calibri"/>
        </w:rPr>
      </w:pPr>
    </w:p>
    <w:p w14:paraId="22963B9D" w14:textId="54AFF7FF" w:rsidR="001F0731" w:rsidRPr="001F0731" w:rsidRDefault="001F0731" w:rsidP="008B1BCA">
      <w:pPr>
        <w:spacing w:line="360" w:lineRule="auto"/>
        <w:ind w:right="373"/>
        <w:rPr>
          <w:rFonts w:ascii="Calibri" w:hAnsi="Calibri" w:cs="Calibri"/>
        </w:rPr>
      </w:pPr>
      <w:r w:rsidRPr="001F0731">
        <w:rPr>
          <w:rFonts w:ascii="Calibri" w:hAnsi="Calibri" w:cs="Calibri"/>
        </w:rPr>
        <w:t>Here too</w:t>
      </w:r>
      <w:r>
        <w:rPr>
          <w:rFonts w:ascii="Calibri" w:hAnsi="Calibri" w:cs="Calibri"/>
        </w:rPr>
        <w:t xml:space="preserve"> Boghossian (2006) is to be credited with first having put this distinction on the table. </w:t>
      </w:r>
    </w:p>
    <w:p w14:paraId="6EF2D20D" w14:textId="77777777" w:rsidR="001F0731" w:rsidRPr="001F0731" w:rsidRDefault="001F0731" w:rsidP="008B1BCA">
      <w:pPr>
        <w:spacing w:line="360" w:lineRule="auto"/>
        <w:ind w:right="373"/>
        <w:rPr>
          <w:rFonts w:cstheme="minorHAnsi"/>
        </w:rPr>
      </w:pPr>
    </w:p>
    <w:p w14:paraId="70D78F8C" w14:textId="77777777" w:rsidR="001F0731" w:rsidRDefault="00CA2794" w:rsidP="008B1BCA">
      <w:pPr>
        <w:spacing w:line="360" w:lineRule="auto"/>
        <w:ind w:left="720" w:right="373"/>
        <w:rPr>
          <w:rFonts w:asciiTheme="minorHAnsi" w:hAnsiTheme="minorHAnsi" w:cstheme="minorHAnsi"/>
        </w:rPr>
      </w:pPr>
      <w:r>
        <w:rPr>
          <w:rFonts w:asciiTheme="minorHAnsi" w:hAnsiTheme="minorHAnsi" w:cstheme="minorHAnsi"/>
        </w:rPr>
        <w:t xml:space="preserve">(CONTINGENCY) </w:t>
      </w:r>
      <w:r w:rsidRPr="00822230">
        <w:rPr>
          <w:rStyle w:val="a"/>
          <w:rFonts w:asciiTheme="minorHAnsi" w:hAnsiTheme="minorHAnsi" w:cstheme="minorHAnsi"/>
          <w:color w:val="000000"/>
          <w:bdr w:val="none" w:sz="0" w:space="0" w:color="auto" w:frame="1"/>
        </w:rPr>
        <w:t xml:space="preserve">Which epistemic system or </w:t>
      </w:r>
      <w:r>
        <w:rPr>
          <w:rStyle w:val="a"/>
          <w:rFonts w:asciiTheme="minorHAnsi" w:hAnsiTheme="minorHAnsi" w:cstheme="minorHAnsi"/>
          <w:color w:val="000000"/>
          <w:bdr w:val="none" w:sz="0" w:space="0" w:color="auto" w:frame="1"/>
        </w:rPr>
        <w:t>bundle</w:t>
      </w:r>
      <w:r w:rsidRPr="00822230">
        <w:rPr>
          <w:rStyle w:val="a"/>
          <w:rFonts w:asciiTheme="minorHAnsi" w:hAnsiTheme="minorHAnsi" w:cstheme="minorHAnsi"/>
          <w:color w:val="000000"/>
          <w:bdr w:val="none" w:sz="0" w:space="0" w:color="auto" w:frame="1"/>
        </w:rPr>
        <w:t xml:space="preserve"> a </w:t>
      </w:r>
      <w:r>
        <w:rPr>
          <w:rStyle w:val="a"/>
          <w:rFonts w:asciiTheme="minorHAnsi" w:hAnsiTheme="minorHAnsi" w:cstheme="minorHAnsi"/>
          <w:color w:val="000000"/>
          <w:bdr w:val="none" w:sz="0" w:space="0" w:color="auto" w:frame="1"/>
        </w:rPr>
        <w:t xml:space="preserve">given </w:t>
      </w:r>
      <w:r w:rsidRPr="00822230">
        <w:rPr>
          <w:rStyle w:val="a"/>
          <w:rFonts w:asciiTheme="minorHAnsi" w:hAnsiTheme="minorHAnsi" w:cstheme="minorHAnsi"/>
          <w:color w:val="000000"/>
          <w:bdr w:val="none" w:sz="0" w:space="0" w:color="auto" w:frame="1"/>
        </w:rPr>
        <w:t xml:space="preserve">group </w:t>
      </w:r>
      <w:r>
        <w:rPr>
          <w:rStyle w:val="a"/>
          <w:rFonts w:asciiTheme="minorHAnsi" w:hAnsiTheme="minorHAnsi" w:cstheme="minorHAnsi"/>
          <w:color w:val="000000"/>
          <w:bdr w:val="none" w:sz="0" w:space="0" w:color="auto" w:frame="1"/>
        </w:rPr>
        <w:t>is committed to, it a</w:t>
      </w:r>
      <w:r w:rsidRPr="00822230">
        <w:rPr>
          <w:rStyle w:val="apple-converted-space"/>
          <w:rFonts w:asciiTheme="minorHAnsi" w:hAnsiTheme="minorHAnsi" w:cstheme="minorHAnsi"/>
          <w:color w:val="000000"/>
          <w:bdr w:val="none" w:sz="0" w:space="0" w:color="auto" w:frame="1"/>
        </w:rPr>
        <w:t> </w:t>
      </w:r>
      <w:r w:rsidRPr="00822230">
        <w:rPr>
          <w:rStyle w:val="a"/>
          <w:rFonts w:asciiTheme="minorHAnsi" w:hAnsiTheme="minorHAnsi" w:cstheme="minorHAnsi"/>
          <w:color w:val="000000"/>
          <w:bdr w:val="none" w:sz="0" w:space="0" w:color="auto" w:frame="1"/>
        </w:rPr>
        <w:t>question of historical contingency.</w:t>
      </w:r>
    </w:p>
    <w:p w14:paraId="6CF5162A" w14:textId="77777777" w:rsidR="001F0731" w:rsidRDefault="001F0731" w:rsidP="008B1BCA">
      <w:pPr>
        <w:spacing w:line="360" w:lineRule="auto"/>
        <w:ind w:left="720" w:right="373"/>
        <w:rPr>
          <w:rFonts w:asciiTheme="minorHAnsi" w:hAnsiTheme="minorHAnsi" w:cstheme="minorHAnsi"/>
        </w:rPr>
      </w:pPr>
    </w:p>
    <w:p w14:paraId="0CE6AB58" w14:textId="2917CC9C" w:rsidR="001F0731" w:rsidRPr="001F0731" w:rsidRDefault="001F0731" w:rsidP="008B1BCA">
      <w:pPr>
        <w:spacing w:line="360" w:lineRule="auto"/>
        <w:ind w:right="373"/>
        <w:rPr>
          <w:rFonts w:ascii="Calibri" w:hAnsi="Calibri" w:cs="Calibri"/>
        </w:rPr>
      </w:pPr>
      <w:r w:rsidRPr="001F0731">
        <w:rPr>
          <w:rFonts w:ascii="Calibri" w:hAnsi="Calibri" w:cs="Calibri"/>
        </w:rPr>
        <w:t>If the history of</w:t>
      </w:r>
      <w:r>
        <w:rPr>
          <w:rFonts w:ascii="Calibri" w:hAnsi="Calibri" w:cs="Calibri"/>
        </w:rPr>
        <w:t xml:space="preserve"> the given group g had been </w:t>
      </w:r>
      <w:r w:rsidRPr="001F0731">
        <w:rPr>
          <w:rFonts w:ascii="Calibri" w:hAnsi="Calibri" w:cs="Calibri"/>
        </w:rPr>
        <w:t>different</w:t>
      </w:r>
      <w:r w:rsidR="00E20B73">
        <w:rPr>
          <w:rFonts w:ascii="Calibri" w:hAnsi="Calibri" w:cs="Calibri"/>
        </w:rPr>
        <w:t>—</w:t>
      </w:r>
      <w:r w:rsidRPr="001F0731">
        <w:rPr>
          <w:rFonts w:ascii="Calibri" w:hAnsi="Calibri" w:cs="Calibri"/>
        </w:rPr>
        <w:t xml:space="preserve">for instance, if </w:t>
      </w:r>
      <w:r>
        <w:rPr>
          <w:rFonts w:ascii="Calibri" w:hAnsi="Calibri" w:cs="Calibri"/>
        </w:rPr>
        <w:t>the members</w:t>
      </w:r>
      <w:r w:rsidR="00E20B73">
        <w:rPr>
          <w:rFonts w:ascii="Calibri" w:hAnsi="Calibri" w:cs="Calibri"/>
        </w:rPr>
        <w:t xml:space="preserve"> of</w:t>
      </w:r>
      <w:r>
        <w:rPr>
          <w:rFonts w:ascii="Calibri" w:hAnsi="Calibri" w:cs="Calibri"/>
        </w:rPr>
        <w:t xml:space="preserve"> </w:t>
      </w:r>
      <w:r>
        <w:rPr>
          <w:rFonts w:ascii="Calibri,Italic" w:hAnsi="Calibri,Italic"/>
        </w:rPr>
        <w:t>g</w:t>
      </w:r>
      <w:r w:rsidRPr="001F0731">
        <w:rPr>
          <w:rFonts w:ascii="Calibri,Italic" w:hAnsi="Calibri,Italic"/>
        </w:rPr>
        <w:t xml:space="preserve"> </w:t>
      </w:r>
      <w:r>
        <w:rPr>
          <w:rFonts w:ascii="Calibri,Italic" w:hAnsi="Calibri,Italic"/>
        </w:rPr>
        <w:t xml:space="preserve">had had a different evolutionary or cultural history—g’s current system or bundle </w:t>
      </w:r>
      <w:r>
        <w:rPr>
          <w:rFonts w:ascii="Calibri" w:hAnsi="Calibri" w:cs="Calibri"/>
        </w:rPr>
        <w:t>c</w:t>
      </w:r>
      <w:r w:rsidRPr="001F0731">
        <w:rPr>
          <w:rFonts w:ascii="Calibri" w:hAnsi="Calibri" w:cs="Calibri"/>
        </w:rPr>
        <w:t xml:space="preserve">ould be substantially, perhaps even radically, different from what it is now. The contingency might reach deep: even those beliefs that </w:t>
      </w:r>
      <w:r>
        <w:rPr>
          <w:rFonts w:ascii="Calibri" w:hAnsi="Calibri" w:cs="Calibri"/>
        </w:rPr>
        <w:t xml:space="preserve">group members </w:t>
      </w:r>
      <w:r w:rsidRPr="001F0731">
        <w:rPr>
          <w:rFonts w:ascii="Calibri" w:hAnsi="Calibri" w:cs="Calibri"/>
        </w:rPr>
        <w:t xml:space="preserve">deem </w:t>
      </w:r>
      <w:r>
        <w:rPr>
          <w:rFonts w:ascii="Calibri" w:hAnsi="Calibri" w:cs="Calibri"/>
        </w:rPr>
        <w:t>“</w:t>
      </w:r>
      <w:r w:rsidRPr="001F0731">
        <w:rPr>
          <w:rFonts w:ascii="Calibri" w:hAnsi="Calibri" w:cs="Calibri"/>
        </w:rPr>
        <w:t>self-evident</w:t>
      </w:r>
      <w:r>
        <w:rPr>
          <w:rFonts w:ascii="Calibri" w:hAnsi="Calibri" w:cs="Calibri"/>
        </w:rPr>
        <w:t>”</w:t>
      </w:r>
      <w:r w:rsidRPr="001F0731">
        <w:rPr>
          <w:rFonts w:ascii="Calibri" w:hAnsi="Calibri" w:cs="Calibri"/>
        </w:rPr>
        <w:t xml:space="preserve"> </w:t>
      </w:r>
      <w:r>
        <w:rPr>
          <w:rFonts w:ascii="Calibri" w:hAnsi="Calibri" w:cs="Calibri"/>
        </w:rPr>
        <w:t>might</w:t>
      </w:r>
      <w:r w:rsidRPr="001F0731">
        <w:rPr>
          <w:rFonts w:ascii="Calibri" w:hAnsi="Calibri" w:cs="Calibri"/>
        </w:rPr>
        <w:t xml:space="preserve"> be discovered to be contingent. Becoming aware of the contingency of one’s views in this sense can, but need not, undermine the strength of one’s conviction (</w:t>
      </w:r>
      <w:r>
        <w:rPr>
          <w:rFonts w:ascii="Calibri" w:hAnsi="Calibri" w:cs="Calibri"/>
        </w:rPr>
        <w:t xml:space="preserve">cf. </w:t>
      </w:r>
      <w:r w:rsidRPr="001F0731">
        <w:rPr>
          <w:rFonts w:ascii="Calibri" w:hAnsi="Calibri" w:cs="Calibri"/>
        </w:rPr>
        <w:t>Rosen 2001</w:t>
      </w:r>
      <w:r w:rsidR="0062057A">
        <w:rPr>
          <w:rFonts w:ascii="Calibri" w:hAnsi="Calibri" w:cs="Calibri"/>
        </w:rPr>
        <w:t xml:space="preserve">, </w:t>
      </w:r>
      <w:r w:rsidR="00063FDF">
        <w:rPr>
          <w:rFonts w:ascii="Calibri" w:hAnsi="Calibri" w:cs="Calibri"/>
        </w:rPr>
        <w:t xml:space="preserve">Street 2011, </w:t>
      </w:r>
      <w:proofErr w:type="spellStart"/>
      <w:r w:rsidR="0062057A">
        <w:rPr>
          <w:rFonts w:ascii="Calibri" w:hAnsi="Calibri" w:cs="Calibri"/>
        </w:rPr>
        <w:t>Kinzel</w:t>
      </w:r>
      <w:proofErr w:type="spellEnd"/>
      <w:r w:rsidR="0062057A">
        <w:rPr>
          <w:rFonts w:ascii="Calibri" w:hAnsi="Calibri" w:cs="Calibri"/>
        </w:rPr>
        <w:t xml:space="preserve"> and Kusch 2018</w:t>
      </w:r>
      <w:r w:rsidRPr="001F0731">
        <w:rPr>
          <w:rFonts w:ascii="Calibri" w:hAnsi="Calibri" w:cs="Calibri"/>
        </w:rPr>
        <w:t xml:space="preserve">). </w:t>
      </w:r>
    </w:p>
    <w:p w14:paraId="4D730282" w14:textId="77777777" w:rsidR="001F0731" w:rsidRDefault="001F0731" w:rsidP="008B1BCA">
      <w:pPr>
        <w:spacing w:line="360" w:lineRule="auto"/>
        <w:ind w:right="373"/>
        <w:rPr>
          <w:rFonts w:asciiTheme="minorHAnsi" w:hAnsiTheme="minorHAnsi" w:cstheme="minorHAnsi"/>
        </w:rPr>
      </w:pPr>
    </w:p>
    <w:p w14:paraId="1B7242FB" w14:textId="77777777" w:rsidR="001F0731" w:rsidRDefault="00CA2794" w:rsidP="008B1BCA">
      <w:pPr>
        <w:spacing w:line="360" w:lineRule="auto"/>
        <w:ind w:left="720" w:right="373"/>
        <w:rPr>
          <w:rStyle w:val="a"/>
          <w:rFonts w:asciiTheme="minorHAnsi" w:hAnsiTheme="minorHAnsi" w:cstheme="minorHAnsi"/>
          <w:color w:val="000000"/>
          <w:bdr w:val="none" w:sz="0" w:space="0" w:color="auto" w:frame="1"/>
        </w:rPr>
      </w:pPr>
      <w:r>
        <w:rPr>
          <w:rFonts w:asciiTheme="minorHAnsi" w:hAnsiTheme="minorHAnsi" w:cstheme="minorHAnsi"/>
        </w:rPr>
        <w:t xml:space="preserve">(GROUNDLESSNESS) A given epistemic system or bundle </w:t>
      </w:r>
      <w:r w:rsidRPr="00822230">
        <w:rPr>
          <w:rStyle w:val="a"/>
          <w:rFonts w:asciiTheme="minorHAnsi" w:hAnsiTheme="minorHAnsi" w:cstheme="minorHAnsi"/>
          <w:color w:val="000000"/>
          <w:bdr w:val="none" w:sz="0" w:space="0" w:color="auto" w:frame="1"/>
        </w:rPr>
        <w:t>can</w:t>
      </w:r>
      <w:r>
        <w:rPr>
          <w:rStyle w:val="a"/>
          <w:rFonts w:asciiTheme="minorHAnsi" w:hAnsiTheme="minorHAnsi" w:cstheme="minorHAnsi"/>
          <w:color w:val="000000"/>
          <w:bdr w:val="none" w:sz="0" w:space="0" w:color="auto" w:frame="1"/>
        </w:rPr>
        <w:t xml:space="preserve">not be justified in anything but a circular fashion. </w:t>
      </w:r>
    </w:p>
    <w:p w14:paraId="1C46A9D7" w14:textId="77777777" w:rsidR="001F0731" w:rsidRDefault="001F0731" w:rsidP="008B1BCA">
      <w:pPr>
        <w:spacing w:line="360" w:lineRule="auto"/>
        <w:ind w:left="720" w:right="373"/>
        <w:rPr>
          <w:rStyle w:val="a"/>
          <w:rFonts w:asciiTheme="minorHAnsi" w:hAnsiTheme="minorHAnsi" w:cstheme="minorHAnsi"/>
          <w:color w:val="000000"/>
          <w:bdr w:val="none" w:sz="0" w:space="0" w:color="auto" w:frame="1"/>
        </w:rPr>
      </w:pPr>
    </w:p>
    <w:p w14:paraId="3CD6330C" w14:textId="561CC595" w:rsidR="001F0731" w:rsidRPr="001F0731" w:rsidRDefault="001F0731" w:rsidP="008B1BCA">
      <w:pPr>
        <w:spacing w:line="360" w:lineRule="auto"/>
        <w:ind w:right="373"/>
        <w:rPr>
          <w:rFonts w:asciiTheme="minorHAnsi" w:hAnsiTheme="minorHAnsi" w:cstheme="minorHAnsi"/>
          <w:color w:val="000000"/>
          <w:bdr w:val="none" w:sz="0" w:space="0" w:color="auto" w:frame="1"/>
        </w:rPr>
      </w:pPr>
      <w:r w:rsidRPr="001F0731">
        <w:rPr>
          <w:rFonts w:ascii="Calibri,Italic" w:hAnsi="Calibri,Italic"/>
        </w:rPr>
        <w:t>G</w:t>
      </w:r>
      <w:r>
        <w:rPr>
          <w:rFonts w:ascii="Calibri,Italic" w:hAnsi="Calibri,Italic"/>
        </w:rPr>
        <w:t>ROUNDLESSNESS</w:t>
      </w:r>
      <w:r w:rsidRPr="001F0731">
        <w:rPr>
          <w:rFonts w:ascii="Calibri,Italic" w:hAnsi="Calibri,Italic"/>
        </w:rPr>
        <w:t xml:space="preserve"> </w:t>
      </w:r>
      <w:r w:rsidRPr="001F0731">
        <w:rPr>
          <w:rFonts w:ascii="Calibri" w:hAnsi="Calibri" w:cs="Calibri"/>
        </w:rPr>
        <w:t>is rarely formulated as a distinct ingredient of epistemic relativism. But it is sometimes invoked in arguments meant to establish the truth of relativism. For instance, it is occasionally put forward that epistemic relativism results from the</w:t>
      </w:r>
      <w:r>
        <w:rPr>
          <w:rFonts w:ascii="Calibri" w:hAnsi="Calibri" w:cs="Calibri"/>
        </w:rPr>
        <w:t xml:space="preserve"> </w:t>
      </w:r>
      <w:r w:rsidRPr="001F0731">
        <w:rPr>
          <w:rFonts w:ascii="Calibri" w:hAnsi="Calibri" w:cs="Calibri"/>
        </w:rPr>
        <w:t xml:space="preserve">recognition that all </w:t>
      </w:r>
      <w:r>
        <w:rPr>
          <w:rFonts w:ascii="Calibri,Italic" w:hAnsi="Calibri,Italic"/>
        </w:rPr>
        <w:t xml:space="preserve">systems or bundles </w:t>
      </w:r>
      <w:r w:rsidRPr="001F0731">
        <w:rPr>
          <w:rFonts w:ascii="Calibri" w:hAnsi="Calibri" w:cs="Calibri"/>
        </w:rPr>
        <w:t xml:space="preserve">are on a par insofar as none of them is able to justify itself without moving in an (illegitimate) circle (cf. Williams 2007: 95). </w:t>
      </w:r>
    </w:p>
    <w:p w14:paraId="7BAE797B" w14:textId="77777777" w:rsidR="001F0731" w:rsidRDefault="001F0731" w:rsidP="008B1BCA">
      <w:pPr>
        <w:spacing w:line="360" w:lineRule="auto"/>
        <w:ind w:right="373"/>
        <w:rPr>
          <w:rStyle w:val="a"/>
          <w:rFonts w:asciiTheme="minorHAnsi" w:hAnsiTheme="minorHAnsi" w:cstheme="minorHAnsi"/>
          <w:color w:val="000000"/>
          <w:bdr w:val="none" w:sz="0" w:space="0" w:color="auto" w:frame="1"/>
        </w:rPr>
      </w:pPr>
    </w:p>
    <w:p w14:paraId="7E3A1BF6" w14:textId="77777777" w:rsidR="001F0731" w:rsidRDefault="00CA2794" w:rsidP="008B1BCA">
      <w:pPr>
        <w:spacing w:line="360" w:lineRule="auto"/>
        <w:ind w:left="720" w:right="373"/>
        <w:rPr>
          <w:rStyle w:val="a"/>
          <w:rFonts w:asciiTheme="minorHAnsi" w:hAnsiTheme="minorHAnsi" w:cstheme="minorHAnsi"/>
          <w:color w:val="000000"/>
          <w:bdr w:val="none" w:sz="0" w:space="0" w:color="auto" w:frame="1"/>
        </w:rPr>
      </w:pPr>
      <w:r>
        <w:rPr>
          <w:rStyle w:val="a"/>
          <w:rFonts w:asciiTheme="minorHAnsi" w:hAnsiTheme="minorHAnsi" w:cstheme="minorHAnsi"/>
          <w:color w:val="000000"/>
          <w:bdr w:val="none" w:sz="0" w:space="0" w:color="auto" w:frame="1"/>
        </w:rPr>
        <w:t xml:space="preserve">(UNDERDETERMINATION) </w:t>
      </w:r>
      <w:r w:rsidRPr="00822230">
        <w:rPr>
          <w:rStyle w:val="a"/>
          <w:rFonts w:asciiTheme="minorHAnsi" w:hAnsiTheme="minorHAnsi" w:cstheme="minorHAnsi"/>
          <w:color w:val="000000"/>
          <w:bdr w:val="none" w:sz="0" w:space="0" w:color="auto" w:frame="1"/>
        </w:rPr>
        <w:t>Epistemic systems and practices are not determined</w:t>
      </w:r>
      <w:r>
        <w:rPr>
          <w:rStyle w:val="a"/>
          <w:rFonts w:asciiTheme="minorHAnsi" w:hAnsiTheme="minorHAnsi" w:cstheme="minorHAnsi"/>
          <w:color w:val="000000"/>
          <w:bdr w:val="none" w:sz="0" w:space="0" w:color="auto" w:frame="1"/>
        </w:rPr>
        <w:t xml:space="preserve"> </w:t>
      </w:r>
      <w:r w:rsidRPr="00822230">
        <w:rPr>
          <w:rStyle w:val="a"/>
          <w:rFonts w:asciiTheme="minorHAnsi" w:hAnsiTheme="minorHAnsi" w:cstheme="minorHAnsi"/>
          <w:color w:val="000000"/>
          <w:bdr w:val="none" w:sz="0" w:space="0" w:color="auto" w:frame="1"/>
        </w:rPr>
        <w:t>by facts of nature</w:t>
      </w:r>
      <w:r>
        <w:rPr>
          <w:rStyle w:val="a"/>
          <w:rFonts w:asciiTheme="minorHAnsi" w:hAnsiTheme="minorHAnsi" w:cstheme="minorHAnsi"/>
          <w:color w:val="000000"/>
          <w:bdr w:val="none" w:sz="0" w:space="0" w:color="auto" w:frame="1"/>
        </w:rPr>
        <w:t xml:space="preserve"> or truths that “are there anyway.”</w:t>
      </w:r>
    </w:p>
    <w:p w14:paraId="085D1D12" w14:textId="77777777" w:rsidR="001F0731" w:rsidRDefault="001F0731" w:rsidP="008B1BCA">
      <w:pPr>
        <w:spacing w:line="360" w:lineRule="auto"/>
        <w:ind w:left="720" w:right="373"/>
        <w:rPr>
          <w:rStyle w:val="a"/>
          <w:rFonts w:asciiTheme="minorHAnsi" w:hAnsiTheme="minorHAnsi" w:cstheme="minorHAnsi"/>
          <w:color w:val="000000"/>
          <w:bdr w:val="none" w:sz="0" w:space="0" w:color="auto" w:frame="1"/>
        </w:rPr>
      </w:pPr>
    </w:p>
    <w:p w14:paraId="36FBB646" w14:textId="5F0E80C0" w:rsidR="001F0731" w:rsidRPr="001F0731" w:rsidRDefault="001F0731" w:rsidP="008B1BCA">
      <w:pPr>
        <w:spacing w:line="360" w:lineRule="auto"/>
        <w:ind w:right="373"/>
        <w:rPr>
          <w:rFonts w:ascii="Calibri" w:hAnsi="Calibri" w:cs="Calibri"/>
        </w:rPr>
      </w:pPr>
      <w:r>
        <w:rPr>
          <w:rFonts w:ascii="Calibri,Italic" w:hAnsi="Calibri,Italic"/>
        </w:rPr>
        <w:t>UNDERDETERMINATION</w:t>
      </w:r>
      <w:r w:rsidRPr="001F0731">
        <w:rPr>
          <w:rFonts w:ascii="Calibri,Italic" w:hAnsi="Calibri,Italic"/>
        </w:rPr>
        <w:t xml:space="preserve"> </w:t>
      </w:r>
      <w:r w:rsidRPr="001F0731">
        <w:rPr>
          <w:rFonts w:ascii="Calibri" w:hAnsi="Calibri" w:cs="Calibri"/>
        </w:rPr>
        <w:t xml:space="preserve">is not to be confused with the thesis that the world has </w:t>
      </w:r>
      <w:r w:rsidRPr="00BE2096">
        <w:rPr>
          <w:rFonts w:ascii="Calibri" w:hAnsi="Calibri" w:cs="Calibri"/>
          <w:i/>
          <w:iCs/>
        </w:rPr>
        <w:t>no</w:t>
      </w:r>
      <w:r w:rsidRPr="001F0731">
        <w:rPr>
          <w:rFonts w:ascii="Calibri" w:hAnsi="Calibri" w:cs="Calibri"/>
        </w:rPr>
        <w:t xml:space="preserve"> causal impact on </w:t>
      </w:r>
      <w:r>
        <w:rPr>
          <w:rFonts w:ascii="Calibri" w:hAnsi="Calibri" w:cs="Calibri"/>
        </w:rPr>
        <w:t>epistemic systems or bundles</w:t>
      </w:r>
      <w:r w:rsidRPr="001F0731">
        <w:rPr>
          <w:rFonts w:ascii="Calibri" w:hAnsi="Calibri" w:cs="Calibri"/>
        </w:rPr>
        <w:t xml:space="preserve">. </w:t>
      </w:r>
      <w:r>
        <w:rPr>
          <w:rFonts w:ascii="Calibri" w:hAnsi="Calibri" w:cs="Calibri"/>
        </w:rPr>
        <w:t xml:space="preserve">Instead the relativist is </w:t>
      </w:r>
      <w:r w:rsidRPr="001F0731">
        <w:rPr>
          <w:rFonts w:ascii="Calibri" w:hAnsi="Calibri" w:cs="Calibri"/>
        </w:rPr>
        <w:t xml:space="preserve">committed to the view that more than one </w:t>
      </w:r>
      <w:r w:rsidR="00E20B73">
        <w:rPr>
          <w:rFonts w:ascii="Calibri,Italic" w:hAnsi="Calibri,Italic"/>
        </w:rPr>
        <w:t xml:space="preserve">system or bundle </w:t>
      </w:r>
      <w:r w:rsidRPr="001F0731">
        <w:rPr>
          <w:rFonts w:ascii="Calibri" w:hAnsi="Calibri" w:cs="Calibri"/>
        </w:rPr>
        <w:t>is compatible with the given causal impact of the world</w:t>
      </w:r>
      <w:r w:rsidR="00BE2096">
        <w:rPr>
          <w:rFonts w:ascii="Calibri" w:hAnsi="Calibri" w:cs="Calibri"/>
        </w:rPr>
        <w:t xml:space="preserve"> (Cf. Seidel 2014)</w:t>
      </w:r>
      <w:r w:rsidRPr="001F0731">
        <w:rPr>
          <w:rFonts w:ascii="Calibri" w:hAnsi="Calibri" w:cs="Calibri"/>
        </w:rPr>
        <w:t xml:space="preserve">. </w:t>
      </w:r>
    </w:p>
    <w:p w14:paraId="07B71EDA" w14:textId="6997987A" w:rsidR="001F0731" w:rsidRDefault="001F0731" w:rsidP="008B1BCA">
      <w:pPr>
        <w:spacing w:line="360" w:lineRule="auto"/>
        <w:ind w:right="373"/>
        <w:rPr>
          <w:rFonts w:asciiTheme="minorHAnsi" w:hAnsiTheme="minorHAnsi" w:cstheme="minorHAnsi"/>
          <w:color w:val="000000"/>
        </w:rPr>
      </w:pPr>
    </w:p>
    <w:p w14:paraId="74740725" w14:textId="534D1780" w:rsidR="00450D22" w:rsidRDefault="00E233E1"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(SELF-VINDICATION) </w:t>
      </w:r>
      <w:r w:rsidR="003D3F77">
        <w:rPr>
          <w:rFonts w:asciiTheme="minorHAnsi" w:hAnsiTheme="minorHAnsi" w:cstheme="minorHAnsi"/>
        </w:rPr>
        <w:t xml:space="preserve">Every system or bundle is such that it vindicates as true or correct all beliefs formed by relying on its </w:t>
      </w:r>
      <w:r w:rsidR="00450D22">
        <w:rPr>
          <w:rFonts w:asciiTheme="minorHAnsi" w:hAnsiTheme="minorHAnsi" w:cstheme="minorHAnsi"/>
        </w:rPr>
        <w:t>norms or precedents.</w:t>
      </w:r>
    </w:p>
    <w:p w14:paraId="7ECEF777" w14:textId="77C16133" w:rsidR="00450D22" w:rsidRDefault="00450D22" w:rsidP="008B1BCA">
      <w:pPr>
        <w:spacing w:line="360" w:lineRule="auto"/>
        <w:ind w:left="720" w:right="373"/>
        <w:rPr>
          <w:rFonts w:asciiTheme="minorHAnsi" w:hAnsiTheme="minorHAnsi" w:cstheme="minorHAnsi"/>
        </w:rPr>
      </w:pPr>
    </w:p>
    <w:p w14:paraId="50BADC69" w14:textId="7E51DF9D" w:rsidR="0077425A" w:rsidRDefault="0077425A" w:rsidP="008B1BCA">
      <w:pPr>
        <w:spacing w:line="360" w:lineRule="auto"/>
        <w:ind w:right="373"/>
        <w:rPr>
          <w:rFonts w:asciiTheme="minorHAnsi" w:hAnsiTheme="minorHAnsi" w:cstheme="minorHAnsi"/>
        </w:rPr>
      </w:pPr>
      <w:r>
        <w:rPr>
          <w:rFonts w:asciiTheme="minorHAnsi" w:hAnsiTheme="minorHAnsi" w:cstheme="minorHAnsi"/>
        </w:rPr>
        <w:t>This view is somet</w:t>
      </w:r>
      <w:r w:rsidR="00E20B73">
        <w:rPr>
          <w:rFonts w:asciiTheme="minorHAnsi" w:hAnsiTheme="minorHAnsi" w:cstheme="minorHAnsi"/>
        </w:rPr>
        <w:t>imes</w:t>
      </w:r>
      <w:r>
        <w:rPr>
          <w:rFonts w:asciiTheme="minorHAnsi" w:hAnsiTheme="minorHAnsi" w:cstheme="minorHAnsi"/>
        </w:rPr>
        <w:t xml:space="preserve"> attributed to relativists by </w:t>
      </w:r>
      <w:r w:rsidR="00E20B73">
        <w:rPr>
          <w:rFonts w:asciiTheme="minorHAnsi" w:hAnsiTheme="minorHAnsi" w:cstheme="minorHAnsi"/>
        </w:rPr>
        <w:t xml:space="preserve">their absolutist </w:t>
      </w:r>
      <w:r>
        <w:rPr>
          <w:rFonts w:asciiTheme="minorHAnsi" w:hAnsiTheme="minorHAnsi" w:cstheme="minorHAnsi"/>
        </w:rPr>
        <w:t xml:space="preserve">critics (e.g. </w:t>
      </w:r>
      <w:proofErr w:type="spellStart"/>
      <w:r>
        <w:rPr>
          <w:rFonts w:asciiTheme="minorHAnsi" w:hAnsiTheme="minorHAnsi" w:cstheme="minorHAnsi"/>
        </w:rPr>
        <w:t>Baghramian</w:t>
      </w:r>
      <w:proofErr w:type="spellEnd"/>
      <w:r>
        <w:rPr>
          <w:rFonts w:asciiTheme="minorHAnsi" w:hAnsiTheme="minorHAnsi" w:cstheme="minorHAnsi"/>
        </w:rPr>
        <w:t xml:space="preserve"> 2019). Relativists might retort that they do not wish to rule out that systems or bundles might be self-correcting, or that advocates of a given system or bundle might recognize—by their own lights—that another system or bundle would serve them better (Kusch 2019). </w:t>
      </w:r>
    </w:p>
    <w:p w14:paraId="2D347976" w14:textId="77777777" w:rsidR="0077425A" w:rsidRDefault="0077425A" w:rsidP="008B1BCA">
      <w:pPr>
        <w:spacing w:line="360" w:lineRule="auto"/>
        <w:ind w:left="720" w:right="373"/>
        <w:rPr>
          <w:rFonts w:asciiTheme="minorHAnsi" w:hAnsiTheme="minorHAnsi" w:cstheme="minorHAnsi"/>
        </w:rPr>
      </w:pPr>
    </w:p>
    <w:p w14:paraId="0F38ADFD" w14:textId="7E7E9F4E" w:rsidR="00450D22" w:rsidRDefault="00E233E1" w:rsidP="008B1BCA">
      <w:pPr>
        <w:spacing w:line="360" w:lineRule="auto"/>
        <w:ind w:left="720" w:right="373"/>
        <w:rPr>
          <w:rFonts w:asciiTheme="minorHAnsi" w:hAnsiTheme="minorHAnsi" w:cstheme="minorHAnsi"/>
        </w:rPr>
      </w:pPr>
      <w:r w:rsidRPr="00822230">
        <w:rPr>
          <w:rFonts w:asciiTheme="minorHAnsi" w:hAnsiTheme="minorHAnsi" w:cstheme="minorHAnsi"/>
        </w:rPr>
        <w:t xml:space="preserve">(ARBITRARY CHOICE) Assume an epistemic subject S, information I, known to S, and a belief B that S would like to hold. S is epistemically blameless if S picks such epistemic </w:t>
      </w:r>
      <w:r w:rsidR="000C0E8D">
        <w:rPr>
          <w:rFonts w:asciiTheme="minorHAnsi" w:hAnsiTheme="minorHAnsi" w:cstheme="minorHAnsi"/>
        </w:rPr>
        <w:t xml:space="preserve">norms or precedents (system or bundle) E </w:t>
      </w:r>
      <w:r w:rsidRPr="00822230">
        <w:rPr>
          <w:rFonts w:asciiTheme="minorHAnsi" w:hAnsiTheme="minorHAnsi" w:cstheme="minorHAnsi"/>
        </w:rPr>
        <w:t>as make holding B epistemically rational. The choice of E is unconstrained by other epistemic standards.</w:t>
      </w:r>
    </w:p>
    <w:p w14:paraId="5ABF15B2" w14:textId="6FB03F07" w:rsidR="0077425A" w:rsidRDefault="0077425A" w:rsidP="008B1BCA">
      <w:pPr>
        <w:spacing w:line="360" w:lineRule="auto"/>
        <w:ind w:right="373"/>
        <w:rPr>
          <w:rFonts w:asciiTheme="minorHAnsi" w:hAnsiTheme="minorHAnsi" w:cstheme="minorHAnsi"/>
        </w:rPr>
      </w:pPr>
    </w:p>
    <w:p w14:paraId="576EE8ED" w14:textId="66B565D8" w:rsidR="0077425A" w:rsidRDefault="0077425A" w:rsidP="008B1BCA">
      <w:pPr>
        <w:spacing w:line="360" w:lineRule="auto"/>
        <w:ind w:right="373"/>
        <w:rPr>
          <w:rFonts w:asciiTheme="minorHAnsi" w:hAnsiTheme="minorHAnsi" w:cstheme="minorHAnsi"/>
        </w:rPr>
      </w:pPr>
      <w:r>
        <w:rPr>
          <w:rFonts w:asciiTheme="minorHAnsi" w:hAnsiTheme="minorHAnsi" w:cstheme="minorHAnsi"/>
        </w:rPr>
        <w:t xml:space="preserve">ARBITRARY CHOICE is in the vicinity of a wide-spread interpretation of </w:t>
      </w:r>
      <w:proofErr w:type="spellStart"/>
      <w:r>
        <w:rPr>
          <w:rFonts w:asciiTheme="minorHAnsi" w:hAnsiTheme="minorHAnsi" w:cstheme="minorHAnsi"/>
        </w:rPr>
        <w:t>Feyerabend’s</w:t>
      </w:r>
      <w:proofErr w:type="spellEnd"/>
      <w:r>
        <w:rPr>
          <w:rFonts w:asciiTheme="minorHAnsi" w:hAnsiTheme="minorHAnsi" w:cstheme="minorHAnsi"/>
        </w:rPr>
        <w:t xml:space="preserve"> formula “anything goes” (</w:t>
      </w:r>
      <w:proofErr w:type="spellStart"/>
      <w:r>
        <w:rPr>
          <w:rFonts w:asciiTheme="minorHAnsi" w:hAnsiTheme="minorHAnsi" w:cstheme="minorHAnsi"/>
        </w:rPr>
        <w:t>Feyerabend</w:t>
      </w:r>
      <w:proofErr w:type="spellEnd"/>
      <w:r>
        <w:rPr>
          <w:rFonts w:asciiTheme="minorHAnsi" w:hAnsiTheme="minorHAnsi" w:cstheme="minorHAnsi"/>
        </w:rPr>
        <w:t xml:space="preserve"> 1975, Boghossian 200</w:t>
      </w:r>
      <w:r w:rsidR="00063FDF">
        <w:rPr>
          <w:rFonts w:asciiTheme="minorHAnsi" w:hAnsiTheme="minorHAnsi" w:cstheme="minorHAnsi"/>
        </w:rPr>
        <w:t>1</w:t>
      </w:r>
      <w:r>
        <w:rPr>
          <w:rFonts w:asciiTheme="minorHAnsi" w:hAnsiTheme="minorHAnsi" w:cstheme="minorHAnsi"/>
        </w:rPr>
        <w:t xml:space="preserve">). </w:t>
      </w:r>
    </w:p>
    <w:p w14:paraId="0B43F042" w14:textId="77777777" w:rsidR="00450D22" w:rsidRDefault="00450D22" w:rsidP="008B1BCA">
      <w:pPr>
        <w:spacing w:line="360" w:lineRule="auto"/>
        <w:ind w:left="720" w:right="373"/>
        <w:rPr>
          <w:rFonts w:asciiTheme="minorHAnsi" w:hAnsiTheme="minorHAnsi" w:cstheme="minorHAnsi"/>
          <w:color w:val="000000"/>
        </w:rPr>
      </w:pPr>
    </w:p>
    <w:p w14:paraId="0A6E173B" w14:textId="2621D903" w:rsidR="00822230" w:rsidRPr="00822230" w:rsidRDefault="00450D22" w:rsidP="008B1BCA">
      <w:pPr>
        <w:spacing w:line="360" w:lineRule="auto"/>
        <w:ind w:left="720" w:right="373"/>
        <w:rPr>
          <w:rFonts w:asciiTheme="minorHAnsi" w:hAnsiTheme="minorHAnsi" w:cstheme="minorHAnsi"/>
          <w:color w:val="000000"/>
        </w:rPr>
      </w:pPr>
      <w:r>
        <w:rPr>
          <w:rFonts w:asciiTheme="minorHAnsi" w:hAnsiTheme="minorHAnsi" w:cstheme="minorHAnsi"/>
          <w:color w:val="000000"/>
        </w:rPr>
        <w:t xml:space="preserve">(TOLERANCE) </w:t>
      </w:r>
      <w:r w:rsidR="00822230" w:rsidRPr="00822230">
        <w:rPr>
          <w:rStyle w:val="a"/>
          <w:rFonts w:asciiTheme="minorHAnsi" w:hAnsiTheme="minorHAnsi" w:cstheme="minorHAnsi"/>
          <w:color w:val="000000"/>
          <w:bdr w:val="none" w:sz="0" w:space="0" w:color="auto" w:frame="1"/>
        </w:rPr>
        <w:t>Epistemic systems or practices other than one’s own, must be</w:t>
      </w:r>
    </w:p>
    <w:p w14:paraId="710016C8" w14:textId="77777777" w:rsidR="0077425A" w:rsidRDefault="00822230" w:rsidP="008B1BCA">
      <w:pPr>
        <w:spacing w:line="360" w:lineRule="auto"/>
        <w:ind w:right="373" w:firstLine="720"/>
        <w:rPr>
          <w:rStyle w:val="a"/>
          <w:rFonts w:asciiTheme="minorHAnsi" w:hAnsiTheme="minorHAnsi" w:cstheme="minorHAnsi"/>
          <w:color w:val="000000"/>
          <w:bdr w:val="none" w:sz="0" w:space="0" w:color="auto" w:frame="1"/>
        </w:rPr>
      </w:pPr>
      <w:r w:rsidRPr="00822230">
        <w:rPr>
          <w:rStyle w:val="a"/>
          <w:rFonts w:asciiTheme="minorHAnsi" w:hAnsiTheme="minorHAnsi" w:cstheme="minorHAnsi"/>
          <w:color w:val="000000"/>
          <w:bdr w:val="none" w:sz="0" w:space="0" w:color="auto" w:frame="1"/>
        </w:rPr>
        <w:t>tolerated.</w:t>
      </w:r>
      <w:r w:rsidR="0077425A">
        <w:rPr>
          <w:rStyle w:val="a"/>
          <w:rFonts w:asciiTheme="minorHAnsi" w:hAnsiTheme="minorHAnsi" w:cstheme="minorHAnsi"/>
          <w:color w:val="000000"/>
          <w:bdr w:val="none" w:sz="0" w:space="0" w:color="auto" w:frame="1"/>
        </w:rPr>
        <w:t xml:space="preserve"> </w:t>
      </w:r>
    </w:p>
    <w:p w14:paraId="7B0DA54E" w14:textId="77777777" w:rsidR="0077425A" w:rsidRDefault="0077425A" w:rsidP="008B1BCA">
      <w:pPr>
        <w:spacing w:line="360" w:lineRule="auto"/>
        <w:ind w:right="373"/>
        <w:rPr>
          <w:rStyle w:val="a"/>
          <w:rFonts w:asciiTheme="minorHAnsi" w:hAnsiTheme="minorHAnsi" w:cstheme="minorHAnsi"/>
          <w:color w:val="000000"/>
          <w:bdr w:val="none" w:sz="0" w:space="0" w:color="auto" w:frame="1"/>
        </w:rPr>
      </w:pPr>
    </w:p>
    <w:p w14:paraId="5476DB68" w14:textId="4A6E29A1" w:rsidR="0077425A" w:rsidRDefault="0077425A" w:rsidP="008B1BCA">
      <w:pPr>
        <w:spacing w:line="360" w:lineRule="auto"/>
        <w:ind w:right="373"/>
        <w:rPr>
          <w:rStyle w:val="a"/>
          <w:rFonts w:asciiTheme="minorHAnsi" w:hAnsiTheme="minorHAnsi" w:cstheme="minorHAnsi"/>
          <w:color w:val="000000"/>
          <w:bdr w:val="none" w:sz="0" w:space="0" w:color="auto" w:frame="1"/>
        </w:rPr>
      </w:pPr>
      <w:r>
        <w:rPr>
          <w:rStyle w:val="a"/>
          <w:rFonts w:asciiTheme="minorHAnsi" w:hAnsiTheme="minorHAnsi" w:cstheme="minorHAnsi"/>
          <w:color w:val="000000"/>
          <w:bdr w:val="none" w:sz="0" w:space="0" w:color="auto" w:frame="1"/>
        </w:rPr>
        <w:t xml:space="preserve">Relativist views are often motivated by the wish or demand to be tolerant. But </w:t>
      </w:r>
      <w:r w:rsidR="00E20B73">
        <w:rPr>
          <w:rStyle w:val="a"/>
          <w:rFonts w:asciiTheme="minorHAnsi" w:hAnsiTheme="minorHAnsi" w:cstheme="minorHAnsi"/>
          <w:color w:val="000000"/>
          <w:bdr w:val="none" w:sz="0" w:space="0" w:color="auto" w:frame="1"/>
        </w:rPr>
        <w:t xml:space="preserve">it </w:t>
      </w:r>
      <w:r>
        <w:rPr>
          <w:rStyle w:val="a"/>
          <w:rFonts w:asciiTheme="minorHAnsi" w:hAnsiTheme="minorHAnsi" w:cstheme="minorHAnsi"/>
          <w:color w:val="000000"/>
          <w:bdr w:val="none" w:sz="0" w:space="0" w:color="auto" w:frame="1"/>
        </w:rPr>
        <w:t xml:space="preserve">is an open question whether one needs to be a relativist to be tolerant. </w:t>
      </w:r>
    </w:p>
    <w:p w14:paraId="3EE3C330" w14:textId="77777777" w:rsidR="0077425A" w:rsidRDefault="0077425A" w:rsidP="008B1BCA">
      <w:pPr>
        <w:spacing w:line="360" w:lineRule="auto"/>
        <w:ind w:right="373"/>
        <w:rPr>
          <w:rStyle w:val="a"/>
          <w:rFonts w:asciiTheme="minorHAnsi" w:hAnsiTheme="minorHAnsi" w:cstheme="minorHAnsi"/>
          <w:color w:val="000000"/>
          <w:bdr w:val="none" w:sz="0" w:space="0" w:color="auto" w:frame="1"/>
        </w:rPr>
      </w:pPr>
    </w:p>
    <w:p w14:paraId="0F18A7D2" w14:textId="4BF2DBB6" w:rsidR="008308C4" w:rsidRPr="008308C4" w:rsidRDefault="008308C4" w:rsidP="008B1BCA">
      <w:pPr>
        <w:spacing w:line="360" w:lineRule="auto"/>
        <w:ind w:right="373"/>
        <w:rPr>
          <w:rFonts w:asciiTheme="minorHAnsi" w:hAnsiTheme="minorHAnsi" w:cstheme="minorHAnsi"/>
          <w:color w:val="000000"/>
          <w:bdr w:val="none" w:sz="0" w:space="0" w:color="auto" w:frame="1"/>
        </w:rPr>
      </w:pPr>
      <w:r>
        <w:rPr>
          <w:rStyle w:val="a"/>
          <w:rFonts w:asciiTheme="minorHAnsi" w:hAnsiTheme="minorHAnsi" w:cstheme="minorHAnsi"/>
          <w:color w:val="000000"/>
          <w:bdr w:val="none" w:sz="0" w:space="0" w:color="auto" w:frame="1"/>
        </w:rPr>
        <w:t xml:space="preserve">It is easy to appreciate that some of the above theses seem more important than others. For instance, to be counted a relativist, a philosopher must surely commit to (some version of) DEPENDENCE, PLURALISM, NON-ABSOLUTISM, CONFLICT or SYMMETRY. It is much less clear whether they would need to also adopt SELF-VINDICATION, </w:t>
      </w:r>
      <w:r w:rsidR="00E45139">
        <w:rPr>
          <w:rStyle w:val="a"/>
          <w:rFonts w:asciiTheme="minorHAnsi" w:hAnsiTheme="minorHAnsi" w:cstheme="minorHAnsi"/>
          <w:color w:val="000000"/>
          <w:bdr w:val="none" w:sz="0" w:space="0" w:color="auto" w:frame="1"/>
        </w:rPr>
        <w:t xml:space="preserve">FAULTLESS DISAGREEMENT, </w:t>
      </w:r>
      <w:r>
        <w:rPr>
          <w:rStyle w:val="a"/>
          <w:rFonts w:asciiTheme="minorHAnsi" w:hAnsiTheme="minorHAnsi" w:cstheme="minorHAnsi"/>
          <w:color w:val="000000"/>
          <w:bdr w:val="none" w:sz="0" w:space="0" w:color="auto" w:frame="1"/>
        </w:rPr>
        <w:t xml:space="preserve">GROUNDLESSNESS, TOLERANCE or ARBITRARY CHOICE. Still, some relativists start from </w:t>
      </w:r>
      <w:r w:rsidR="00E45139">
        <w:rPr>
          <w:rStyle w:val="a"/>
          <w:rFonts w:asciiTheme="minorHAnsi" w:hAnsiTheme="minorHAnsi" w:cstheme="minorHAnsi"/>
          <w:color w:val="000000"/>
          <w:bdr w:val="none" w:sz="0" w:space="0" w:color="auto" w:frame="1"/>
        </w:rPr>
        <w:t xml:space="preserve">FAULTLESS DISAGREEMENT, </w:t>
      </w:r>
      <w:r>
        <w:rPr>
          <w:rStyle w:val="a"/>
          <w:rFonts w:asciiTheme="minorHAnsi" w:hAnsiTheme="minorHAnsi" w:cstheme="minorHAnsi"/>
          <w:color w:val="000000"/>
          <w:bdr w:val="none" w:sz="0" w:space="0" w:color="auto" w:frame="1"/>
        </w:rPr>
        <w:t xml:space="preserve">TOLERANCE or GROUNDLESSNESS and then seek to argue in defense of, say, NON-ABSOLUTISM or CONFLICT on this basis. </w:t>
      </w:r>
    </w:p>
    <w:p w14:paraId="44C4EC9D" w14:textId="13644F0A" w:rsidR="00822230" w:rsidRDefault="00822230" w:rsidP="008B1BCA">
      <w:pPr>
        <w:spacing w:line="360" w:lineRule="auto"/>
        <w:ind w:right="373"/>
        <w:rPr>
          <w:rFonts w:asciiTheme="minorHAnsi" w:hAnsiTheme="minorHAnsi" w:cstheme="minorHAnsi"/>
        </w:rPr>
      </w:pPr>
    </w:p>
    <w:p w14:paraId="621DB7CE" w14:textId="5D54BE84" w:rsidR="00E45139" w:rsidRDefault="00E45139" w:rsidP="008B1BCA">
      <w:pPr>
        <w:spacing w:line="360" w:lineRule="auto"/>
        <w:ind w:right="373"/>
        <w:rPr>
          <w:rFonts w:asciiTheme="minorHAnsi" w:hAnsiTheme="minorHAnsi" w:cstheme="minorHAnsi"/>
        </w:rPr>
      </w:pPr>
      <w:r>
        <w:rPr>
          <w:rFonts w:asciiTheme="minorHAnsi" w:hAnsiTheme="minorHAnsi" w:cstheme="minorHAnsi"/>
        </w:rPr>
        <w:t xml:space="preserve">Note also that arguments over epistemic relativism often take the form of a debate which of the above the relativist is explicitly or implicitly committed to. For instance, few relativists endorse EQUAL VALIDITY or ARBITRARY CHOICE. Their critics </w:t>
      </w:r>
      <w:r w:rsidR="00B648D4">
        <w:rPr>
          <w:rFonts w:asciiTheme="minorHAnsi" w:hAnsiTheme="minorHAnsi" w:cstheme="minorHAnsi"/>
        </w:rPr>
        <w:t xml:space="preserve">aim </w:t>
      </w:r>
      <w:r>
        <w:rPr>
          <w:rFonts w:asciiTheme="minorHAnsi" w:hAnsiTheme="minorHAnsi" w:cstheme="minorHAnsi"/>
        </w:rPr>
        <w:t>to show that the counterintuitive assumptions EQUAL VALIDITY or ARBITRARY</w:t>
      </w:r>
      <w:r w:rsidR="00B648D4">
        <w:rPr>
          <w:rFonts w:asciiTheme="minorHAnsi" w:hAnsiTheme="minorHAnsi" w:cstheme="minorHAnsi"/>
        </w:rPr>
        <w:t xml:space="preserve"> CHOICE</w:t>
      </w:r>
      <w:r>
        <w:rPr>
          <w:rFonts w:asciiTheme="minorHAnsi" w:hAnsiTheme="minorHAnsi" w:cstheme="minorHAnsi"/>
        </w:rPr>
        <w:t xml:space="preserve"> follow from a combination of the other theses listed above.</w:t>
      </w:r>
    </w:p>
    <w:p w14:paraId="7D297E97" w14:textId="77777777" w:rsidR="00E45139" w:rsidRDefault="00E45139" w:rsidP="008B1BCA">
      <w:pPr>
        <w:spacing w:line="360" w:lineRule="auto"/>
        <w:ind w:right="373"/>
        <w:rPr>
          <w:rFonts w:asciiTheme="minorHAnsi" w:hAnsiTheme="minorHAnsi" w:cstheme="minorHAnsi"/>
        </w:rPr>
      </w:pPr>
    </w:p>
    <w:p w14:paraId="0A38FE50" w14:textId="6EAB978E" w:rsidR="00E45139" w:rsidRDefault="00E45139" w:rsidP="008B1BCA">
      <w:pPr>
        <w:spacing w:line="360" w:lineRule="auto"/>
        <w:ind w:right="373"/>
        <w:jc w:val="center"/>
        <w:rPr>
          <w:rFonts w:asciiTheme="minorHAnsi" w:hAnsiTheme="minorHAnsi" w:cstheme="minorHAnsi"/>
        </w:rPr>
      </w:pPr>
      <w:r>
        <w:rPr>
          <w:rFonts w:asciiTheme="minorHAnsi" w:hAnsiTheme="minorHAnsi" w:cstheme="minorHAnsi"/>
        </w:rPr>
        <w:t>---</w:t>
      </w:r>
    </w:p>
    <w:p w14:paraId="47E21D78" w14:textId="23197B27" w:rsidR="002E79FE" w:rsidRDefault="002E79FE" w:rsidP="008B1BCA">
      <w:pPr>
        <w:spacing w:line="360" w:lineRule="auto"/>
        <w:ind w:right="373"/>
        <w:jc w:val="center"/>
        <w:rPr>
          <w:rFonts w:asciiTheme="minorHAnsi" w:hAnsiTheme="minorHAnsi" w:cstheme="minorHAnsi"/>
        </w:rPr>
      </w:pPr>
    </w:p>
    <w:p w14:paraId="2396406A" w14:textId="34ADE093" w:rsidR="002E79FE" w:rsidRDefault="002E79FE" w:rsidP="008B1BCA">
      <w:pPr>
        <w:spacing w:line="360" w:lineRule="auto"/>
        <w:ind w:right="373"/>
        <w:rPr>
          <w:rFonts w:asciiTheme="minorHAnsi" w:hAnsiTheme="minorHAnsi" w:cstheme="minorHAnsi"/>
        </w:rPr>
      </w:pPr>
      <w:r>
        <w:rPr>
          <w:rFonts w:asciiTheme="minorHAnsi" w:hAnsiTheme="minorHAnsi" w:cstheme="minorHAnsi"/>
        </w:rPr>
        <w:t xml:space="preserve">I am delighted to have had the opportunity to edit the to-date most extensive handbook on relativism. Of course, no handbook can pretend to be 100% complete in its coverage of relevant issues, and there are bound to be some omissions experts will quickly identify. Still, I hope this work will be useful to non-philosophers, philosophy students and professional philosophers alike. </w:t>
      </w:r>
    </w:p>
    <w:p w14:paraId="0D8D40DF" w14:textId="34B386F4" w:rsidR="00470FC5" w:rsidRDefault="00470FC5" w:rsidP="008B1BCA">
      <w:pPr>
        <w:spacing w:line="360" w:lineRule="auto"/>
        <w:ind w:right="373"/>
        <w:rPr>
          <w:rFonts w:asciiTheme="minorHAnsi" w:hAnsiTheme="minorHAnsi" w:cstheme="minorHAnsi"/>
        </w:rPr>
      </w:pPr>
    </w:p>
    <w:p w14:paraId="664D0A17" w14:textId="34891130" w:rsidR="000F77A3" w:rsidRDefault="000F77A3" w:rsidP="008B1BCA">
      <w:pPr>
        <w:spacing w:line="360" w:lineRule="auto"/>
        <w:ind w:right="373"/>
        <w:rPr>
          <w:rFonts w:asciiTheme="minorHAnsi" w:hAnsiTheme="minorHAnsi" w:cstheme="minorHAnsi"/>
        </w:rPr>
      </w:pPr>
    </w:p>
    <w:p w14:paraId="065D4146" w14:textId="77777777" w:rsidR="000F77A3" w:rsidRPr="008B1BCA" w:rsidRDefault="000F77A3" w:rsidP="000F77A3">
      <w:pPr>
        <w:tabs>
          <w:tab w:val="left" w:pos="7938"/>
          <w:tab w:val="left" w:pos="8080"/>
        </w:tabs>
        <w:spacing w:line="360" w:lineRule="auto"/>
        <w:ind w:right="78"/>
        <w:rPr>
          <w:rFonts w:asciiTheme="minorHAnsi" w:hAnsiTheme="minorHAnsi" w:cstheme="minorHAnsi"/>
          <w:color w:val="000000" w:themeColor="text1"/>
        </w:rPr>
      </w:pPr>
    </w:p>
    <w:p w14:paraId="39953E9A" w14:textId="77777777" w:rsidR="000F77A3" w:rsidRPr="008B1BCA" w:rsidRDefault="000F77A3" w:rsidP="000F77A3">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p>
    <w:p w14:paraId="0190C187" w14:textId="5E3625E1" w:rsidR="000F77A3" w:rsidRPr="008B1BCA" w:rsidRDefault="000F77A3" w:rsidP="00E20B73">
      <w:pPr>
        <w:pStyle w:val="Heading1"/>
        <w:rPr>
          <w:sz w:val="24"/>
          <w:szCs w:val="24"/>
        </w:rPr>
      </w:pPr>
      <w:r>
        <w:lastRenderedPageBreak/>
        <w:t>References</w:t>
      </w:r>
    </w:p>
    <w:p w14:paraId="09652972" w14:textId="77777777" w:rsidR="000F77A3" w:rsidRDefault="000F77A3" w:rsidP="008B1BCA">
      <w:pPr>
        <w:spacing w:line="360" w:lineRule="auto"/>
        <w:ind w:right="373"/>
        <w:rPr>
          <w:rFonts w:asciiTheme="minorHAnsi" w:hAnsiTheme="minorHAnsi" w:cstheme="minorHAnsi"/>
        </w:rPr>
      </w:pPr>
    </w:p>
    <w:p w14:paraId="1441B608" w14:textId="37F10535" w:rsidR="000F77A3" w:rsidRPr="008B1BCA" w:rsidRDefault="000D57A6" w:rsidP="000F77A3">
      <w:pPr>
        <w:spacing w:line="360" w:lineRule="auto"/>
        <w:textAlignment w:val="baseline"/>
        <w:rPr>
          <w:rFonts w:asciiTheme="minorHAnsi" w:hAnsiTheme="minorHAnsi" w:cstheme="minorHAnsi"/>
          <w:color w:val="000000" w:themeColor="text1"/>
        </w:rPr>
      </w:pPr>
      <w:hyperlink r:id="rId7" w:history="1">
        <w:proofErr w:type="spellStart"/>
        <w:r w:rsidR="000F77A3" w:rsidRPr="008B1BCA">
          <w:rPr>
            <w:rStyle w:val="Hyperlink"/>
            <w:rFonts w:asciiTheme="minorHAnsi" w:hAnsiTheme="minorHAnsi" w:cstheme="minorHAnsi"/>
            <w:color w:val="000000" w:themeColor="text1"/>
            <w:u w:val="none"/>
            <w:bdr w:val="none" w:sz="0" w:space="0" w:color="auto" w:frame="1"/>
          </w:rPr>
          <w:t>Baghramian</w:t>
        </w:r>
        <w:proofErr w:type="spellEnd"/>
      </w:hyperlink>
      <w:r w:rsidR="000F77A3">
        <w:rPr>
          <w:rStyle w:val="wi-fullname"/>
          <w:rFonts w:asciiTheme="minorHAnsi" w:hAnsiTheme="minorHAnsi" w:cstheme="minorHAnsi"/>
          <w:color w:val="000000" w:themeColor="text1"/>
          <w:bdr w:val="none" w:sz="0" w:space="0" w:color="auto" w:frame="1"/>
        </w:rPr>
        <w:t xml:space="preserve">, M. (2019), “The Virtues of Relativism.” </w:t>
      </w:r>
      <w:r w:rsidR="000F77A3" w:rsidRPr="008B1BCA">
        <w:rPr>
          <w:rStyle w:val="Emphasis"/>
          <w:rFonts w:asciiTheme="minorHAnsi" w:hAnsiTheme="minorHAnsi" w:cstheme="minorHAnsi"/>
          <w:color w:val="000000" w:themeColor="text1"/>
          <w:bdr w:val="none" w:sz="0" w:space="0" w:color="auto" w:frame="1"/>
        </w:rPr>
        <w:t>Aristotelian Society Supplementary Volume</w:t>
      </w:r>
      <w:r w:rsidR="000F77A3">
        <w:rPr>
          <w:rFonts w:asciiTheme="minorHAnsi" w:hAnsiTheme="minorHAnsi" w:cstheme="minorHAnsi"/>
          <w:color w:val="000000" w:themeColor="text1"/>
          <w:bdr w:val="none" w:sz="0" w:space="0" w:color="auto" w:frame="1"/>
        </w:rPr>
        <w:t xml:space="preserve"> </w:t>
      </w:r>
      <w:r w:rsidR="000F77A3" w:rsidRPr="008B1BCA">
        <w:rPr>
          <w:rFonts w:asciiTheme="minorHAnsi" w:hAnsiTheme="minorHAnsi" w:cstheme="minorHAnsi"/>
          <w:color w:val="000000" w:themeColor="text1"/>
          <w:bdr w:val="none" w:sz="0" w:space="0" w:color="auto" w:frame="1"/>
        </w:rPr>
        <w:t>93</w:t>
      </w:r>
      <w:r w:rsidR="000F77A3">
        <w:rPr>
          <w:rFonts w:asciiTheme="minorHAnsi" w:hAnsiTheme="minorHAnsi" w:cstheme="minorHAnsi"/>
          <w:color w:val="000000" w:themeColor="text1"/>
          <w:bdr w:val="none" w:sz="0" w:space="0" w:color="auto" w:frame="1"/>
        </w:rPr>
        <w:t>:</w:t>
      </w:r>
      <w:r w:rsidR="000F77A3" w:rsidRPr="008B1BCA">
        <w:rPr>
          <w:rFonts w:asciiTheme="minorHAnsi" w:hAnsiTheme="minorHAnsi" w:cstheme="minorHAnsi"/>
          <w:color w:val="000000" w:themeColor="text1"/>
          <w:bdr w:val="none" w:sz="0" w:space="0" w:color="auto" w:frame="1"/>
        </w:rPr>
        <w:t xml:space="preserve"> 247–269</w:t>
      </w:r>
      <w:r w:rsidR="000F77A3">
        <w:rPr>
          <w:rFonts w:asciiTheme="minorHAnsi" w:hAnsiTheme="minorHAnsi" w:cstheme="minorHAnsi"/>
          <w:color w:val="000000" w:themeColor="text1"/>
          <w:bdr w:val="none" w:sz="0" w:space="0" w:color="auto" w:frame="1"/>
        </w:rPr>
        <w:t>.</w:t>
      </w:r>
    </w:p>
    <w:p w14:paraId="4B187DCE" w14:textId="6532D8BA" w:rsidR="008B1BCA" w:rsidRPr="008B1BCA" w:rsidRDefault="008B1BCA" w:rsidP="008B1BCA">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Barnes, B. and D. Bloor (1982), “Relativism, Rationalism and the Sociology of Knowledge</w:t>
      </w:r>
      <w:r>
        <w:rPr>
          <w:rFonts w:asciiTheme="minorHAnsi" w:hAnsiTheme="minorHAnsi" w:cstheme="minorHAnsi"/>
          <w:color w:val="000000" w:themeColor="text1"/>
        </w:rPr>
        <w:t>.</w:t>
      </w:r>
      <w:r w:rsidRPr="008B1BC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8B1BCA">
        <w:rPr>
          <w:rFonts w:asciiTheme="minorHAnsi" w:hAnsiTheme="minorHAnsi" w:cstheme="minorHAnsi"/>
          <w:color w:val="000000" w:themeColor="text1"/>
        </w:rPr>
        <w:t xml:space="preserve"> </w:t>
      </w:r>
      <w:r>
        <w:rPr>
          <w:rFonts w:asciiTheme="minorHAnsi" w:hAnsiTheme="minorHAnsi" w:cstheme="minorHAnsi"/>
          <w:color w:val="000000" w:themeColor="text1"/>
        </w:rPr>
        <w:t>I</w:t>
      </w:r>
      <w:r w:rsidRPr="008B1BCA">
        <w:rPr>
          <w:rFonts w:asciiTheme="minorHAnsi" w:hAnsiTheme="minorHAnsi" w:cstheme="minorHAnsi"/>
          <w:color w:val="000000" w:themeColor="text1"/>
        </w:rPr>
        <w:t xml:space="preserve">n M. Hollis and S. </w:t>
      </w:r>
      <w:proofErr w:type="spellStart"/>
      <w:r w:rsidRPr="008B1BCA">
        <w:rPr>
          <w:rFonts w:asciiTheme="minorHAnsi" w:hAnsiTheme="minorHAnsi" w:cstheme="minorHAnsi"/>
          <w:color w:val="000000" w:themeColor="text1"/>
        </w:rPr>
        <w:t>Lukes</w:t>
      </w:r>
      <w:proofErr w:type="spellEnd"/>
      <w:r w:rsidRPr="008B1BCA">
        <w:rPr>
          <w:rFonts w:asciiTheme="minorHAnsi" w:hAnsiTheme="minorHAnsi" w:cstheme="minorHAnsi"/>
          <w:color w:val="000000" w:themeColor="text1"/>
        </w:rPr>
        <w:t xml:space="preserve"> (eds.), </w:t>
      </w:r>
      <w:r w:rsidRPr="008B1BCA">
        <w:rPr>
          <w:rFonts w:asciiTheme="minorHAnsi" w:hAnsiTheme="minorHAnsi" w:cstheme="minorHAnsi"/>
          <w:i/>
          <w:iCs/>
          <w:color w:val="000000" w:themeColor="text1"/>
        </w:rPr>
        <w:t>Rationality and Relativism</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Oxford: Blackwell, </w:t>
      </w:r>
      <w:r>
        <w:rPr>
          <w:rFonts w:asciiTheme="minorHAnsi" w:hAnsiTheme="minorHAnsi" w:cstheme="minorHAnsi"/>
          <w:color w:val="000000" w:themeColor="text1"/>
        </w:rPr>
        <w:t xml:space="preserve">pp. </w:t>
      </w:r>
      <w:r w:rsidRPr="008B1BCA">
        <w:rPr>
          <w:rFonts w:asciiTheme="minorHAnsi" w:hAnsiTheme="minorHAnsi" w:cstheme="minorHAnsi"/>
          <w:color w:val="000000" w:themeColor="text1"/>
        </w:rPr>
        <w:t xml:space="preserve">21-47. </w:t>
      </w:r>
    </w:p>
    <w:p w14:paraId="53B4EDE3" w14:textId="60D4D45D" w:rsidR="000F77A3" w:rsidRPr="008B1BCA" w:rsidRDefault="000F77A3" w:rsidP="000F77A3">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 xml:space="preserve">Blackburn, S. (2006), </w:t>
      </w:r>
      <w:r w:rsidRPr="000F77A3">
        <w:rPr>
          <w:rFonts w:asciiTheme="minorHAnsi" w:hAnsiTheme="minorHAnsi" w:cstheme="minorHAnsi"/>
          <w:i/>
          <w:iCs/>
          <w:color w:val="000000" w:themeColor="text1"/>
        </w:rPr>
        <w:t>Truth: A Guide to the Perplexed</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Oxford: Oxford University Press. </w:t>
      </w:r>
    </w:p>
    <w:p w14:paraId="4F06EABB" w14:textId="3D4D7639" w:rsidR="000F77A3" w:rsidRDefault="000F77A3" w:rsidP="000F77A3">
      <w:pPr>
        <w:tabs>
          <w:tab w:val="left" w:pos="7938"/>
          <w:tab w:val="left" w:pos="8080"/>
        </w:tabs>
        <w:spacing w:line="360" w:lineRule="auto"/>
        <w:ind w:right="78"/>
        <w:rPr>
          <w:rFonts w:asciiTheme="minorHAnsi" w:hAnsiTheme="minorHAnsi" w:cstheme="minorHAnsi"/>
          <w:color w:val="000000" w:themeColor="text1"/>
          <w:shd w:val="clear" w:color="auto" w:fill="FFFFFF"/>
        </w:rPr>
      </w:pPr>
      <w:r w:rsidRPr="008B1BCA">
        <w:rPr>
          <w:rFonts w:asciiTheme="minorHAnsi" w:hAnsiTheme="minorHAnsi" w:cstheme="minorHAnsi"/>
          <w:color w:val="000000" w:themeColor="text1"/>
        </w:rPr>
        <w:t xml:space="preserve">Bloor, </w:t>
      </w:r>
      <w:r>
        <w:rPr>
          <w:rFonts w:asciiTheme="minorHAnsi" w:hAnsiTheme="minorHAnsi" w:cstheme="minorHAnsi"/>
          <w:color w:val="000000" w:themeColor="text1"/>
        </w:rPr>
        <w:t>D.</w:t>
      </w:r>
      <w:r w:rsidRPr="008B1BCA">
        <w:rPr>
          <w:rFonts w:asciiTheme="minorHAnsi" w:hAnsiTheme="minorHAnsi" w:cstheme="minorHAnsi"/>
          <w:color w:val="000000" w:themeColor="text1"/>
        </w:rPr>
        <w:t xml:space="preserve"> (1991), </w:t>
      </w:r>
      <w:r w:rsidRPr="008B1BCA">
        <w:rPr>
          <w:rFonts w:asciiTheme="minorHAnsi" w:hAnsiTheme="minorHAnsi" w:cstheme="minorHAnsi"/>
          <w:i/>
          <w:iCs/>
          <w:color w:val="000000" w:themeColor="text1"/>
        </w:rPr>
        <w:t>Knowledge and Social</w:t>
      </w:r>
      <w:r w:rsidRPr="008B1BCA">
        <w:rPr>
          <w:rFonts w:asciiTheme="minorHAnsi" w:hAnsiTheme="minorHAnsi" w:cstheme="minorHAnsi"/>
          <w:i/>
          <w:iCs/>
          <w:color w:val="000000" w:themeColor="text1"/>
          <w:shd w:val="clear" w:color="auto" w:fill="FFFFFF"/>
        </w:rPr>
        <w:t> Imagery</w:t>
      </w:r>
      <w:r w:rsidRPr="008B1BCA">
        <w:rPr>
          <w:rFonts w:asciiTheme="minorHAnsi" w:hAnsiTheme="minorHAnsi" w:cstheme="minorHAnsi"/>
          <w:color w:val="000000" w:themeColor="text1"/>
          <w:shd w:val="clear" w:color="auto" w:fill="FFFFFF"/>
        </w:rPr>
        <w:t>. 2</w:t>
      </w:r>
      <w:r w:rsidRPr="008B1BCA">
        <w:rPr>
          <w:rFonts w:asciiTheme="minorHAnsi" w:hAnsiTheme="minorHAnsi" w:cstheme="minorHAnsi"/>
          <w:color w:val="000000" w:themeColor="text1"/>
          <w:shd w:val="clear" w:color="auto" w:fill="FFFFFF"/>
          <w:vertAlign w:val="superscript"/>
        </w:rPr>
        <w:t>nd</w:t>
      </w:r>
      <w:r w:rsidRPr="008B1BCA">
        <w:rPr>
          <w:rFonts w:asciiTheme="minorHAnsi" w:hAnsiTheme="minorHAnsi" w:cstheme="minorHAnsi"/>
          <w:color w:val="000000" w:themeColor="text1"/>
          <w:shd w:val="clear" w:color="auto" w:fill="FFFFFF"/>
        </w:rPr>
        <w:t xml:space="preserve"> edition. </w:t>
      </w:r>
      <w:r w:rsidRPr="008B1BCA">
        <w:rPr>
          <w:rFonts w:asciiTheme="minorHAnsi" w:hAnsiTheme="minorHAnsi" w:cstheme="minorHAnsi"/>
          <w:color w:val="000000" w:themeColor="text1"/>
        </w:rPr>
        <w:t>Chicago</w:t>
      </w:r>
      <w:r w:rsidRPr="008B1BCA">
        <w:rPr>
          <w:rFonts w:asciiTheme="minorHAnsi" w:hAnsiTheme="minorHAnsi" w:cstheme="minorHAnsi"/>
          <w:color w:val="000000" w:themeColor="text1"/>
          <w:shd w:val="clear" w:color="auto" w:fill="FFFFFF"/>
        </w:rPr>
        <w:t>: University of </w:t>
      </w:r>
      <w:r w:rsidRPr="008B1BCA">
        <w:rPr>
          <w:rFonts w:asciiTheme="minorHAnsi" w:hAnsiTheme="minorHAnsi" w:cstheme="minorHAnsi"/>
          <w:color w:val="000000" w:themeColor="text1"/>
        </w:rPr>
        <w:t>Chicago</w:t>
      </w:r>
      <w:r w:rsidRPr="008B1BCA">
        <w:rPr>
          <w:rFonts w:asciiTheme="minorHAnsi" w:hAnsiTheme="minorHAnsi" w:cstheme="minorHAnsi"/>
          <w:color w:val="000000" w:themeColor="text1"/>
          <w:shd w:val="clear" w:color="auto" w:fill="FFFFFF"/>
        </w:rPr>
        <w:t> Press.</w:t>
      </w:r>
    </w:p>
    <w:p w14:paraId="11D76C01" w14:textId="77777777" w:rsidR="00063FDF" w:rsidRDefault="002503B6" w:rsidP="00063FDF">
      <w:pPr>
        <w:tabs>
          <w:tab w:val="left" w:pos="7938"/>
          <w:tab w:val="left" w:pos="8080"/>
        </w:tabs>
        <w:spacing w:line="360" w:lineRule="auto"/>
        <w:ind w:right="78"/>
        <w:rPr>
          <w:rFonts w:ascii="Calibri" w:hAnsi="Calibri" w:cs="Calibri"/>
          <w:color w:val="000000" w:themeColor="text1"/>
        </w:rPr>
      </w:pPr>
      <w:r w:rsidRPr="002503B6">
        <w:rPr>
          <w:rFonts w:ascii="Calibri" w:hAnsi="Calibri" w:cs="Calibri"/>
          <w:color w:val="000000" w:themeColor="text1"/>
        </w:rPr>
        <w:t xml:space="preserve">--- (2011), “Relativism and the Sociology of Scientific Knowledge.” In S. Hales (ed.), </w:t>
      </w:r>
      <w:r w:rsidRPr="002503B6">
        <w:rPr>
          <w:rFonts w:ascii="Calibri" w:hAnsi="Calibri" w:cs="Calibri"/>
          <w:i/>
          <w:iCs/>
          <w:color w:val="000000" w:themeColor="text1"/>
        </w:rPr>
        <w:t>The Oxford Companion to Relativism</w:t>
      </w:r>
      <w:r w:rsidRPr="002503B6">
        <w:rPr>
          <w:rFonts w:ascii="Calibri" w:hAnsi="Calibri" w:cs="Calibri"/>
          <w:color w:val="000000" w:themeColor="text1"/>
        </w:rPr>
        <w:t>. Oxford: Wiley-Blackwell, pp. 433-55.</w:t>
      </w:r>
    </w:p>
    <w:p w14:paraId="78CF6BE0" w14:textId="10572893" w:rsidR="00063FDF" w:rsidRPr="00063FDF" w:rsidRDefault="00063FDF" w:rsidP="00063FDF">
      <w:pPr>
        <w:tabs>
          <w:tab w:val="left" w:pos="7938"/>
          <w:tab w:val="left" w:pos="8080"/>
        </w:tabs>
        <w:spacing w:line="360" w:lineRule="auto"/>
        <w:ind w:right="78"/>
        <w:rPr>
          <w:rFonts w:ascii="Calibri" w:hAnsi="Calibri" w:cs="Calibri"/>
          <w:color w:val="000000" w:themeColor="text1"/>
        </w:rPr>
      </w:pPr>
      <w:r w:rsidRPr="00063FDF">
        <w:rPr>
          <w:rFonts w:ascii="Calibri" w:hAnsi="Calibri" w:cs="Calibri"/>
        </w:rPr>
        <w:t>Boghossian, P</w:t>
      </w:r>
      <w:r>
        <w:rPr>
          <w:rFonts w:ascii="Calibri" w:hAnsi="Calibri" w:cs="Calibri"/>
        </w:rPr>
        <w:t>.</w:t>
      </w:r>
      <w:r w:rsidRPr="00063FDF">
        <w:rPr>
          <w:rFonts w:ascii="Calibri" w:hAnsi="Calibri" w:cs="Calibri"/>
        </w:rPr>
        <w:t xml:space="preserve"> </w:t>
      </w:r>
      <w:r>
        <w:rPr>
          <w:rFonts w:ascii="Calibri" w:hAnsi="Calibri" w:cs="Calibri"/>
        </w:rPr>
        <w:t>(</w:t>
      </w:r>
      <w:r w:rsidRPr="00063FDF">
        <w:rPr>
          <w:rFonts w:ascii="Calibri" w:hAnsi="Calibri" w:cs="Calibri"/>
        </w:rPr>
        <w:t>2001</w:t>
      </w:r>
      <w:r>
        <w:rPr>
          <w:rFonts w:ascii="Calibri" w:hAnsi="Calibri" w:cs="Calibri"/>
        </w:rPr>
        <w:t>), “</w:t>
      </w:r>
      <w:r w:rsidRPr="00063FDF">
        <w:rPr>
          <w:rFonts w:ascii="Calibri" w:hAnsi="Calibri" w:cs="Calibri"/>
        </w:rPr>
        <w:t>How Are Objective Epistemic Reasons Possible?</w:t>
      </w:r>
      <w:r>
        <w:rPr>
          <w:rFonts w:ascii="Calibri" w:hAnsi="Calibri" w:cs="Calibri"/>
        </w:rPr>
        <w:t>”</w:t>
      </w:r>
      <w:r w:rsidRPr="00063FDF">
        <w:rPr>
          <w:rFonts w:ascii="Calibri" w:hAnsi="Calibri" w:cs="Calibri"/>
        </w:rPr>
        <w:t xml:space="preserve"> </w:t>
      </w:r>
      <w:r w:rsidRPr="00063FDF">
        <w:rPr>
          <w:rFonts w:ascii="Calibri" w:hAnsi="Calibri" w:cs="Calibri"/>
          <w:i/>
          <w:iCs/>
        </w:rPr>
        <w:t>Philosophical Studies</w:t>
      </w:r>
      <w:r>
        <w:rPr>
          <w:rFonts w:ascii="Calibri" w:hAnsi="Calibri" w:cs="Calibri"/>
        </w:rPr>
        <w:t xml:space="preserve"> </w:t>
      </w:r>
      <w:r w:rsidRPr="00063FDF">
        <w:rPr>
          <w:rFonts w:ascii="Calibri" w:hAnsi="Calibri" w:cs="Calibri"/>
        </w:rPr>
        <w:t>106</w:t>
      </w:r>
      <w:r>
        <w:rPr>
          <w:rFonts w:ascii="Calibri" w:hAnsi="Calibri" w:cs="Calibri"/>
        </w:rPr>
        <w:t xml:space="preserve">: </w:t>
      </w:r>
      <w:r w:rsidRPr="00063FDF">
        <w:rPr>
          <w:rFonts w:ascii="Calibri" w:hAnsi="Calibri" w:cs="Calibri"/>
        </w:rPr>
        <w:t xml:space="preserve">1–40. </w:t>
      </w:r>
    </w:p>
    <w:p w14:paraId="7EC97B19" w14:textId="034AD1B4" w:rsidR="00470FC5" w:rsidRPr="008B1BCA" w:rsidRDefault="00063FDF" w:rsidP="008B1BCA">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w:t>
      </w:r>
      <w:r w:rsidR="008B1BCA" w:rsidRPr="008B1BCA">
        <w:rPr>
          <w:rFonts w:asciiTheme="minorHAnsi" w:hAnsiTheme="minorHAnsi" w:cstheme="minorHAnsi"/>
          <w:color w:val="000000" w:themeColor="text1"/>
        </w:rPr>
        <w:t xml:space="preserve"> (2006), </w:t>
      </w:r>
      <w:r w:rsidR="008B1BCA" w:rsidRPr="008B1BCA">
        <w:rPr>
          <w:rFonts w:asciiTheme="minorHAnsi" w:hAnsiTheme="minorHAnsi" w:cstheme="minorHAnsi"/>
          <w:i/>
          <w:iCs/>
          <w:color w:val="000000" w:themeColor="text1"/>
        </w:rPr>
        <w:t>Fear of Knowledge: Against Relativism and Constructivism</w:t>
      </w:r>
      <w:r w:rsidR="008B1BCA">
        <w:rPr>
          <w:rFonts w:asciiTheme="minorHAnsi" w:hAnsiTheme="minorHAnsi" w:cstheme="minorHAnsi"/>
          <w:color w:val="000000" w:themeColor="text1"/>
        </w:rPr>
        <w:t>.</w:t>
      </w:r>
      <w:r w:rsidR="008B1BCA" w:rsidRPr="008B1BCA">
        <w:rPr>
          <w:rFonts w:asciiTheme="minorHAnsi" w:hAnsiTheme="minorHAnsi" w:cstheme="minorHAnsi"/>
          <w:color w:val="000000" w:themeColor="text1"/>
        </w:rPr>
        <w:t xml:space="preserve"> Oxford: Clarendon Press. </w:t>
      </w:r>
    </w:p>
    <w:p w14:paraId="6E6EA4BA" w14:textId="77777777" w:rsidR="000F77A3" w:rsidRPr="008B1BCA" w:rsidRDefault="000F77A3" w:rsidP="000F77A3">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 xml:space="preserve">Carter, A. (2016), </w:t>
      </w:r>
      <w:proofErr w:type="spellStart"/>
      <w:r w:rsidRPr="000F77A3">
        <w:rPr>
          <w:rFonts w:asciiTheme="minorHAnsi" w:hAnsiTheme="minorHAnsi" w:cstheme="minorHAnsi"/>
          <w:i/>
          <w:iCs/>
          <w:color w:val="000000" w:themeColor="text1"/>
        </w:rPr>
        <w:t>Metaepistemology</w:t>
      </w:r>
      <w:proofErr w:type="spellEnd"/>
      <w:r w:rsidRPr="000F77A3">
        <w:rPr>
          <w:rFonts w:asciiTheme="minorHAnsi" w:hAnsiTheme="minorHAnsi" w:cstheme="minorHAnsi"/>
          <w:i/>
          <w:iCs/>
          <w:color w:val="000000" w:themeColor="text1"/>
        </w:rPr>
        <w:t xml:space="preserve"> and Relativism</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London: Palgrave Macmillan.</w:t>
      </w:r>
    </w:p>
    <w:p w14:paraId="736D74F6" w14:textId="77777777" w:rsidR="000F77A3" w:rsidRPr="008B1BCA" w:rsidRDefault="000F77A3" w:rsidP="000F77A3">
      <w:pPr>
        <w:tabs>
          <w:tab w:val="left" w:pos="426"/>
          <w:tab w:val="left" w:pos="7938"/>
          <w:tab w:val="left" w:pos="8080"/>
          <w:tab w:val="left" w:pos="8222"/>
        </w:tabs>
        <w:spacing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t xml:space="preserve">Code, L. (1995), </w:t>
      </w:r>
      <w:r w:rsidRPr="008B1BCA">
        <w:rPr>
          <w:rFonts w:asciiTheme="minorHAnsi" w:hAnsiTheme="minorHAnsi" w:cstheme="minorHAnsi"/>
          <w:i/>
          <w:color w:val="000000" w:themeColor="text1"/>
        </w:rPr>
        <w:t>Rhetorical Spaces: Essays on Gendered Location</w:t>
      </w:r>
      <w:r w:rsidRPr="008B1BCA">
        <w:rPr>
          <w:rFonts w:asciiTheme="minorHAnsi" w:hAnsiTheme="minorHAnsi" w:cstheme="minorHAnsi"/>
          <w:color w:val="000000" w:themeColor="text1"/>
        </w:rPr>
        <w:t>. London: Routledge.</w:t>
      </w:r>
    </w:p>
    <w:p w14:paraId="26202025" w14:textId="77777777" w:rsidR="008B1BCA" w:rsidRPr="008B1BCA" w:rsidRDefault="008B1BCA" w:rsidP="008B1BCA">
      <w:pPr>
        <w:spacing w:line="360" w:lineRule="auto"/>
        <w:ind w:right="373"/>
        <w:rPr>
          <w:rFonts w:asciiTheme="minorHAnsi" w:hAnsiTheme="minorHAnsi" w:cstheme="minorHAnsi"/>
          <w:color w:val="000000" w:themeColor="text1"/>
        </w:rPr>
      </w:pPr>
      <w:proofErr w:type="spellStart"/>
      <w:r>
        <w:rPr>
          <w:rFonts w:asciiTheme="minorHAnsi" w:hAnsiTheme="minorHAnsi" w:cstheme="minorHAnsi"/>
          <w:color w:val="000000" w:themeColor="text1"/>
        </w:rPr>
        <w:t>Coliva</w:t>
      </w:r>
      <w:proofErr w:type="spellEnd"/>
      <w:r>
        <w:rPr>
          <w:rFonts w:asciiTheme="minorHAnsi" w:hAnsiTheme="minorHAnsi" w:cstheme="minorHAnsi"/>
          <w:color w:val="000000" w:themeColor="text1"/>
        </w:rPr>
        <w:t xml:space="preserve">, A. (2010), “Was Wittgenstein an Epistemic Relativist?” </w:t>
      </w:r>
      <w:r>
        <w:rPr>
          <w:rFonts w:asciiTheme="minorHAnsi" w:hAnsiTheme="minorHAnsi" w:cstheme="minorHAnsi"/>
          <w:i/>
          <w:iCs/>
          <w:color w:val="000000" w:themeColor="text1"/>
        </w:rPr>
        <w:t xml:space="preserve">Philosophical Investigations </w:t>
      </w:r>
      <w:r>
        <w:rPr>
          <w:rFonts w:asciiTheme="minorHAnsi" w:hAnsiTheme="minorHAnsi" w:cstheme="minorHAnsi"/>
          <w:color w:val="000000" w:themeColor="text1"/>
        </w:rPr>
        <w:t>33: 1-23.</w:t>
      </w:r>
    </w:p>
    <w:p w14:paraId="14D7E398" w14:textId="2A749A07" w:rsidR="000F77A3" w:rsidRPr="008B1BCA" w:rsidRDefault="000F77A3" w:rsidP="000F77A3">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Dancy, J. (2017), “Moral Particularism</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w:t>
      </w:r>
      <w:r w:rsidRPr="000F77A3">
        <w:rPr>
          <w:rFonts w:asciiTheme="minorHAnsi" w:hAnsiTheme="minorHAnsi" w:cstheme="minorHAnsi"/>
          <w:i/>
          <w:iCs/>
          <w:color w:val="000000" w:themeColor="text1"/>
        </w:rPr>
        <w:t>Stanford Encyclopedia of Philosophy</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w:t>
      </w:r>
      <w:hyperlink r:id="rId8" w:history="1">
        <w:r w:rsidRPr="008B1BCA">
          <w:rPr>
            <w:rStyle w:val="Hyperlink"/>
            <w:rFonts w:asciiTheme="minorHAnsi" w:eastAsiaTheme="majorEastAsia" w:hAnsiTheme="minorHAnsi" w:cstheme="minorHAnsi"/>
            <w:color w:val="000000" w:themeColor="text1"/>
            <w:u w:val="none"/>
          </w:rPr>
          <w:t>https://plato.stanford.edu/entries/moral-particularism/</w:t>
        </w:r>
      </w:hyperlink>
      <w:r>
        <w:rPr>
          <w:rFonts w:asciiTheme="minorHAnsi" w:hAnsiTheme="minorHAnsi" w:cstheme="minorHAnsi"/>
          <w:color w:val="000000" w:themeColor="text1"/>
        </w:rPr>
        <w:t xml:space="preserve">  </w:t>
      </w:r>
      <w:r w:rsidRPr="008B1BCA">
        <w:rPr>
          <w:rFonts w:asciiTheme="minorHAnsi" w:hAnsiTheme="minorHAnsi" w:cstheme="minorHAnsi"/>
          <w:color w:val="000000" w:themeColor="text1"/>
        </w:rPr>
        <w:t>Accessed July 14</w:t>
      </w:r>
      <w:r w:rsidRPr="008B1BCA">
        <w:rPr>
          <w:rFonts w:asciiTheme="minorHAnsi" w:hAnsiTheme="minorHAnsi" w:cstheme="minorHAnsi"/>
          <w:color w:val="000000" w:themeColor="text1"/>
          <w:vertAlign w:val="superscript"/>
        </w:rPr>
        <w:t>th</w:t>
      </w:r>
      <w:r w:rsidRPr="008B1BCA">
        <w:rPr>
          <w:rFonts w:asciiTheme="minorHAnsi" w:hAnsiTheme="minorHAnsi" w:cstheme="minorHAnsi"/>
          <w:color w:val="000000" w:themeColor="text1"/>
        </w:rPr>
        <w:t>, 2019.</w:t>
      </w:r>
    </w:p>
    <w:p w14:paraId="6F3EF10A" w14:textId="155B1DB6" w:rsidR="008B1BCA" w:rsidRDefault="008B1BCA" w:rsidP="008B1BCA">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proofErr w:type="spellStart"/>
      <w:r w:rsidRPr="008B1BCA">
        <w:rPr>
          <w:rFonts w:asciiTheme="minorHAnsi" w:hAnsiTheme="minorHAnsi" w:cstheme="minorHAnsi"/>
          <w:color w:val="000000" w:themeColor="text1"/>
        </w:rPr>
        <w:t>Feyerabend</w:t>
      </w:r>
      <w:proofErr w:type="spellEnd"/>
      <w:r w:rsidRPr="008B1BCA">
        <w:rPr>
          <w:rFonts w:asciiTheme="minorHAnsi" w:hAnsiTheme="minorHAnsi" w:cstheme="minorHAnsi"/>
          <w:color w:val="000000" w:themeColor="text1"/>
        </w:rPr>
        <w:t xml:space="preserve">, P. (1975), </w:t>
      </w:r>
      <w:r w:rsidRPr="008B1BCA">
        <w:rPr>
          <w:rFonts w:asciiTheme="minorHAnsi" w:hAnsiTheme="minorHAnsi" w:cstheme="minorHAnsi"/>
          <w:i/>
          <w:iCs/>
          <w:color w:val="000000" w:themeColor="text1"/>
        </w:rPr>
        <w:t>Against Method: Outline of an Anarchistic Theory of Knowledge</w:t>
      </w:r>
      <w:r w:rsidRPr="008B1BCA">
        <w:rPr>
          <w:rFonts w:asciiTheme="minorHAnsi" w:hAnsiTheme="minorHAnsi" w:cstheme="minorHAnsi"/>
          <w:color w:val="000000" w:themeColor="text1"/>
        </w:rPr>
        <w:t xml:space="preserve">. London: New Left Books. </w:t>
      </w:r>
    </w:p>
    <w:p w14:paraId="638F8CC8" w14:textId="68102AAC" w:rsidR="002F3F8F" w:rsidRDefault="002F3F8F" w:rsidP="008B1BCA">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r>
        <w:rPr>
          <w:rFonts w:asciiTheme="minorHAnsi" w:hAnsiTheme="minorHAnsi" w:cstheme="minorHAnsi"/>
          <w:color w:val="000000" w:themeColor="text1"/>
        </w:rPr>
        <w:t xml:space="preserve">Ebbinghaus, H. (1908), </w:t>
      </w:r>
      <w:r w:rsidRPr="00C50FAA">
        <w:rPr>
          <w:rFonts w:asciiTheme="minorHAnsi" w:hAnsiTheme="minorHAnsi" w:cstheme="minorHAnsi"/>
          <w:i/>
          <w:iCs/>
          <w:color w:val="000000" w:themeColor="text1"/>
        </w:rPr>
        <w:t>Psychology: An Elementary Textbook</w:t>
      </w:r>
      <w:r w:rsidR="00C50FAA">
        <w:rPr>
          <w:rFonts w:asciiTheme="minorHAnsi" w:hAnsiTheme="minorHAnsi" w:cstheme="minorHAnsi"/>
          <w:color w:val="000000" w:themeColor="text1"/>
        </w:rPr>
        <w:t>. Boston: Heath.</w:t>
      </w:r>
    </w:p>
    <w:p w14:paraId="000D46B4" w14:textId="77777777" w:rsidR="008B1BCA" w:rsidRPr="008B1BCA" w:rsidRDefault="008B1BCA" w:rsidP="008B1BCA">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t xml:space="preserve">Field, H. (2009), “Epistemology without Metaphysics.” </w:t>
      </w:r>
      <w:r w:rsidRPr="008B1BCA">
        <w:rPr>
          <w:rFonts w:asciiTheme="minorHAnsi" w:hAnsiTheme="minorHAnsi" w:cstheme="minorHAnsi"/>
          <w:i/>
          <w:iCs/>
          <w:color w:val="000000" w:themeColor="text1"/>
        </w:rPr>
        <w:t>Philosophical Studies</w:t>
      </w:r>
      <w:r w:rsidRPr="008B1BCA">
        <w:rPr>
          <w:rFonts w:asciiTheme="minorHAnsi" w:hAnsiTheme="minorHAnsi" w:cstheme="minorHAnsi"/>
          <w:color w:val="000000" w:themeColor="text1"/>
        </w:rPr>
        <w:t xml:space="preserve"> 143: 249–90.</w:t>
      </w:r>
    </w:p>
    <w:p w14:paraId="7B824F8B" w14:textId="28C86C9F" w:rsidR="00470FC5" w:rsidRPr="008B1BCA" w:rsidRDefault="00693BDF" w:rsidP="008B1BCA">
      <w:pPr>
        <w:spacing w:line="360" w:lineRule="auto"/>
        <w:ind w:right="373"/>
        <w:rPr>
          <w:rFonts w:asciiTheme="minorHAnsi" w:hAnsiTheme="minorHAnsi" w:cstheme="minorHAnsi"/>
          <w:color w:val="000000" w:themeColor="text1"/>
        </w:rPr>
      </w:pPr>
      <w:r w:rsidRPr="008B1BCA">
        <w:rPr>
          <w:rFonts w:asciiTheme="minorHAnsi" w:hAnsiTheme="minorHAnsi" w:cstheme="minorHAnsi"/>
          <w:color w:val="000000" w:themeColor="text1"/>
        </w:rPr>
        <w:t xml:space="preserve">Haack, S. (1998), </w:t>
      </w:r>
      <w:r w:rsidRPr="008B1BCA">
        <w:rPr>
          <w:rFonts w:asciiTheme="minorHAnsi" w:hAnsiTheme="minorHAnsi" w:cstheme="minorHAnsi"/>
          <w:i/>
          <w:iCs/>
          <w:color w:val="000000" w:themeColor="text1"/>
        </w:rPr>
        <w:t>Manifesto of a Passionate Moderate: Unfashionable Essays</w:t>
      </w:r>
      <w:r w:rsidR="008B1BCA">
        <w:rPr>
          <w:rFonts w:asciiTheme="minorHAnsi" w:hAnsiTheme="minorHAnsi" w:cstheme="minorHAnsi"/>
          <w:color w:val="000000" w:themeColor="text1"/>
        </w:rPr>
        <w:t xml:space="preserve">. </w:t>
      </w:r>
      <w:r w:rsidRPr="008B1BCA">
        <w:rPr>
          <w:rFonts w:asciiTheme="minorHAnsi" w:hAnsiTheme="minorHAnsi" w:cstheme="minorHAnsi"/>
          <w:color w:val="000000" w:themeColor="text1"/>
        </w:rPr>
        <w:t xml:space="preserve">Chicago: University of Chicago Press. </w:t>
      </w:r>
    </w:p>
    <w:p w14:paraId="47F3DCFD" w14:textId="77529E09" w:rsidR="000F77A3" w:rsidRPr="005420A5" w:rsidRDefault="000F77A3" w:rsidP="000F77A3">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Hales, S. (2014), “Motivations for Relativism as a Solution to Disagreements.” </w:t>
      </w:r>
      <w:r w:rsidRPr="005420A5">
        <w:rPr>
          <w:rFonts w:asciiTheme="minorHAnsi" w:hAnsiTheme="minorHAnsi" w:cstheme="minorHAnsi"/>
          <w:i/>
          <w:iCs/>
          <w:color w:val="000000" w:themeColor="text1"/>
        </w:rPr>
        <w:t>Philosophy</w:t>
      </w:r>
      <w:r w:rsidRPr="005420A5">
        <w:rPr>
          <w:rFonts w:asciiTheme="minorHAnsi" w:hAnsiTheme="minorHAnsi" w:cstheme="minorHAnsi"/>
          <w:color w:val="000000" w:themeColor="text1"/>
        </w:rPr>
        <w:t> 89:</w:t>
      </w:r>
      <w:r>
        <w:rPr>
          <w:rFonts w:asciiTheme="minorHAnsi" w:hAnsiTheme="minorHAnsi" w:cstheme="minorHAnsi"/>
          <w:color w:val="000000" w:themeColor="text1"/>
        </w:rPr>
        <w:t xml:space="preserve"> </w:t>
      </w:r>
      <w:r w:rsidRPr="005420A5">
        <w:rPr>
          <w:rFonts w:asciiTheme="minorHAnsi" w:hAnsiTheme="minorHAnsi" w:cstheme="minorHAnsi"/>
          <w:color w:val="000000" w:themeColor="text1"/>
        </w:rPr>
        <w:t>63-82.</w:t>
      </w:r>
    </w:p>
    <w:p w14:paraId="5E0B5B87" w14:textId="77777777" w:rsidR="008B1BCA" w:rsidRPr="008B1BCA" w:rsidRDefault="008B1BCA" w:rsidP="008B1BCA">
      <w:pPr>
        <w:pStyle w:val="EndnoteText"/>
        <w:tabs>
          <w:tab w:val="left" w:pos="7938"/>
          <w:tab w:val="left" w:pos="8080"/>
        </w:tabs>
        <w:spacing w:line="360" w:lineRule="auto"/>
        <w:ind w:right="78"/>
        <w:rPr>
          <w:rFonts w:cstheme="minorHAnsi"/>
          <w:color w:val="000000" w:themeColor="text1"/>
        </w:rPr>
      </w:pPr>
      <w:r w:rsidRPr="008B1BCA">
        <w:rPr>
          <w:rFonts w:cstheme="minorHAnsi"/>
          <w:color w:val="000000" w:themeColor="text1"/>
        </w:rPr>
        <w:t xml:space="preserve">Harman, G. (1996), “Moral Relativism.” In G. Harman and J. J. Thomson, </w:t>
      </w:r>
      <w:r w:rsidRPr="008B1BCA">
        <w:rPr>
          <w:rFonts w:cstheme="minorHAnsi"/>
          <w:i/>
          <w:iCs/>
          <w:color w:val="000000" w:themeColor="text1"/>
        </w:rPr>
        <w:t>Moral Relativism and Moral Objectivity</w:t>
      </w:r>
      <w:r w:rsidRPr="008B1BCA">
        <w:rPr>
          <w:rFonts w:cstheme="minorHAnsi"/>
          <w:color w:val="000000" w:themeColor="text1"/>
        </w:rPr>
        <w:t>. Oxford: Blackwell, pp. 1-64.</w:t>
      </w:r>
    </w:p>
    <w:p w14:paraId="7F625858" w14:textId="77777777" w:rsidR="008B1BCA" w:rsidRPr="008B1BCA" w:rsidRDefault="008B1BCA" w:rsidP="008B1BCA">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lastRenderedPageBreak/>
        <w:t xml:space="preserve">Herbert, C. (2001), </w:t>
      </w:r>
      <w:r w:rsidRPr="008B1BCA">
        <w:rPr>
          <w:rFonts w:asciiTheme="minorHAnsi" w:hAnsiTheme="minorHAnsi" w:cstheme="minorHAnsi"/>
          <w:i/>
          <w:iCs/>
          <w:color w:val="000000" w:themeColor="text1"/>
        </w:rPr>
        <w:t>Victorian Relativity: Radical Thought and Scientific Discovery</w:t>
      </w:r>
      <w:r w:rsidRPr="008B1BCA">
        <w:rPr>
          <w:rFonts w:asciiTheme="minorHAnsi" w:hAnsiTheme="minorHAnsi" w:cstheme="minorHAnsi"/>
          <w:color w:val="000000" w:themeColor="text1"/>
        </w:rPr>
        <w:t xml:space="preserve">. Chicago: Chicago University Press. Kindle version. </w:t>
      </w:r>
    </w:p>
    <w:p w14:paraId="1B175211" w14:textId="77777777" w:rsidR="008B1BCA" w:rsidRPr="008B1BCA" w:rsidRDefault="008B1BCA" w:rsidP="008B1BCA">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lang w:val="en-GB"/>
        </w:rPr>
        <w:t xml:space="preserve">Herrnstein Smith, B. (2018), </w:t>
      </w:r>
      <w:r w:rsidRPr="008B1BCA">
        <w:rPr>
          <w:rFonts w:asciiTheme="minorHAnsi" w:hAnsiTheme="minorHAnsi" w:cstheme="minorHAnsi"/>
          <w:i/>
          <w:iCs/>
          <w:color w:val="000000" w:themeColor="text1"/>
        </w:rPr>
        <w:t>Practicing Relativism in the Anthropocene: On Science, Belief and the Humanities</w:t>
      </w:r>
      <w:r w:rsidRPr="008B1BCA">
        <w:rPr>
          <w:rFonts w:asciiTheme="minorHAnsi" w:hAnsiTheme="minorHAnsi" w:cstheme="minorHAnsi"/>
          <w:color w:val="000000" w:themeColor="text1"/>
        </w:rPr>
        <w:t>. London: Open Humanities Press.</w:t>
      </w:r>
    </w:p>
    <w:p w14:paraId="7733592E" w14:textId="07F13951" w:rsidR="008B1BCA" w:rsidRPr="008B1BCA" w:rsidRDefault="008B1BCA" w:rsidP="008B1BCA">
      <w:pPr>
        <w:spacing w:line="360" w:lineRule="auto"/>
        <w:rPr>
          <w:rFonts w:asciiTheme="minorHAnsi" w:hAnsiTheme="minorHAnsi" w:cstheme="minorHAnsi"/>
          <w:color w:val="000000" w:themeColor="text1"/>
        </w:rPr>
      </w:pPr>
      <w:proofErr w:type="spellStart"/>
      <w:r w:rsidRPr="008B1BCA">
        <w:rPr>
          <w:rFonts w:asciiTheme="minorHAnsi" w:hAnsiTheme="minorHAnsi" w:cstheme="minorHAnsi"/>
          <w:color w:val="000000" w:themeColor="text1"/>
          <w:lang w:val="en-GB" w:eastAsia="de-AT"/>
        </w:rPr>
        <w:t>Kinzel</w:t>
      </w:r>
      <w:proofErr w:type="spellEnd"/>
      <w:r w:rsidRPr="008B1BCA">
        <w:rPr>
          <w:rFonts w:asciiTheme="minorHAnsi" w:hAnsiTheme="minorHAnsi" w:cstheme="minorHAnsi"/>
          <w:color w:val="000000" w:themeColor="text1"/>
          <w:lang w:val="en-GB" w:eastAsia="de-AT"/>
        </w:rPr>
        <w:t xml:space="preserve">, K. and M. Kusch (2018), “De-idealizing Disagreement, Rethinking Relativism.” </w:t>
      </w:r>
      <w:r w:rsidRPr="008B1BCA">
        <w:rPr>
          <w:rFonts w:asciiTheme="minorHAnsi" w:hAnsiTheme="minorHAnsi" w:cstheme="minorHAnsi"/>
          <w:i/>
          <w:iCs/>
          <w:color w:val="000000" w:themeColor="text1"/>
          <w:lang w:val="en-GB" w:eastAsia="de-AT"/>
        </w:rPr>
        <w:t>International Journal of Philosophical Studies</w:t>
      </w:r>
      <w:r w:rsidRPr="008B1BCA">
        <w:rPr>
          <w:rFonts w:asciiTheme="minorHAnsi" w:hAnsiTheme="minorHAnsi" w:cstheme="minorHAnsi"/>
          <w:color w:val="000000" w:themeColor="text1"/>
          <w:lang w:val="en-GB" w:eastAsia="de-AT"/>
        </w:rPr>
        <w:t xml:space="preserve"> 26: 40-71</w:t>
      </w:r>
      <w:r>
        <w:rPr>
          <w:rFonts w:asciiTheme="minorHAnsi" w:hAnsiTheme="minorHAnsi" w:cstheme="minorHAnsi"/>
          <w:color w:val="000000" w:themeColor="text1"/>
          <w:lang w:val="en-GB" w:eastAsia="de-AT"/>
        </w:rPr>
        <w:t>.</w:t>
      </w:r>
    </w:p>
    <w:p w14:paraId="29213E6B" w14:textId="048DCC01" w:rsidR="000F77A3" w:rsidRPr="005420A5" w:rsidRDefault="000F77A3" w:rsidP="000F77A3">
      <w:pPr>
        <w:spacing w:line="360" w:lineRule="auto"/>
        <w:rPr>
          <w:rFonts w:asciiTheme="minorHAnsi" w:hAnsiTheme="minorHAnsi" w:cstheme="minorHAnsi"/>
          <w:color w:val="000000" w:themeColor="text1"/>
        </w:rPr>
      </w:pPr>
      <w:proofErr w:type="spellStart"/>
      <w:r>
        <w:rPr>
          <w:rFonts w:asciiTheme="minorHAnsi" w:hAnsiTheme="minorHAnsi" w:cstheme="minorHAnsi"/>
          <w:color w:val="000000" w:themeColor="text1"/>
        </w:rPr>
        <w:t>Kölbel</w:t>
      </w:r>
      <w:proofErr w:type="spellEnd"/>
      <w:r>
        <w:rPr>
          <w:rFonts w:asciiTheme="minorHAnsi" w:hAnsiTheme="minorHAnsi" w:cstheme="minorHAnsi"/>
          <w:color w:val="000000" w:themeColor="text1"/>
        </w:rPr>
        <w:t>, M. (2004), “</w:t>
      </w:r>
      <w:r w:rsidRPr="000F77A3">
        <w:rPr>
          <w:rFonts w:asciiTheme="minorHAnsi" w:hAnsiTheme="minorHAnsi" w:cstheme="minorHAnsi"/>
          <w:color w:val="000000" w:themeColor="text1"/>
        </w:rPr>
        <w:t>Faultless Disagreement</w:t>
      </w:r>
      <w:r>
        <w:rPr>
          <w:rFonts w:asciiTheme="minorHAnsi" w:hAnsiTheme="minorHAnsi" w:cstheme="minorHAnsi"/>
          <w:color w:val="000000" w:themeColor="text1"/>
        </w:rPr>
        <w:t>.”</w:t>
      </w:r>
      <w:r w:rsidRPr="005420A5">
        <w:rPr>
          <w:rFonts w:asciiTheme="minorHAnsi" w:hAnsiTheme="minorHAnsi" w:cstheme="minorHAnsi"/>
          <w:color w:val="000000" w:themeColor="text1"/>
          <w:shd w:val="clear" w:color="auto" w:fill="FFFFFF"/>
        </w:rPr>
        <w:t> </w:t>
      </w:r>
      <w:r w:rsidRPr="005420A5">
        <w:rPr>
          <w:rFonts w:asciiTheme="minorHAnsi" w:hAnsiTheme="minorHAnsi" w:cstheme="minorHAnsi"/>
          <w:i/>
          <w:iCs/>
          <w:color w:val="000000" w:themeColor="text1"/>
        </w:rPr>
        <w:t>Proceedings of the Aristotelian Society</w:t>
      </w:r>
      <w:r w:rsidRPr="005420A5">
        <w:rPr>
          <w:rFonts w:asciiTheme="minorHAnsi" w:hAnsiTheme="minorHAnsi" w:cstheme="minorHAnsi"/>
          <w:color w:val="000000" w:themeColor="text1"/>
        </w:rPr>
        <w:t> 104:</w:t>
      </w:r>
      <w:r>
        <w:rPr>
          <w:rFonts w:asciiTheme="minorHAnsi" w:hAnsiTheme="minorHAnsi" w:cstheme="minorHAnsi"/>
          <w:color w:val="000000" w:themeColor="text1"/>
        </w:rPr>
        <w:t xml:space="preserve"> </w:t>
      </w:r>
      <w:r w:rsidRPr="005420A5">
        <w:rPr>
          <w:rFonts w:asciiTheme="minorHAnsi" w:hAnsiTheme="minorHAnsi" w:cstheme="minorHAnsi"/>
          <w:color w:val="000000" w:themeColor="text1"/>
        </w:rPr>
        <w:t>53-73.</w:t>
      </w:r>
    </w:p>
    <w:p w14:paraId="23908550" w14:textId="77777777" w:rsidR="008B1BCA" w:rsidRPr="008B1BCA" w:rsidRDefault="008B1BCA" w:rsidP="008B1BCA">
      <w:pPr>
        <w:tabs>
          <w:tab w:val="left" w:pos="284"/>
          <w:tab w:val="left" w:pos="7938"/>
          <w:tab w:val="left" w:pos="8080"/>
        </w:tabs>
        <w:spacing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t xml:space="preserve">Kuhn, T. (1962), </w:t>
      </w:r>
      <w:r w:rsidRPr="008B1BCA">
        <w:rPr>
          <w:rFonts w:asciiTheme="minorHAnsi" w:hAnsiTheme="minorHAnsi" w:cstheme="minorHAnsi"/>
          <w:i/>
          <w:iCs/>
          <w:color w:val="000000" w:themeColor="text1"/>
        </w:rPr>
        <w:t>The Structure of Scientific Revolutions</w:t>
      </w:r>
      <w:r w:rsidRPr="008B1BCA">
        <w:rPr>
          <w:rFonts w:asciiTheme="minorHAnsi" w:hAnsiTheme="minorHAnsi" w:cstheme="minorHAnsi"/>
          <w:color w:val="000000" w:themeColor="text1"/>
        </w:rPr>
        <w:t>. Chicago: University of Chicago Press.</w:t>
      </w:r>
    </w:p>
    <w:p w14:paraId="46AE8E54" w14:textId="4987C50F" w:rsidR="008B1BCA" w:rsidRPr="008B1BCA" w:rsidRDefault="008B1BCA" w:rsidP="008B1BCA">
      <w:pPr>
        <w:pStyle w:val="EndnoteText"/>
        <w:tabs>
          <w:tab w:val="left" w:pos="7938"/>
          <w:tab w:val="left" w:pos="8080"/>
        </w:tabs>
        <w:spacing w:line="360" w:lineRule="auto"/>
        <w:ind w:right="78"/>
        <w:rPr>
          <w:rFonts w:cstheme="minorHAnsi"/>
          <w:color w:val="000000" w:themeColor="text1"/>
        </w:rPr>
      </w:pPr>
      <w:r w:rsidRPr="008B1BCA">
        <w:rPr>
          <w:rFonts w:cstheme="minorHAnsi"/>
          <w:color w:val="000000" w:themeColor="text1"/>
        </w:rPr>
        <w:t xml:space="preserve">Kusch, </w:t>
      </w:r>
      <w:r>
        <w:rPr>
          <w:rFonts w:cstheme="minorHAnsi"/>
          <w:color w:val="000000" w:themeColor="text1"/>
        </w:rPr>
        <w:t>M.</w:t>
      </w:r>
      <w:r w:rsidRPr="008B1BCA">
        <w:rPr>
          <w:rFonts w:cstheme="minorHAnsi"/>
          <w:color w:val="000000" w:themeColor="text1"/>
        </w:rPr>
        <w:t xml:space="preserve"> (2019), “Relativist Stances, Virtues </w:t>
      </w:r>
      <w:r>
        <w:rPr>
          <w:rFonts w:cstheme="minorHAnsi"/>
          <w:color w:val="000000" w:themeColor="text1"/>
        </w:rPr>
        <w:t>a</w:t>
      </w:r>
      <w:r w:rsidRPr="008B1BCA">
        <w:rPr>
          <w:rFonts w:cstheme="minorHAnsi"/>
          <w:color w:val="000000" w:themeColor="text1"/>
        </w:rPr>
        <w:t xml:space="preserve">nd Vices.” </w:t>
      </w:r>
      <w:r w:rsidRPr="008B1BCA">
        <w:rPr>
          <w:rFonts w:eastAsia="Times New Roman" w:cstheme="minorHAnsi"/>
          <w:i/>
          <w:iCs/>
          <w:color w:val="000000" w:themeColor="text1"/>
          <w:bdr w:val="none" w:sz="0" w:space="0" w:color="auto" w:frame="1"/>
        </w:rPr>
        <w:t>Aristotelian Society</w:t>
      </w:r>
      <w:r w:rsidRPr="008B1BCA">
        <w:rPr>
          <w:rFonts w:cstheme="minorHAnsi"/>
          <w:i/>
          <w:iCs/>
          <w:color w:val="000000" w:themeColor="text1"/>
          <w:bdr w:val="none" w:sz="0" w:space="0" w:color="auto" w:frame="1"/>
        </w:rPr>
        <w:t xml:space="preserve"> </w:t>
      </w:r>
      <w:r w:rsidRPr="008B1BCA">
        <w:rPr>
          <w:rFonts w:eastAsia="Times New Roman" w:cstheme="minorHAnsi"/>
          <w:i/>
          <w:iCs/>
          <w:color w:val="000000" w:themeColor="text1"/>
          <w:bdr w:val="none" w:sz="0" w:space="0" w:color="auto" w:frame="1"/>
        </w:rPr>
        <w:t>Supplementary Volume</w:t>
      </w:r>
      <w:r w:rsidRPr="008B1BCA">
        <w:rPr>
          <w:rFonts w:eastAsia="Times New Roman" w:cstheme="minorHAnsi"/>
          <w:color w:val="000000" w:themeColor="text1"/>
          <w:shd w:val="clear" w:color="auto" w:fill="FFFFFF"/>
        </w:rPr>
        <w:t xml:space="preserve"> 93</w:t>
      </w:r>
      <w:r w:rsidRPr="008B1BCA">
        <w:rPr>
          <w:rFonts w:cstheme="minorHAnsi"/>
          <w:color w:val="000000" w:themeColor="text1"/>
          <w:shd w:val="clear" w:color="auto" w:fill="FFFFFF"/>
        </w:rPr>
        <w:t>:</w:t>
      </w:r>
      <w:r w:rsidRPr="008B1BCA">
        <w:rPr>
          <w:rFonts w:eastAsia="Times New Roman" w:cstheme="minorHAnsi"/>
          <w:color w:val="000000" w:themeColor="text1"/>
          <w:shd w:val="clear" w:color="auto" w:fill="FFFFFF"/>
        </w:rPr>
        <w:t xml:space="preserve"> 271–291</w:t>
      </w:r>
      <w:r w:rsidRPr="008B1BCA">
        <w:rPr>
          <w:rFonts w:cstheme="minorHAnsi"/>
          <w:color w:val="000000" w:themeColor="text1"/>
          <w:shd w:val="clear" w:color="auto" w:fill="FFFFFF"/>
        </w:rPr>
        <w:t>.</w:t>
      </w:r>
    </w:p>
    <w:p w14:paraId="7A9CBD82" w14:textId="77777777" w:rsidR="008B1BCA" w:rsidRPr="008B1BCA" w:rsidRDefault="008B1BCA" w:rsidP="008B1BCA">
      <w:pPr>
        <w:tabs>
          <w:tab w:val="left" w:pos="426"/>
          <w:tab w:val="left" w:pos="7938"/>
          <w:tab w:val="left" w:pos="8080"/>
          <w:tab w:val="left" w:pos="8222"/>
        </w:tabs>
        <w:spacing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t xml:space="preserve">MacFarlane, J. (2014), </w:t>
      </w:r>
      <w:r w:rsidRPr="008B1BCA">
        <w:rPr>
          <w:rFonts w:asciiTheme="minorHAnsi" w:hAnsiTheme="minorHAnsi" w:cstheme="minorHAnsi"/>
          <w:i/>
          <w:iCs/>
          <w:color w:val="000000" w:themeColor="text1"/>
        </w:rPr>
        <w:t>Assessment Sensitivity: Relative Truth and its Applications</w:t>
      </w:r>
      <w:r w:rsidRPr="008B1BCA">
        <w:rPr>
          <w:rFonts w:asciiTheme="minorHAnsi" w:hAnsiTheme="minorHAnsi" w:cstheme="minorHAnsi"/>
          <w:color w:val="000000" w:themeColor="text1"/>
        </w:rPr>
        <w:t>. New York, Oxford: Oxford University Press.</w:t>
      </w:r>
    </w:p>
    <w:p w14:paraId="5043B0A7" w14:textId="77777777" w:rsidR="000F77A3" w:rsidRPr="008B1BCA" w:rsidRDefault="000F77A3" w:rsidP="000F77A3">
      <w:pPr>
        <w:spacing w:line="360" w:lineRule="auto"/>
        <w:ind w:left="426" w:hanging="426"/>
        <w:rPr>
          <w:rFonts w:asciiTheme="minorHAnsi" w:hAnsiTheme="minorHAnsi" w:cstheme="minorHAnsi"/>
          <w:color w:val="000000" w:themeColor="text1"/>
        </w:rPr>
      </w:pPr>
      <w:r w:rsidRPr="008B1BCA">
        <w:rPr>
          <w:rFonts w:asciiTheme="minorHAnsi" w:hAnsiTheme="minorHAnsi" w:cstheme="minorHAnsi"/>
          <w:color w:val="000000" w:themeColor="text1"/>
        </w:rPr>
        <w:t xml:space="preserve">Pritchard, D. H. (2009), “Defusing Epistemic Relativism.” </w:t>
      </w:r>
      <w:proofErr w:type="spellStart"/>
      <w:r w:rsidRPr="008B1BCA">
        <w:rPr>
          <w:rFonts w:asciiTheme="minorHAnsi" w:hAnsiTheme="minorHAnsi" w:cstheme="minorHAnsi"/>
          <w:i/>
          <w:color w:val="000000" w:themeColor="text1"/>
        </w:rPr>
        <w:t>Synthese</w:t>
      </w:r>
      <w:proofErr w:type="spellEnd"/>
      <w:r w:rsidRPr="008B1BCA">
        <w:rPr>
          <w:rFonts w:asciiTheme="minorHAnsi" w:hAnsiTheme="minorHAnsi" w:cstheme="minorHAnsi"/>
          <w:color w:val="000000" w:themeColor="text1"/>
        </w:rPr>
        <w:t xml:space="preserve"> 166: 397-412.</w:t>
      </w:r>
    </w:p>
    <w:p w14:paraId="2C33F146" w14:textId="4422F468" w:rsidR="008B1BCA" w:rsidRPr="008B1BCA" w:rsidRDefault="008B1BCA" w:rsidP="008B1BCA">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Rosen, G. (2001), “Nominalism, Naturalism, Epistemic Relativism</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w:t>
      </w:r>
      <w:r w:rsidRPr="008B1BCA">
        <w:rPr>
          <w:rFonts w:asciiTheme="minorHAnsi" w:hAnsiTheme="minorHAnsi" w:cstheme="minorHAnsi"/>
          <w:i/>
          <w:iCs/>
          <w:color w:val="000000" w:themeColor="text1"/>
        </w:rPr>
        <w:t>Philosophical Perspectives</w:t>
      </w:r>
      <w:r w:rsidRPr="008B1BCA">
        <w:rPr>
          <w:rFonts w:asciiTheme="minorHAnsi" w:hAnsiTheme="minorHAnsi" w:cstheme="minorHAnsi"/>
          <w:color w:val="000000" w:themeColor="text1"/>
        </w:rPr>
        <w:t xml:space="preserve"> 15: 60-91. </w:t>
      </w:r>
    </w:p>
    <w:p w14:paraId="3D506919" w14:textId="418E1FF7" w:rsidR="008B1BCA" w:rsidRPr="008B1BCA" w:rsidRDefault="008B1BCA" w:rsidP="008B1BCA">
      <w:pPr>
        <w:spacing w:line="360" w:lineRule="auto"/>
        <w:rPr>
          <w:rFonts w:asciiTheme="minorHAnsi" w:hAnsiTheme="minorHAnsi" w:cstheme="minorHAnsi"/>
          <w:color w:val="000000" w:themeColor="text1"/>
        </w:rPr>
      </w:pPr>
      <w:proofErr w:type="spellStart"/>
      <w:r w:rsidRPr="008B1BCA">
        <w:rPr>
          <w:rFonts w:asciiTheme="minorHAnsi" w:hAnsiTheme="minorHAnsi" w:cstheme="minorHAnsi"/>
          <w:color w:val="000000" w:themeColor="text1"/>
        </w:rPr>
        <w:t>Rorty</w:t>
      </w:r>
      <w:proofErr w:type="spellEnd"/>
      <w:r w:rsidRPr="008B1BCA">
        <w:rPr>
          <w:rFonts w:asciiTheme="minorHAnsi" w:hAnsiTheme="minorHAnsi" w:cstheme="minorHAnsi"/>
          <w:color w:val="000000" w:themeColor="text1"/>
        </w:rPr>
        <w:t xml:space="preserve">, R. (1979), </w:t>
      </w:r>
      <w:r w:rsidRPr="008B1BCA">
        <w:rPr>
          <w:rFonts w:asciiTheme="minorHAnsi" w:hAnsiTheme="minorHAnsi" w:cstheme="minorHAnsi"/>
          <w:i/>
          <w:iCs/>
          <w:color w:val="000000" w:themeColor="text1"/>
        </w:rPr>
        <w:t>Philosophy and the Mirror of Nature</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Princeton: Princeton University Press. </w:t>
      </w:r>
    </w:p>
    <w:p w14:paraId="66E149C2" w14:textId="7D8F85A0" w:rsidR="000F77A3" w:rsidRPr="008B1BCA" w:rsidRDefault="000F77A3" w:rsidP="000F77A3">
      <w:pPr>
        <w:spacing w:line="360" w:lineRule="auto"/>
        <w:rPr>
          <w:rFonts w:asciiTheme="minorHAnsi" w:hAnsiTheme="minorHAnsi" w:cstheme="minorHAnsi"/>
          <w:color w:val="000000" w:themeColor="text1"/>
        </w:rPr>
      </w:pPr>
      <w:proofErr w:type="spellStart"/>
      <w:r w:rsidRPr="008B1BCA">
        <w:rPr>
          <w:rFonts w:asciiTheme="minorHAnsi" w:hAnsiTheme="minorHAnsi" w:cstheme="minorHAnsi"/>
          <w:color w:val="000000" w:themeColor="text1"/>
        </w:rPr>
        <w:t>Rovane</w:t>
      </w:r>
      <w:proofErr w:type="spellEnd"/>
      <w:r>
        <w:rPr>
          <w:rFonts w:asciiTheme="minorHAnsi" w:hAnsiTheme="minorHAnsi" w:cstheme="minorHAnsi"/>
          <w:color w:val="000000" w:themeColor="text1"/>
        </w:rPr>
        <w:t>, C.</w:t>
      </w:r>
      <w:r w:rsidRPr="008B1BCA">
        <w:rPr>
          <w:rFonts w:asciiTheme="minorHAnsi" w:hAnsiTheme="minorHAnsi" w:cstheme="minorHAnsi"/>
          <w:color w:val="000000" w:themeColor="text1"/>
        </w:rPr>
        <w:t xml:space="preserve"> (2013), </w:t>
      </w:r>
      <w:r w:rsidRPr="000F77A3">
        <w:rPr>
          <w:rFonts w:asciiTheme="minorHAnsi" w:hAnsiTheme="minorHAnsi" w:cstheme="minorHAnsi"/>
          <w:i/>
          <w:iCs/>
          <w:color w:val="000000" w:themeColor="text1"/>
          <w:shd w:val="clear" w:color="auto" w:fill="FFFFFF"/>
        </w:rPr>
        <w:t>The Metaphysics and Ethics of Relativism</w:t>
      </w:r>
      <w:r w:rsidRPr="008B1BCA">
        <w:rPr>
          <w:rFonts w:asciiTheme="minorHAnsi" w:hAnsiTheme="minorHAnsi" w:cstheme="minorHAnsi"/>
          <w:color w:val="000000" w:themeColor="text1"/>
          <w:shd w:val="clear" w:color="auto" w:fill="FFFFFF"/>
        </w:rPr>
        <w:t xml:space="preserve"> Boston</w:t>
      </w:r>
      <w:r>
        <w:rPr>
          <w:rFonts w:asciiTheme="minorHAnsi" w:hAnsiTheme="minorHAnsi" w:cstheme="minorHAnsi"/>
          <w:color w:val="000000" w:themeColor="text1"/>
          <w:shd w:val="clear" w:color="auto" w:fill="FFFFFF"/>
        </w:rPr>
        <w:t>:</w:t>
      </w:r>
      <w:r w:rsidRPr="008B1BCA">
        <w:rPr>
          <w:rFonts w:asciiTheme="minorHAnsi" w:hAnsiTheme="minorHAnsi" w:cstheme="minorHAnsi"/>
          <w:color w:val="000000" w:themeColor="text1"/>
          <w:shd w:val="clear" w:color="auto" w:fill="FFFFFF"/>
        </w:rPr>
        <w:t xml:space="preserve"> Harvard University Press.</w:t>
      </w:r>
    </w:p>
    <w:p w14:paraId="116159A2" w14:textId="1FFD5B98" w:rsidR="0077425A" w:rsidRPr="008B1BCA" w:rsidRDefault="0077425A" w:rsidP="008B1BCA">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Schmitt, F. F. (2007), “Introduction: Epistemic Relativism</w:t>
      </w:r>
      <w:r w:rsidR="008B1BCA">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w:t>
      </w:r>
      <w:r w:rsidRPr="008B1BCA">
        <w:rPr>
          <w:rFonts w:asciiTheme="minorHAnsi" w:hAnsiTheme="minorHAnsi" w:cstheme="minorHAnsi"/>
          <w:i/>
          <w:iCs/>
          <w:color w:val="000000" w:themeColor="text1"/>
        </w:rPr>
        <w:t>Episteme</w:t>
      </w:r>
      <w:r w:rsidRPr="008B1BCA">
        <w:rPr>
          <w:rFonts w:asciiTheme="minorHAnsi" w:hAnsiTheme="minorHAnsi" w:cstheme="minorHAnsi"/>
          <w:color w:val="000000" w:themeColor="text1"/>
        </w:rPr>
        <w:t xml:space="preserve"> 4: 1-9</w:t>
      </w:r>
      <w:r w:rsidR="008B1BCA">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w:t>
      </w:r>
    </w:p>
    <w:p w14:paraId="10B5C63E" w14:textId="442C1197" w:rsidR="000F77A3" w:rsidRPr="005420A5" w:rsidRDefault="000F77A3" w:rsidP="000F77A3">
      <w:pPr>
        <w:spacing w:line="360" w:lineRule="auto"/>
        <w:ind w:right="373"/>
        <w:rPr>
          <w:rFonts w:asciiTheme="minorHAnsi" w:hAnsiTheme="minorHAnsi" w:cstheme="minorHAnsi"/>
          <w:color w:val="000000" w:themeColor="text1"/>
        </w:rPr>
      </w:pPr>
      <w:r>
        <w:rPr>
          <w:rFonts w:asciiTheme="minorHAnsi" w:hAnsiTheme="minorHAnsi" w:cstheme="minorHAnsi"/>
          <w:color w:val="000000" w:themeColor="text1"/>
        </w:rPr>
        <w:t xml:space="preserve">Seidel, M. (2014), Epistemic Relativism: A Constructive Critique, London: </w:t>
      </w:r>
      <w:r w:rsidRPr="005420A5">
        <w:rPr>
          <w:rFonts w:asciiTheme="minorHAnsi" w:hAnsiTheme="minorHAnsi" w:cstheme="minorHAnsi"/>
          <w:color w:val="000000" w:themeColor="text1"/>
        </w:rPr>
        <w:t>Palgrave-Macmillan.</w:t>
      </w:r>
    </w:p>
    <w:p w14:paraId="1349ADA9" w14:textId="590C873A" w:rsidR="000F77A3" w:rsidRPr="008B1BCA" w:rsidRDefault="000F77A3" w:rsidP="000F77A3">
      <w:pPr>
        <w:spacing w:line="360" w:lineRule="auto"/>
        <w:ind w:right="373"/>
        <w:rPr>
          <w:rFonts w:asciiTheme="minorHAnsi" w:hAnsiTheme="minorHAnsi" w:cstheme="minorHAnsi"/>
          <w:color w:val="000000" w:themeColor="text1"/>
        </w:rPr>
      </w:pPr>
      <w:r w:rsidRPr="008B1BCA">
        <w:rPr>
          <w:rFonts w:asciiTheme="minorHAnsi" w:hAnsiTheme="minorHAnsi" w:cstheme="minorHAnsi"/>
          <w:color w:val="000000" w:themeColor="text1"/>
        </w:rPr>
        <w:t>Siegel</w:t>
      </w:r>
      <w:r>
        <w:rPr>
          <w:rFonts w:asciiTheme="minorHAnsi" w:hAnsiTheme="minorHAnsi" w:cstheme="minorHAnsi"/>
          <w:color w:val="000000" w:themeColor="text1"/>
        </w:rPr>
        <w:t>, H.</w:t>
      </w:r>
      <w:r w:rsidRPr="008B1BCA">
        <w:rPr>
          <w:rFonts w:asciiTheme="minorHAnsi" w:hAnsiTheme="minorHAnsi" w:cstheme="minorHAnsi"/>
          <w:color w:val="000000" w:themeColor="text1"/>
        </w:rPr>
        <w:t xml:space="preserve"> (1987), </w:t>
      </w:r>
      <w:r w:rsidRPr="000F77A3">
        <w:rPr>
          <w:rFonts w:asciiTheme="minorHAnsi" w:hAnsiTheme="minorHAnsi" w:cstheme="minorHAnsi"/>
          <w:i/>
          <w:iCs/>
          <w:color w:val="000000" w:themeColor="text1"/>
        </w:rPr>
        <w:t>Relativism Refuted</w:t>
      </w:r>
      <w:r w:rsidRPr="008B1BCA">
        <w:rPr>
          <w:rFonts w:asciiTheme="minorHAnsi" w:hAnsiTheme="minorHAnsi" w:cstheme="minorHAnsi"/>
          <w:color w:val="000000" w:themeColor="text1"/>
        </w:rPr>
        <w:t xml:space="preserve">, Dordrecht: </w:t>
      </w:r>
      <w:proofErr w:type="spellStart"/>
      <w:r w:rsidRPr="008B1BCA">
        <w:rPr>
          <w:rFonts w:asciiTheme="minorHAnsi" w:hAnsiTheme="minorHAnsi" w:cstheme="minorHAnsi"/>
          <w:color w:val="000000" w:themeColor="text1"/>
        </w:rPr>
        <w:t>Reidel</w:t>
      </w:r>
      <w:proofErr w:type="spellEnd"/>
      <w:r w:rsidRPr="008B1BCA">
        <w:rPr>
          <w:rFonts w:asciiTheme="minorHAnsi" w:hAnsiTheme="minorHAnsi" w:cstheme="minorHAnsi"/>
          <w:color w:val="000000" w:themeColor="text1"/>
        </w:rPr>
        <w:t>.</w:t>
      </w:r>
    </w:p>
    <w:p w14:paraId="7ED596F6" w14:textId="77777777" w:rsidR="000F77A3" w:rsidRPr="008B1BCA" w:rsidRDefault="000F77A3" w:rsidP="000F77A3">
      <w:pPr>
        <w:tabs>
          <w:tab w:val="left" w:pos="7938"/>
          <w:tab w:val="left" w:pos="8080"/>
        </w:tabs>
        <w:spacing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t>Street, S (2011), “E</w:t>
      </w:r>
      <w:r w:rsidRPr="008B1BCA">
        <w:rPr>
          <w:rFonts w:asciiTheme="minorHAnsi" w:hAnsiTheme="minorHAnsi" w:cstheme="minorHAnsi"/>
          <w:color w:val="000000" w:themeColor="text1"/>
          <w:bdr w:val="none" w:sz="0" w:space="0" w:color="auto" w:frame="1"/>
        </w:rPr>
        <w:t xml:space="preserve">volution and the Normativity of Epistemic Reasons.” </w:t>
      </w:r>
      <w:r w:rsidRPr="000F77A3">
        <w:rPr>
          <w:rFonts w:asciiTheme="minorHAnsi" w:hAnsiTheme="minorHAnsi" w:cstheme="minorHAnsi"/>
          <w:i/>
          <w:iCs/>
          <w:color w:val="000000" w:themeColor="text1"/>
          <w:bdr w:val="none" w:sz="0" w:space="0" w:color="auto" w:frame="1"/>
        </w:rPr>
        <w:t>Canadian Journal of Philosophy</w:t>
      </w:r>
      <w:r w:rsidRPr="008B1BCA">
        <w:rPr>
          <w:rFonts w:asciiTheme="minorHAnsi" w:hAnsiTheme="minorHAnsi" w:cstheme="minorHAnsi"/>
          <w:color w:val="000000" w:themeColor="text1"/>
          <w:bdr w:val="none" w:sz="0" w:space="0" w:color="auto" w:frame="1"/>
        </w:rPr>
        <w:t xml:space="preserve"> 35: 213-248.</w:t>
      </w:r>
    </w:p>
    <w:p w14:paraId="776A3343" w14:textId="026DE7BA" w:rsidR="000F77A3" w:rsidRDefault="000F77A3" w:rsidP="000F77A3">
      <w:pPr>
        <w:tabs>
          <w:tab w:val="left" w:pos="7938"/>
          <w:tab w:val="left" w:pos="8080"/>
        </w:tabs>
        <w:spacing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t xml:space="preserve">van </w:t>
      </w:r>
      <w:proofErr w:type="spellStart"/>
      <w:r w:rsidRPr="008B1BCA">
        <w:rPr>
          <w:rFonts w:asciiTheme="minorHAnsi" w:hAnsiTheme="minorHAnsi" w:cstheme="minorHAnsi"/>
          <w:color w:val="000000" w:themeColor="text1"/>
        </w:rPr>
        <w:t>Fraassen</w:t>
      </w:r>
      <w:proofErr w:type="spellEnd"/>
      <w:r w:rsidRPr="008B1BCA">
        <w:rPr>
          <w:rFonts w:asciiTheme="minorHAnsi" w:hAnsiTheme="minorHAnsi" w:cstheme="minorHAnsi"/>
          <w:color w:val="000000" w:themeColor="text1"/>
        </w:rPr>
        <w:t xml:space="preserve">, B. (2002), </w:t>
      </w:r>
      <w:r w:rsidRPr="008B1BCA">
        <w:rPr>
          <w:rFonts w:asciiTheme="minorHAnsi" w:hAnsiTheme="minorHAnsi" w:cstheme="minorHAnsi"/>
          <w:i/>
          <w:iCs/>
          <w:color w:val="000000" w:themeColor="text1"/>
        </w:rPr>
        <w:t>The Empirical Stance</w:t>
      </w:r>
      <w:r w:rsidRPr="008B1BCA">
        <w:rPr>
          <w:rFonts w:asciiTheme="minorHAnsi" w:hAnsiTheme="minorHAnsi" w:cstheme="minorHAnsi"/>
          <w:color w:val="000000" w:themeColor="text1"/>
        </w:rPr>
        <w:t>. Princeton: Princeton University Press.</w:t>
      </w:r>
    </w:p>
    <w:p w14:paraId="4D5F8E61" w14:textId="0E1683E7" w:rsidR="002503B6" w:rsidRPr="002503B6" w:rsidRDefault="002503B6" w:rsidP="000F77A3">
      <w:pPr>
        <w:tabs>
          <w:tab w:val="left" w:pos="7938"/>
          <w:tab w:val="left" w:pos="8080"/>
        </w:tabs>
        <w:spacing w:line="360" w:lineRule="auto"/>
        <w:ind w:right="78"/>
        <w:rPr>
          <w:rFonts w:asciiTheme="minorHAnsi" w:hAnsiTheme="minorHAnsi" w:cstheme="minorHAnsi"/>
          <w:color w:val="000000" w:themeColor="text1"/>
          <w:spacing w:val="2"/>
          <w:shd w:val="clear" w:color="auto" w:fill="FCFCFC"/>
        </w:rPr>
      </w:pPr>
      <w:proofErr w:type="spellStart"/>
      <w:r>
        <w:rPr>
          <w:rFonts w:asciiTheme="minorHAnsi" w:hAnsiTheme="minorHAnsi" w:cstheme="minorHAnsi"/>
          <w:color w:val="000000" w:themeColor="text1"/>
        </w:rPr>
        <w:t>Velleman</w:t>
      </w:r>
      <w:proofErr w:type="spellEnd"/>
      <w:r>
        <w:rPr>
          <w:rFonts w:asciiTheme="minorHAnsi" w:hAnsiTheme="minorHAnsi" w:cstheme="minorHAnsi"/>
          <w:color w:val="000000" w:themeColor="text1"/>
        </w:rPr>
        <w:t xml:space="preserve">, D. (2015), </w:t>
      </w:r>
      <w:r>
        <w:rPr>
          <w:rFonts w:asciiTheme="minorHAnsi" w:hAnsiTheme="minorHAnsi" w:cstheme="minorHAnsi"/>
          <w:i/>
          <w:iCs/>
          <w:color w:val="000000" w:themeColor="text1"/>
        </w:rPr>
        <w:t>Foundations for Moral Relativism</w:t>
      </w:r>
      <w:r>
        <w:rPr>
          <w:rFonts w:asciiTheme="minorHAnsi" w:hAnsiTheme="minorHAnsi" w:cstheme="minorHAnsi"/>
          <w:color w:val="000000" w:themeColor="text1"/>
        </w:rPr>
        <w:t>. 2</w:t>
      </w:r>
      <w:r w:rsidRPr="002503B6">
        <w:rPr>
          <w:rFonts w:asciiTheme="minorHAnsi" w:hAnsiTheme="minorHAnsi" w:cstheme="minorHAnsi"/>
          <w:color w:val="000000" w:themeColor="text1"/>
          <w:vertAlign w:val="superscript"/>
        </w:rPr>
        <w:t>nd</w:t>
      </w:r>
      <w:r>
        <w:rPr>
          <w:rFonts w:asciiTheme="minorHAnsi" w:hAnsiTheme="minorHAnsi" w:cstheme="minorHAnsi"/>
          <w:color w:val="000000" w:themeColor="text1"/>
        </w:rPr>
        <w:t xml:space="preserve"> edition. Open Book Publishers.</w:t>
      </w:r>
    </w:p>
    <w:p w14:paraId="619F46F6" w14:textId="77777777" w:rsidR="008B1BCA" w:rsidRPr="008B1BCA" w:rsidRDefault="008B1BCA" w:rsidP="008B1BCA">
      <w:pPr>
        <w:spacing w:line="360" w:lineRule="auto"/>
        <w:rPr>
          <w:rFonts w:asciiTheme="minorHAnsi" w:hAnsiTheme="minorHAnsi" w:cstheme="minorHAnsi"/>
          <w:color w:val="000000" w:themeColor="text1"/>
        </w:rPr>
      </w:pPr>
      <w:r w:rsidRPr="008B1BCA">
        <w:rPr>
          <w:rFonts w:asciiTheme="minorHAnsi" w:hAnsiTheme="minorHAnsi" w:cstheme="minorHAnsi"/>
          <w:color w:val="000000" w:themeColor="text1"/>
        </w:rPr>
        <w:t>Williams, B. (1981), “The Truth in Relativism</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w:t>
      </w:r>
      <w:r>
        <w:rPr>
          <w:rFonts w:asciiTheme="minorHAnsi" w:hAnsiTheme="minorHAnsi" w:cstheme="minorHAnsi"/>
          <w:color w:val="000000" w:themeColor="text1"/>
        </w:rPr>
        <w:t>I</w:t>
      </w:r>
      <w:r w:rsidRPr="008B1BCA">
        <w:rPr>
          <w:rFonts w:asciiTheme="minorHAnsi" w:hAnsiTheme="minorHAnsi" w:cstheme="minorHAnsi"/>
          <w:color w:val="000000" w:themeColor="text1"/>
        </w:rPr>
        <w:t xml:space="preserve">n B. Williams, </w:t>
      </w:r>
      <w:r w:rsidRPr="008B1BCA">
        <w:rPr>
          <w:rFonts w:asciiTheme="minorHAnsi" w:hAnsiTheme="minorHAnsi" w:cstheme="minorHAnsi"/>
          <w:i/>
          <w:iCs/>
          <w:color w:val="000000" w:themeColor="text1"/>
        </w:rPr>
        <w:t>Moral Luck</w:t>
      </w:r>
      <w:r>
        <w:rPr>
          <w:rFonts w:asciiTheme="minorHAnsi" w:hAnsiTheme="minorHAnsi" w:cstheme="minorHAnsi"/>
          <w:color w:val="000000" w:themeColor="text1"/>
        </w:rPr>
        <w:t>.</w:t>
      </w:r>
      <w:r w:rsidRPr="008B1BCA">
        <w:rPr>
          <w:rFonts w:asciiTheme="minorHAnsi" w:hAnsiTheme="minorHAnsi" w:cstheme="minorHAnsi"/>
          <w:color w:val="000000" w:themeColor="text1"/>
        </w:rPr>
        <w:t xml:space="preserve"> Cambridge: Cambridge University Press, </w:t>
      </w:r>
      <w:r>
        <w:rPr>
          <w:rFonts w:asciiTheme="minorHAnsi" w:hAnsiTheme="minorHAnsi" w:cstheme="minorHAnsi"/>
          <w:color w:val="000000" w:themeColor="text1"/>
        </w:rPr>
        <w:t xml:space="preserve">pp. </w:t>
      </w:r>
      <w:r w:rsidRPr="008B1BCA">
        <w:rPr>
          <w:rFonts w:asciiTheme="minorHAnsi" w:hAnsiTheme="minorHAnsi" w:cstheme="minorHAnsi"/>
          <w:color w:val="000000" w:themeColor="text1"/>
        </w:rPr>
        <w:t xml:space="preserve">132-143. </w:t>
      </w:r>
    </w:p>
    <w:p w14:paraId="3B705CA9" w14:textId="6DAF2A54" w:rsidR="000F77A3" w:rsidRDefault="000F77A3" w:rsidP="000F77A3">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Williams, M. (2007), “Why (</w:t>
      </w:r>
      <w:proofErr w:type="spellStart"/>
      <w:r>
        <w:rPr>
          <w:rFonts w:asciiTheme="minorHAnsi" w:hAnsiTheme="minorHAnsi" w:cstheme="minorHAnsi"/>
          <w:color w:val="000000" w:themeColor="text1"/>
        </w:rPr>
        <w:t>Wittgensteinian</w:t>
      </w:r>
      <w:proofErr w:type="spellEnd"/>
      <w:r>
        <w:rPr>
          <w:rFonts w:asciiTheme="minorHAnsi" w:hAnsiTheme="minorHAnsi" w:cstheme="minorHAnsi"/>
          <w:color w:val="000000" w:themeColor="text1"/>
        </w:rPr>
        <w:t xml:space="preserve">) Contextualism is not Relativism.” </w:t>
      </w:r>
      <w:r w:rsidRPr="003702CE">
        <w:rPr>
          <w:rFonts w:asciiTheme="minorHAnsi" w:hAnsiTheme="minorHAnsi" w:cstheme="minorHAnsi"/>
          <w:i/>
          <w:iCs/>
          <w:color w:val="000000" w:themeColor="text1"/>
        </w:rPr>
        <w:t>Episteme</w:t>
      </w:r>
      <w:r w:rsidRPr="003702CE">
        <w:rPr>
          <w:rFonts w:asciiTheme="minorHAnsi" w:hAnsiTheme="minorHAnsi" w:cstheme="minorHAnsi"/>
          <w:color w:val="000000" w:themeColor="text1"/>
        </w:rPr>
        <w:t> 4:</w:t>
      </w:r>
      <w:r>
        <w:rPr>
          <w:rFonts w:asciiTheme="minorHAnsi" w:hAnsiTheme="minorHAnsi" w:cstheme="minorHAnsi"/>
          <w:color w:val="000000" w:themeColor="text1"/>
        </w:rPr>
        <w:t xml:space="preserve"> </w:t>
      </w:r>
      <w:r w:rsidRPr="003702CE">
        <w:rPr>
          <w:rFonts w:asciiTheme="minorHAnsi" w:hAnsiTheme="minorHAnsi" w:cstheme="minorHAnsi"/>
          <w:color w:val="000000" w:themeColor="text1"/>
        </w:rPr>
        <w:t>93-114.</w:t>
      </w:r>
    </w:p>
    <w:p w14:paraId="7EACCE3C" w14:textId="121B3BB6" w:rsidR="000F77A3" w:rsidRPr="003702CE" w:rsidRDefault="000F77A3" w:rsidP="000F77A3">
      <w:pPr>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Williamson, T. (2015), </w:t>
      </w:r>
      <w:proofErr w:type="spellStart"/>
      <w:r>
        <w:rPr>
          <w:rFonts w:asciiTheme="minorHAnsi" w:hAnsiTheme="minorHAnsi" w:cstheme="minorHAnsi"/>
          <w:i/>
          <w:iCs/>
          <w:color w:val="000000" w:themeColor="text1"/>
        </w:rPr>
        <w:t>Tetralogue</w:t>
      </w:r>
      <w:proofErr w:type="spellEnd"/>
      <w:r>
        <w:rPr>
          <w:rFonts w:asciiTheme="minorHAnsi" w:hAnsiTheme="minorHAnsi" w:cstheme="minorHAnsi"/>
          <w:i/>
          <w:iCs/>
          <w:color w:val="000000" w:themeColor="text1"/>
        </w:rPr>
        <w:t>: I’m Right, You’re Wrong</w:t>
      </w:r>
      <w:r>
        <w:rPr>
          <w:rFonts w:asciiTheme="minorHAnsi" w:hAnsiTheme="minorHAnsi" w:cstheme="minorHAnsi"/>
          <w:color w:val="000000" w:themeColor="text1"/>
        </w:rPr>
        <w:t xml:space="preserve">. Oxford: </w:t>
      </w:r>
      <w:r w:rsidRPr="003702CE">
        <w:rPr>
          <w:rFonts w:asciiTheme="minorHAnsi" w:hAnsiTheme="minorHAnsi" w:cstheme="minorHAnsi"/>
          <w:color w:val="000000" w:themeColor="text1"/>
        </w:rPr>
        <w:t>Oxford University Press.</w:t>
      </w:r>
    </w:p>
    <w:p w14:paraId="5C14DEED" w14:textId="77777777" w:rsidR="0062057A" w:rsidRPr="008B1BCA" w:rsidRDefault="0062057A" w:rsidP="008B1BCA">
      <w:pPr>
        <w:pStyle w:val="NormalWeb"/>
        <w:tabs>
          <w:tab w:val="left" w:pos="7938"/>
          <w:tab w:val="left" w:pos="8080"/>
        </w:tabs>
        <w:spacing w:before="0" w:beforeAutospacing="0" w:after="0" w:afterAutospacing="0" w:line="360" w:lineRule="auto"/>
        <w:ind w:right="78"/>
        <w:rPr>
          <w:rFonts w:asciiTheme="minorHAnsi" w:hAnsiTheme="minorHAnsi" w:cstheme="minorHAnsi"/>
          <w:color w:val="000000" w:themeColor="text1"/>
        </w:rPr>
      </w:pPr>
      <w:r w:rsidRPr="008B1BCA">
        <w:rPr>
          <w:rFonts w:asciiTheme="minorHAnsi" w:hAnsiTheme="minorHAnsi" w:cstheme="minorHAnsi"/>
          <w:color w:val="000000" w:themeColor="text1"/>
        </w:rPr>
        <w:lastRenderedPageBreak/>
        <w:t xml:space="preserve">Wright, C. (2008), “Fear of Relativism?” </w:t>
      </w:r>
      <w:r w:rsidRPr="008B1BCA">
        <w:rPr>
          <w:rFonts w:asciiTheme="minorHAnsi" w:hAnsiTheme="minorHAnsi" w:cstheme="minorHAnsi"/>
          <w:i/>
          <w:iCs/>
          <w:color w:val="000000" w:themeColor="text1"/>
        </w:rPr>
        <w:t>Philosophical Studies</w:t>
      </w:r>
      <w:r w:rsidRPr="008B1BCA">
        <w:rPr>
          <w:rFonts w:asciiTheme="minorHAnsi" w:hAnsiTheme="minorHAnsi" w:cstheme="minorHAnsi"/>
          <w:color w:val="000000" w:themeColor="text1"/>
        </w:rPr>
        <w:t xml:space="preserve"> 141: 379–90. </w:t>
      </w:r>
    </w:p>
    <w:p w14:paraId="625DDD7F" w14:textId="7C4386EF" w:rsidR="0077425A" w:rsidRPr="008B1BCA" w:rsidRDefault="0077425A" w:rsidP="008B1BCA">
      <w:pPr>
        <w:spacing w:line="360" w:lineRule="auto"/>
        <w:ind w:right="373"/>
        <w:rPr>
          <w:rFonts w:asciiTheme="minorHAnsi" w:hAnsiTheme="minorHAnsi" w:cstheme="minorHAnsi"/>
          <w:color w:val="000000" w:themeColor="text1"/>
        </w:rPr>
      </w:pPr>
    </w:p>
    <w:sectPr w:rsidR="0077425A" w:rsidRPr="008B1BCA" w:rsidSect="000E6FB3">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785B2" w14:textId="77777777" w:rsidR="000D57A6" w:rsidRDefault="000D57A6" w:rsidP="000C0E8D">
      <w:r>
        <w:separator/>
      </w:r>
    </w:p>
  </w:endnote>
  <w:endnote w:type="continuationSeparator" w:id="0">
    <w:p w14:paraId="6B49257C" w14:textId="77777777" w:rsidR="000D57A6" w:rsidRDefault="000D57A6" w:rsidP="000C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Italic">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1B8F" w14:textId="77777777" w:rsidR="000D57A6" w:rsidRDefault="000D57A6" w:rsidP="000C0E8D">
      <w:r>
        <w:separator/>
      </w:r>
    </w:p>
  </w:footnote>
  <w:footnote w:type="continuationSeparator" w:id="0">
    <w:p w14:paraId="51E83B73" w14:textId="77777777" w:rsidR="000D57A6" w:rsidRDefault="000D57A6" w:rsidP="000C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0345493"/>
      <w:docPartObj>
        <w:docPartGallery w:val="Page Numbers (Top of Page)"/>
        <w:docPartUnique/>
      </w:docPartObj>
    </w:sdtPr>
    <w:sdtEndPr>
      <w:rPr>
        <w:rStyle w:val="PageNumber"/>
      </w:rPr>
    </w:sdtEndPr>
    <w:sdtContent>
      <w:p w14:paraId="3DB814B9" w14:textId="44B93240" w:rsidR="0062057A" w:rsidRDefault="0062057A" w:rsidP="0062057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F8402" w14:textId="77777777" w:rsidR="0062057A" w:rsidRDefault="0062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693131"/>
      <w:docPartObj>
        <w:docPartGallery w:val="Page Numbers (Top of Page)"/>
        <w:docPartUnique/>
      </w:docPartObj>
    </w:sdtPr>
    <w:sdtEndPr>
      <w:rPr>
        <w:rStyle w:val="PageNumber"/>
        <w:rFonts w:asciiTheme="minorHAnsi" w:hAnsiTheme="minorHAnsi" w:cstheme="minorHAnsi"/>
      </w:rPr>
    </w:sdtEndPr>
    <w:sdtContent>
      <w:p w14:paraId="5C5B5BA2" w14:textId="27B053EA" w:rsidR="0062057A" w:rsidRPr="000C0E8D" w:rsidRDefault="0062057A" w:rsidP="0062057A">
        <w:pPr>
          <w:pStyle w:val="Header"/>
          <w:framePr w:wrap="none" w:vAnchor="text" w:hAnchor="margin" w:xAlign="center" w:y="1"/>
          <w:rPr>
            <w:rStyle w:val="PageNumber"/>
            <w:rFonts w:asciiTheme="minorHAnsi" w:hAnsiTheme="minorHAnsi" w:cstheme="minorHAnsi"/>
          </w:rPr>
        </w:pPr>
        <w:r w:rsidRPr="000C0E8D">
          <w:rPr>
            <w:rStyle w:val="PageNumber"/>
            <w:rFonts w:asciiTheme="minorHAnsi" w:hAnsiTheme="minorHAnsi" w:cstheme="minorHAnsi"/>
          </w:rPr>
          <w:fldChar w:fldCharType="begin"/>
        </w:r>
        <w:r w:rsidRPr="000C0E8D">
          <w:rPr>
            <w:rStyle w:val="PageNumber"/>
            <w:rFonts w:asciiTheme="minorHAnsi" w:hAnsiTheme="minorHAnsi" w:cstheme="minorHAnsi"/>
          </w:rPr>
          <w:instrText xml:space="preserve"> PAGE </w:instrText>
        </w:r>
        <w:r w:rsidRPr="000C0E8D">
          <w:rPr>
            <w:rStyle w:val="PageNumber"/>
            <w:rFonts w:asciiTheme="minorHAnsi" w:hAnsiTheme="minorHAnsi" w:cstheme="minorHAnsi"/>
          </w:rPr>
          <w:fldChar w:fldCharType="separate"/>
        </w:r>
        <w:r w:rsidRPr="000C0E8D">
          <w:rPr>
            <w:rStyle w:val="PageNumber"/>
            <w:rFonts w:asciiTheme="minorHAnsi" w:hAnsiTheme="minorHAnsi" w:cstheme="minorHAnsi"/>
            <w:noProof/>
          </w:rPr>
          <w:t>1</w:t>
        </w:r>
        <w:r w:rsidRPr="000C0E8D">
          <w:rPr>
            <w:rStyle w:val="PageNumber"/>
            <w:rFonts w:asciiTheme="minorHAnsi" w:hAnsiTheme="minorHAnsi" w:cstheme="minorHAnsi"/>
          </w:rPr>
          <w:fldChar w:fldCharType="end"/>
        </w:r>
      </w:p>
    </w:sdtContent>
  </w:sdt>
  <w:p w14:paraId="652BCCC4" w14:textId="77777777" w:rsidR="0062057A" w:rsidRDefault="0062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A86"/>
    <w:multiLevelType w:val="hybridMultilevel"/>
    <w:tmpl w:val="B6CA1370"/>
    <w:lvl w:ilvl="0" w:tplc="65E69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C3CD7"/>
    <w:multiLevelType w:val="multilevel"/>
    <w:tmpl w:val="A16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26269"/>
    <w:multiLevelType w:val="hybridMultilevel"/>
    <w:tmpl w:val="7BD4E49A"/>
    <w:lvl w:ilvl="0" w:tplc="8C9C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0F4237"/>
    <w:multiLevelType w:val="hybridMultilevel"/>
    <w:tmpl w:val="D696D156"/>
    <w:lvl w:ilvl="0" w:tplc="5CD0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13EF0"/>
    <w:multiLevelType w:val="hybridMultilevel"/>
    <w:tmpl w:val="9AC05E08"/>
    <w:lvl w:ilvl="0" w:tplc="B6520B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54B0596"/>
    <w:multiLevelType w:val="hybridMultilevel"/>
    <w:tmpl w:val="66CAE440"/>
    <w:lvl w:ilvl="0" w:tplc="744AC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B0"/>
    <w:rsid w:val="00006534"/>
    <w:rsid w:val="000467EE"/>
    <w:rsid w:val="00063FDF"/>
    <w:rsid w:val="0006694A"/>
    <w:rsid w:val="00095EBD"/>
    <w:rsid w:val="000C0E8D"/>
    <w:rsid w:val="000D57A6"/>
    <w:rsid w:val="000E6FB3"/>
    <w:rsid w:val="000F77A3"/>
    <w:rsid w:val="00160CD3"/>
    <w:rsid w:val="0019456F"/>
    <w:rsid w:val="001F0731"/>
    <w:rsid w:val="002314A8"/>
    <w:rsid w:val="002503B6"/>
    <w:rsid w:val="00250E11"/>
    <w:rsid w:val="00296C9E"/>
    <w:rsid w:val="002E79FE"/>
    <w:rsid w:val="002F3F8F"/>
    <w:rsid w:val="002F68ED"/>
    <w:rsid w:val="0033327E"/>
    <w:rsid w:val="0033491A"/>
    <w:rsid w:val="003D3F77"/>
    <w:rsid w:val="00450D22"/>
    <w:rsid w:val="00470FC5"/>
    <w:rsid w:val="00534511"/>
    <w:rsid w:val="00596339"/>
    <w:rsid w:val="005B1F93"/>
    <w:rsid w:val="005C7CB7"/>
    <w:rsid w:val="0062057A"/>
    <w:rsid w:val="00693BDF"/>
    <w:rsid w:val="006C45C8"/>
    <w:rsid w:val="007509B2"/>
    <w:rsid w:val="0077425A"/>
    <w:rsid w:val="007965D6"/>
    <w:rsid w:val="007F133E"/>
    <w:rsid w:val="00822230"/>
    <w:rsid w:val="008308C4"/>
    <w:rsid w:val="008622A7"/>
    <w:rsid w:val="008B1BCA"/>
    <w:rsid w:val="008B6190"/>
    <w:rsid w:val="008F6F26"/>
    <w:rsid w:val="00910980"/>
    <w:rsid w:val="009311CD"/>
    <w:rsid w:val="00941F76"/>
    <w:rsid w:val="0095732C"/>
    <w:rsid w:val="00A152BB"/>
    <w:rsid w:val="00B648D4"/>
    <w:rsid w:val="00B7635E"/>
    <w:rsid w:val="00BE2096"/>
    <w:rsid w:val="00C50FAA"/>
    <w:rsid w:val="00CA2794"/>
    <w:rsid w:val="00D36B6F"/>
    <w:rsid w:val="00D51933"/>
    <w:rsid w:val="00DB3269"/>
    <w:rsid w:val="00DC2B48"/>
    <w:rsid w:val="00DC3BC8"/>
    <w:rsid w:val="00E20B73"/>
    <w:rsid w:val="00E233E1"/>
    <w:rsid w:val="00E45139"/>
    <w:rsid w:val="00EE3E41"/>
    <w:rsid w:val="00F017DA"/>
    <w:rsid w:val="00F92529"/>
    <w:rsid w:val="00FC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3F79"/>
  <w15:chartTrackingRefBased/>
  <w15:docId w15:val="{C3A40053-17B6-CB42-B427-6C085FF8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30"/>
    <w:rPr>
      <w:rFonts w:ascii="Times New Roman" w:eastAsia="Times New Roman" w:hAnsi="Times New Roman" w:cs="Times New Roman"/>
    </w:rPr>
  </w:style>
  <w:style w:type="paragraph" w:styleId="Heading1">
    <w:name w:val="heading 1"/>
    <w:basedOn w:val="Normal"/>
    <w:next w:val="Normal"/>
    <w:link w:val="Heading1Char"/>
    <w:uiPriority w:val="9"/>
    <w:qFormat/>
    <w:rsid w:val="00E20B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9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205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94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A152BB"/>
  </w:style>
  <w:style w:type="character" w:styleId="Emphasis">
    <w:name w:val="Emphasis"/>
    <w:basedOn w:val="DefaultParagraphFont"/>
    <w:uiPriority w:val="20"/>
    <w:qFormat/>
    <w:rsid w:val="002314A8"/>
    <w:rPr>
      <w:i/>
      <w:iCs/>
    </w:rPr>
  </w:style>
  <w:style w:type="paragraph" w:styleId="NormalWeb">
    <w:name w:val="Normal (Web)"/>
    <w:basedOn w:val="Normal"/>
    <w:uiPriority w:val="99"/>
    <w:unhideWhenUsed/>
    <w:rsid w:val="002314A8"/>
    <w:pPr>
      <w:spacing w:before="100" w:beforeAutospacing="1" w:after="100" w:afterAutospacing="1"/>
    </w:pPr>
  </w:style>
  <w:style w:type="paragraph" w:styleId="ListParagraph">
    <w:name w:val="List Paragraph"/>
    <w:basedOn w:val="Normal"/>
    <w:uiPriority w:val="34"/>
    <w:qFormat/>
    <w:rsid w:val="00941F76"/>
    <w:pPr>
      <w:ind w:left="720"/>
      <w:contextualSpacing/>
    </w:pPr>
    <w:rPr>
      <w:rFonts w:asciiTheme="minorHAnsi" w:eastAsiaTheme="minorHAnsi" w:hAnsiTheme="minorHAnsi" w:cstheme="minorBidi"/>
    </w:rPr>
  </w:style>
  <w:style w:type="character" w:customStyle="1" w:styleId="a">
    <w:name w:val="a"/>
    <w:basedOn w:val="DefaultParagraphFont"/>
    <w:rsid w:val="00822230"/>
  </w:style>
  <w:style w:type="paragraph" w:styleId="Header">
    <w:name w:val="header"/>
    <w:basedOn w:val="Normal"/>
    <w:link w:val="HeaderChar"/>
    <w:uiPriority w:val="99"/>
    <w:unhideWhenUsed/>
    <w:rsid w:val="000C0E8D"/>
    <w:pPr>
      <w:tabs>
        <w:tab w:val="center" w:pos="4680"/>
        <w:tab w:val="right" w:pos="9360"/>
      </w:tabs>
    </w:pPr>
  </w:style>
  <w:style w:type="character" w:customStyle="1" w:styleId="HeaderChar">
    <w:name w:val="Header Char"/>
    <w:basedOn w:val="DefaultParagraphFont"/>
    <w:link w:val="Header"/>
    <w:uiPriority w:val="99"/>
    <w:rsid w:val="000C0E8D"/>
    <w:rPr>
      <w:rFonts w:ascii="Times New Roman" w:eastAsia="Times New Roman" w:hAnsi="Times New Roman" w:cs="Times New Roman"/>
    </w:rPr>
  </w:style>
  <w:style w:type="character" w:styleId="PageNumber">
    <w:name w:val="page number"/>
    <w:basedOn w:val="DefaultParagraphFont"/>
    <w:uiPriority w:val="99"/>
    <w:semiHidden/>
    <w:unhideWhenUsed/>
    <w:rsid w:val="000C0E8D"/>
  </w:style>
  <w:style w:type="paragraph" w:styleId="Footer">
    <w:name w:val="footer"/>
    <w:basedOn w:val="Normal"/>
    <w:link w:val="FooterChar"/>
    <w:uiPriority w:val="99"/>
    <w:unhideWhenUsed/>
    <w:rsid w:val="000C0E8D"/>
    <w:pPr>
      <w:tabs>
        <w:tab w:val="center" w:pos="4680"/>
        <w:tab w:val="right" w:pos="9360"/>
      </w:tabs>
    </w:pPr>
  </w:style>
  <w:style w:type="character" w:customStyle="1" w:styleId="FooterChar">
    <w:name w:val="Footer Char"/>
    <w:basedOn w:val="DefaultParagraphFont"/>
    <w:link w:val="Footer"/>
    <w:uiPriority w:val="99"/>
    <w:rsid w:val="000C0E8D"/>
    <w:rPr>
      <w:rFonts w:ascii="Times New Roman" w:eastAsia="Times New Roman" w:hAnsi="Times New Roman" w:cs="Times New Roman"/>
    </w:rPr>
  </w:style>
  <w:style w:type="paragraph" w:customStyle="1" w:styleId="volume-issue">
    <w:name w:val="volume-issue"/>
    <w:basedOn w:val="Normal"/>
    <w:rsid w:val="00095EBD"/>
    <w:pPr>
      <w:spacing w:before="100" w:beforeAutospacing="1" w:after="100" w:afterAutospacing="1"/>
    </w:pPr>
  </w:style>
  <w:style w:type="character" w:styleId="Hyperlink">
    <w:name w:val="Hyperlink"/>
    <w:basedOn w:val="DefaultParagraphFont"/>
    <w:uiPriority w:val="99"/>
    <w:semiHidden/>
    <w:unhideWhenUsed/>
    <w:rsid w:val="00095EBD"/>
    <w:rPr>
      <w:color w:val="0000FF"/>
      <w:u w:val="single"/>
    </w:rPr>
  </w:style>
  <w:style w:type="character" w:customStyle="1" w:styleId="val">
    <w:name w:val="val"/>
    <w:basedOn w:val="DefaultParagraphFont"/>
    <w:rsid w:val="00095EBD"/>
  </w:style>
  <w:style w:type="paragraph" w:customStyle="1" w:styleId="page-range">
    <w:name w:val="page-range"/>
    <w:basedOn w:val="Normal"/>
    <w:rsid w:val="00095EBD"/>
    <w:pPr>
      <w:spacing w:before="100" w:beforeAutospacing="1" w:after="100" w:afterAutospacing="1"/>
    </w:pPr>
  </w:style>
  <w:style w:type="paragraph" w:styleId="EndnoteText">
    <w:name w:val="endnote text"/>
    <w:basedOn w:val="Normal"/>
    <w:link w:val="EndnoteTextChar"/>
    <w:unhideWhenUsed/>
    <w:rsid w:val="0062057A"/>
    <w:rPr>
      <w:rFonts w:asciiTheme="minorHAnsi" w:eastAsiaTheme="minorEastAsia" w:hAnsiTheme="minorHAnsi" w:cstheme="minorBidi"/>
    </w:rPr>
  </w:style>
  <w:style w:type="character" w:customStyle="1" w:styleId="EndnoteTextChar">
    <w:name w:val="Endnote Text Char"/>
    <w:basedOn w:val="DefaultParagraphFont"/>
    <w:link w:val="EndnoteText"/>
    <w:rsid w:val="0062057A"/>
    <w:rPr>
      <w:rFonts w:eastAsiaTheme="minorEastAsia"/>
    </w:rPr>
  </w:style>
  <w:style w:type="character" w:customStyle="1" w:styleId="Heading4Char">
    <w:name w:val="Heading 4 Char"/>
    <w:basedOn w:val="DefaultParagraphFont"/>
    <w:link w:val="Heading4"/>
    <w:uiPriority w:val="9"/>
    <w:semiHidden/>
    <w:rsid w:val="0062057A"/>
    <w:rPr>
      <w:rFonts w:asciiTheme="majorHAnsi" w:eastAsiaTheme="majorEastAsia" w:hAnsiTheme="majorHAnsi" w:cstheme="majorBidi"/>
      <w:i/>
      <w:iCs/>
      <w:color w:val="2F5496" w:themeColor="accent1" w:themeShade="BF"/>
    </w:rPr>
  </w:style>
  <w:style w:type="character" w:customStyle="1" w:styleId="wi-fullname">
    <w:name w:val="wi-fullname"/>
    <w:basedOn w:val="DefaultParagraphFont"/>
    <w:rsid w:val="0062057A"/>
  </w:style>
  <w:style w:type="character" w:styleId="FollowedHyperlink">
    <w:name w:val="FollowedHyperlink"/>
    <w:basedOn w:val="DefaultParagraphFont"/>
    <w:uiPriority w:val="99"/>
    <w:semiHidden/>
    <w:unhideWhenUsed/>
    <w:rsid w:val="000F77A3"/>
    <w:rPr>
      <w:color w:val="954F72" w:themeColor="followedHyperlink"/>
      <w:u w:val="single"/>
    </w:rPr>
  </w:style>
  <w:style w:type="paragraph" w:styleId="Title">
    <w:name w:val="Title"/>
    <w:basedOn w:val="Normal"/>
    <w:next w:val="Normal"/>
    <w:link w:val="TitleChar"/>
    <w:uiPriority w:val="10"/>
    <w:qFormat/>
    <w:rsid w:val="002F3F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F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0B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831">
      <w:bodyDiv w:val="1"/>
      <w:marLeft w:val="0"/>
      <w:marRight w:val="0"/>
      <w:marTop w:val="0"/>
      <w:marBottom w:val="0"/>
      <w:divBdr>
        <w:top w:val="none" w:sz="0" w:space="0" w:color="auto"/>
        <w:left w:val="none" w:sz="0" w:space="0" w:color="auto"/>
        <w:bottom w:val="none" w:sz="0" w:space="0" w:color="auto"/>
        <w:right w:val="none" w:sz="0" w:space="0" w:color="auto"/>
      </w:divBdr>
      <w:divsChild>
        <w:div w:id="1200510628">
          <w:marLeft w:val="0"/>
          <w:marRight w:val="0"/>
          <w:marTop w:val="0"/>
          <w:marBottom w:val="0"/>
          <w:divBdr>
            <w:top w:val="none" w:sz="0" w:space="0" w:color="auto"/>
            <w:left w:val="none" w:sz="0" w:space="0" w:color="auto"/>
            <w:bottom w:val="none" w:sz="0" w:space="0" w:color="auto"/>
            <w:right w:val="none" w:sz="0" w:space="0" w:color="auto"/>
          </w:divBdr>
          <w:divsChild>
            <w:div w:id="595792312">
              <w:marLeft w:val="0"/>
              <w:marRight w:val="0"/>
              <w:marTop w:val="0"/>
              <w:marBottom w:val="0"/>
              <w:divBdr>
                <w:top w:val="none" w:sz="0" w:space="0" w:color="auto"/>
                <w:left w:val="none" w:sz="0" w:space="0" w:color="auto"/>
                <w:bottom w:val="none" w:sz="0" w:space="0" w:color="auto"/>
                <w:right w:val="none" w:sz="0" w:space="0" w:color="auto"/>
              </w:divBdr>
              <w:divsChild>
                <w:div w:id="708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5240">
      <w:bodyDiv w:val="1"/>
      <w:marLeft w:val="0"/>
      <w:marRight w:val="0"/>
      <w:marTop w:val="0"/>
      <w:marBottom w:val="0"/>
      <w:divBdr>
        <w:top w:val="none" w:sz="0" w:space="0" w:color="auto"/>
        <w:left w:val="none" w:sz="0" w:space="0" w:color="auto"/>
        <w:bottom w:val="none" w:sz="0" w:space="0" w:color="auto"/>
        <w:right w:val="none" w:sz="0" w:space="0" w:color="auto"/>
      </w:divBdr>
      <w:divsChild>
        <w:div w:id="2127189322">
          <w:marLeft w:val="0"/>
          <w:marRight w:val="0"/>
          <w:marTop w:val="0"/>
          <w:marBottom w:val="0"/>
          <w:divBdr>
            <w:top w:val="none" w:sz="0" w:space="0" w:color="auto"/>
            <w:left w:val="none" w:sz="0" w:space="0" w:color="auto"/>
            <w:bottom w:val="none" w:sz="0" w:space="0" w:color="auto"/>
            <w:right w:val="none" w:sz="0" w:space="0" w:color="auto"/>
          </w:divBdr>
          <w:divsChild>
            <w:div w:id="2046177980">
              <w:marLeft w:val="0"/>
              <w:marRight w:val="0"/>
              <w:marTop w:val="0"/>
              <w:marBottom w:val="0"/>
              <w:divBdr>
                <w:top w:val="none" w:sz="0" w:space="0" w:color="auto"/>
                <w:left w:val="none" w:sz="0" w:space="0" w:color="auto"/>
                <w:bottom w:val="none" w:sz="0" w:space="0" w:color="auto"/>
                <w:right w:val="none" w:sz="0" w:space="0" w:color="auto"/>
              </w:divBdr>
              <w:divsChild>
                <w:div w:id="11637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9198">
      <w:bodyDiv w:val="1"/>
      <w:marLeft w:val="0"/>
      <w:marRight w:val="0"/>
      <w:marTop w:val="0"/>
      <w:marBottom w:val="0"/>
      <w:divBdr>
        <w:top w:val="none" w:sz="0" w:space="0" w:color="auto"/>
        <w:left w:val="none" w:sz="0" w:space="0" w:color="auto"/>
        <w:bottom w:val="none" w:sz="0" w:space="0" w:color="auto"/>
        <w:right w:val="none" w:sz="0" w:space="0" w:color="auto"/>
      </w:divBdr>
    </w:div>
    <w:div w:id="263390059">
      <w:bodyDiv w:val="1"/>
      <w:marLeft w:val="0"/>
      <w:marRight w:val="0"/>
      <w:marTop w:val="0"/>
      <w:marBottom w:val="0"/>
      <w:divBdr>
        <w:top w:val="none" w:sz="0" w:space="0" w:color="auto"/>
        <w:left w:val="none" w:sz="0" w:space="0" w:color="auto"/>
        <w:bottom w:val="none" w:sz="0" w:space="0" w:color="auto"/>
        <w:right w:val="none" w:sz="0" w:space="0" w:color="auto"/>
      </w:divBdr>
      <w:divsChild>
        <w:div w:id="2096045435">
          <w:marLeft w:val="0"/>
          <w:marRight w:val="0"/>
          <w:marTop w:val="0"/>
          <w:marBottom w:val="0"/>
          <w:divBdr>
            <w:top w:val="none" w:sz="0" w:space="0" w:color="auto"/>
            <w:left w:val="none" w:sz="0" w:space="0" w:color="auto"/>
            <w:bottom w:val="none" w:sz="0" w:space="0" w:color="auto"/>
            <w:right w:val="none" w:sz="0" w:space="0" w:color="auto"/>
          </w:divBdr>
          <w:divsChild>
            <w:div w:id="1865704585">
              <w:marLeft w:val="0"/>
              <w:marRight w:val="0"/>
              <w:marTop w:val="0"/>
              <w:marBottom w:val="0"/>
              <w:divBdr>
                <w:top w:val="none" w:sz="0" w:space="0" w:color="auto"/>
                <w:left w:val="none" w:sz="0" w:space="0" w:color="auto"/>
                <w:bottom w:val="none" w:sz="0" w:space="0" w:color="auto"/>
                <w:right w:val="none" w:sz="0" w:space="0" w:color="auto"/>
              </w:divBdr>
              <w:divsChild>
                <w:div w:id="7854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6549">
          <w:marLeft w:val="0"/>
          <w:marRight w:val="0"/>
          <w:marTop w:val="0"/>
          <w:marBottom w:val="0"/>
          <w:divBdr>
            <w:top w:val="none" w:sz="0" w:space="0" w:color="auto"/>
            <w:left w:val="none" w:sz="0" w:space="0" w:color="auto"/>
            <w:bottom w:val="none" w:sz="0" w:space="0" w:color="auto"/>
            <w:right w:val="none" w:sz="0" w:space="0" w:color="auto"/>
          </w:divBdr>
          <w:divsChild>
            <w:div w:id="1689791998">
              <w:marLeft w:val="0"/>
              <w:marRight w:val="0"/>
              <w:marTop w:val="0"/>
              <w:marBottom w:val="0"/>
              <w:divBdr>
                <w:top w:val="none" w:sz="0" w:space="0" w:color="auto"/>
                <w:left w:val="none" w:sz="0" w:space="0" w:color="auto"/>
                <w:bottom w:val="none" w:sz="0" w:space="0" w:color="auto"/>
                <w:right w:val="none" w:sz="0" w:space="0" w:color="auto"/>
              </w:divBdr>
              <w:divsChild>
                <w:div w:id="306782987">
                  <w:marLeft w:val="0"/>
                  <w:marRight w:val="0"/>
                  <w:marTop w:val="0"/>
                  <w:marBottom w:val="0"/>
                  <w:divBdr>
                    <w:top w:val="none" w:sz="0" w:space="0" w:color="auto"/>
                    <w:left w:val="none" w:sz="0" w:space="0" w:color="auto"/>
                    <w:bottom w:val="none" w:sz="0" w:space="0" w:color="auto"/>
                    <w:right w:val="none" w:sz="0" w:space="0" w:color="auto"/>
                  </w:divBdr>
                </w:div>
              </w:divsChild>
            </w:div>
            <w:div w:id="1683506176">
              <w:marLeft w:val="0"/>
              <w:marRight w:val="0"/>
              <w:marTop w:val="0"/>
              <w:marBottom w:val="0"/>
              <w:divBdr>
                <w:top w:val="none" w:sz="0" w:space="0" w:color="auto"/>
                <w:left w:val="none" w:sz="0" w:space="0" w:color="auto"/>
                <w:bottom w:val="none" w:sz="0" w:space="0" w:color="auto"/>
                <w:right w:val="none" w:sz="0" w:space="0" w:color="auto"/>
              </w:divBdr>
              <w:divsChild>
                <w:div w:id="1964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1728">
      <w:bodyDiv w:val="1"/>
      <w:marLeft w:val="0"/>
      <w:marRight w:val="0"/>
      <w:marTop w:val="0"/>
      <w:marBottom w:val="0"/>
      <w:divBdr>
        <w:top w:val="none" w:sz="0" w:space="0" w:color="auto"/>
        <w:left w:val="none" w:sz="0" w:space="0" w:color="auto"/>
        <w:bottom w:val="none" w:sz="0" w:space="0" w:color="auto"/>
        <w:right w:val="none" w:sz="0" w:space="0" w:color="auto"/>
      </w:divBdr>
    </w:div>
    <w:div w:id="395662678">
      <w:bodyDiv w:val="1"/>
      <w:marLeft w:val="0"/>
      <w:marRight w:val="0"/>
      <w:marTop w:val="0"/>
      <w:marBottom w:val="0"/>
      <w:divBdr>
        <w:top w:val="none" w:sz="0" w:space="0" w:color="auto"/>
        <w:left w:val="none" w:sz="0" w:space="0" w:color="auto"/>
        <w:bottom w:val="none" w:sz="0" w:space="0" w:color="auto"/>
        <w:right w:val="none" w:sz="0" w:space="0" w:color="auto"/>
      </w:divBdr>
      <w:divsChild>
        <w:div w:id="646277091">
          <w:marLeft w:val="0"/>
          <w:marRight w:val="0"/>
          <w:marTop w:val="225"/>
          <w:marBottom w:val="225"/>
          <w:divBdr>
            <w:top w:val="none" w:sz="0" w:space="0" w:color="auto"/>
            <w:left w:val="none" w:sz="0" w:space="0" w:color="auto"/>
            <w:bottom w:val="none" w:sz="0" w:space="0" w:color="auto"/>
            <w:right w:val="none" w:sz="0" w:space="0" w:color="auto"/>
          </w:divBdr>
          <w:divsChild>
            <w:div w:id="1223911405">
              <w:marLeft w:val="0"/>
              <w:marRight w:val="0"/>
              <w:marTop w:val="0"/>
              <w:marBottom w:val="0"/>
              <w:divBdr>
                <w:top w:val="none" w:sz="0" w:space="0" w:color="auto"/>
                <w:left w:val="none" w:sz="0" w:space="0" w:color="auto"/>
                <w:bottom w:val="none" w:sz="0" w:space="0" w:color="auto"/>
                <w:right w:val="none" w:sz="0" w:space="0" w:color="auto"/>
              </w:divBdr>
              <w:divsChild>
                <w:div w:id="880481083">
                  <w:marLeft w:val="0"/>
                  <w:marRight w:val="0"/>
                  <w:marTop w:val="0"/>
                  <w:marBottom w:val="0"/>
                  <w:divBdr>
                    <w:top w:val="none" w:sz="0" w:space="0" w:color="auto"/>
                    <w:left w:val="none" w:sz="0" w:space="0" w:color="auto"/>
                    <w:bottom w:val="none" w:sz="0" w:space="0" w:color="auto"/>
                    <w:right w:val="none" w:sz="0" w:space="0" w:color="auto"/>
                  </w:divBdr>
                  <w:divsChild>
                    <w:div w:id="2134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7971">
      <w:bodyDiv w:val="1"/>
      <w:marLeft w:val="0"/>
      <w:marRight w:val="0"/>
      <w:marTop w:val="0"/>
      <w:marBottom w:val="0"/>
      <w:divBdr>
        <w:top w:val="none" w:sz="0" w:space="0" w:color="auto"/>
        <w:left w:val="none" w:sz="0" w:space="0" w:color="auto"/>
        <w:bottom w:val="none" w:sz="0" w:space="0" w:color="auto"/>
        <w:right w:val="none" w:sz="0" w:space="0" w:color="auto"/>
      </w:divBdr>
      <w:divsChild>
        <w:div w:id="254824815">
          <w:marLeft w:val="0"/>
          <w:marRight w:val="0"/>
          <w:marTop w:val="0"/>
          <w:marBottom w:val="0"/>
          <w:divBdr>
            <w:top w:val="none" w:sz="0" w:space="0" w:color="auto"/>
            <w:left w:val="none" w:sz="0" w:space="0" w:color="auto"/>
            <w:bottom w:val="none" w:sz="0" w:space="0" w:color="auto"/>
            <w:right w:val="none" w:sz="0" w:space="0" w:color="auto"/>
          </w:divBdr>
          <w:divsChild>
            <w:div w:id="719594926">
              <w:marLeft w:val="0"/>
              <w:marRight w:val="0"/>
              <w:marTop w:val="0"/>
              <w:marBottom w:val="0"/>
              <w:divBdr>
                <w:top w:val="none" w:sz="0" w:space="0" w:color="auto"/>
                <w:left w:val="none" w:sz="0" w:space="0" w:color="auto"/>
                <w:bottom w:val="none" w:sz="0" w:space="0" w:color="auto"/>
                <w:right w:val="none" w:sz="0" w:space="0" w:color="auto"/>
              </w:divBdr>
              <w:divsChild>
                <w:div w:id="1137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6335">
      <w:bodyDiv w:val="1"/>
      <w:marLeft w:val="0"/>
      <w:marRight w:val="0"/>
      <w:marTop w:val="0"/>
      <w:marBottom w:val="0"/>
      <w:divBdr>
        <w:top w:val="none" w:sz="0" w:space="0" w:color="auto"/>
        <w:left w:val="none" w:sz="0" w:space="0" w:color="auto"/>
        <w:bottom w:val="none" w:sz="0" w:space="0" w:color="auto"/>
        <w:right w:val="none" w:sz="0" w:space="0" w:color="auto"/>
      </w:divBdr>
      <w:divsChild>
        <w:div w:id="376316881">
          <w:marLeft w:val="0"/>
          <w:marRight w:val="0"/>
          <w:marTop w:val="0"/>
          <w:marBottom w:val="0"/>
          <w:divBdr>
            <w:top w:val="none" w:sz="0" w:space="0" w:color="auto"/>
            <w:left w:val="none" w:sz="0" w:space="0" w:color="auto"/>
            <w:bottom w:val="none" w:sz="0" w:space="0" w:color="auto"/>
            <w:right w:val="none" w:sz="0" w:space="0" w:color="auto"/>
          </w:divBdr>
        </w:div>
        <w:div w:id="241373948">
          <w:marLeft w:val="0"/>
          <w:marRight w:val="0"/>
          <w:marTop w:val="0"/>
          <w:marBottom w:val="0"/>
          <w:divBdr>
            <w:top w:val="none" w:sz="0" w:space="0" w:color="auto"/>
            <w:left w:val="none" w:sz="0" w:space="0" w:color="auto"/>
            <w:bottom w:val="none" w:sz="0" w:space="0" w:color="auto"/>
            <w:right w:val="none" w:sz="0" w:space="0" w:color="auto"/>
          </w:divBdr>
        </w:div>
        <w:div w:id="1449468267">
          <w:marLeft w:val="0"/>
          <w:marRight w:val="0"/>
          <w:marTop w:val="0"/>
          <w:marBottom w:val="0"/>
          <w:divBdr>
            <w:top w:val="none" w:sz="0" w:space="0" w:color="auto"/>
            <w:left w:val="none" w:sz="0" w:space="0" w:color="auto"/>
            <w:bottom w:val="none" w:sz="0" w:space="0" w:color="auto"/>
            <w:right w:val="none" w:sz="0" w:space="0" w:color="auto"/>
          </w:divBdr>
        </w:div>
        <w:div w:id="347026186">
          <w:marLeft w:val="0"/>
          <w:marRight w:val="0"/>
          <w:marTop w:val="0"/>
          <w:marBottom w:val="0"/>
          <w:divBdr>
            <w:top w:val="none" w:sz="0" w:space="0" w:color="auto"/>
            <w:left w:val="none" w:sz="0" w:space="0" w:color="auto"/>
            <w:bottom w:val="none" w:sz="0" w:space="0" w:color="auto"/>
            <w:right w:val="none" w:sz="0" w:space="0" w:color="auto"/>
          </w:divBdr>
        </w:div>
        <w:div w:id="785664386">
          <w:marLeft w:val="0"/>
          <w:marRight w:val="0"/>
          <w:marTop w:val="0"/>
          <w:marBottom w:val="0"/>
          <w:divBdr>
            <w:top w:val="none" w:sz="0" w:space="0" w:color="auto"/>
            <w:left w:val="none" w:sz="0" w:space="0" w:color="auto"/>
            <w:bottom w:val="none" w:sz="0" w:space="0" w:color="auto"/>
            <w:right w:val="none" w:sz="0" w:space="0" w:color="auto"/>
          </w:divBdr>
        </w:div>
      </w:divsChild>
    </w:div>
    <w:div w:id="759331909">
      <w:bodyDiv w:val="1"/>
      <w:marLeft w:val="0"/>
      <w:marRight w:val="0"/>
      <w:marTop w:val="0"/>
      <w:marBottom w:val="0"/>
      <w:divBdr>
        <w:top w:val="none" w:sz="0" w:space="0" w:color="auto"/>
        <w:left w:val="none" w:sz="0" w:space="0" w:color="auto"/>
        <w:bottom w:val="none" w:sz="0" w:space="0" w:color="auto"/>
        <w:right w:val="none" w:sz="0" w:space="0" w:color="auto"/>
      </w:divBdr>
      <w:divsChild>
        <w:div w:id="166602184">
          <w:marLeft w:val="0"/>
          <w:marRight w:val="0"/>
          <w:marTop w:val="0"/>
          <w:marBottom w:val="0"/>
          <w:divBdr>
            <w:top w:val="none" w:sz="0" w:space="0" w:color="auto"/>
            <w:left w:val="none" w:sz="0" w:space="0" w:color="auto"/>
            <w:bottom w:val="none" w:sz="0" w:space="0" w:color="auto"/>
            <w:right w:val="none" w:sz="0" w:space="0" w:color="auto"/>
          </w:divBdr>
          <w:divsChild>
            <w:div w:id="1537081955">
              <w:marLeft w:val="0"/>
              <w:marRight w:val="0"/>
              <w:marTop w:val="0"/>
              <w:marBottom w:val="0"/>
              <w:divBdr>
                <w:top w:val="none" w:sz="0" w:space="0" w:color="auto"/>
                <w:left w:val="none" w:sz="0" w:space="0" w:color="auto"/>
                <w:bottom w:val="none" w:sz="0" w:space="0" w:color="auto"/>
                <w:right w:val="none" w:sz="0" w:space="0" w:color="auto"/>
              </w:divBdr>
              <w:divsChild>
                <w:div w:id="7392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7951">
          <w:marLeft w:val="0"/>
          <w:marRight w:val="0"/>
          <w:marTop w:val="0"/>
          <w:marBottom w:val="0"/>
          <w:divBdr>
            <w:top w:val="none" w:sz="0" w:space="0" w:color="auto"/>
            <w:left w:val="none" w:sz="0" w:space="0" w:color="auto"/>
            <w:bottom w:val="none" w:sz="0" w:space="0" w:color="auto"/>
            <w:right w:val="none" w:sz="0" w:space="0" w:color="auto"/>
          </w:divBdr>
          <w:divsChild>
            <w:div w:id="1843085658">
              <w:marLeft w:val="0"/>
              <w:marRight w:val="0"/>
              <w:marTop w:val="0"/>
              <w:marBottom w:val="0"/>
              <w:divBdr>
                <w:top w:val="none" w:sz="0" w:space="0" w:color="auto"/>
                <w:left w:val="none" w:sz="0" w:space="0" w:color="auto"/>
                <w:bottom w:val="none" w:sz="0" w:space="0" w:color="auto"/>
                <w:right w:val="none" w:sz="0" w:space="0" w:color="auto"/>
              </w:divBdr>
              <w:divsChild>
                <w:div w:id="41247377">
                  <w:marLeft w:val="0"/>
                  <w:marRight w:val="0"/>
                  <w:marTop w:val="0"/>
                  <w:marBottom w:val="0"/>
                  <w:divBdr>
                    <w:top w:val="none" w:sz="0" w:space="0" w:color="auto"/>
                    <w:left w:val="none" w:sz="0" w:space="0" w:color="auto"/>
                    <w:bottom w:val="none" w:sz="0" w:space="0" w:color="auto"/>
                    <w:right w:val="none" w:sz="0" w:space="0" w:color="auto"/>
                  </w:divBdr>
                </w:div>
              </w:divsChild>
            </w:div>
            <w:div w:id="1414162681">
              <w:marLeft w:val="0"/>
              <w:marRight w:val="0"/>
              <w:marTop w:val="0"/>
              <w:marBottom w:val="0"/>
              <w:divBdr>
                <w:top w:val="none" w:sz="0" w:space="0" w:color="auto"/>
                <w:left w:val="none" w:sz="0" w:space="0" w:color="auto"/>
                <w:bottom w:val="none" w:sz="0" w:space="0" w:color="auto"/>
                <w:right w:val="none" w:sz="0" w:space="0" w:color="auto"/>
              </w:divBdr>
              <w:divsChild>
                <w:div w:id="11770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755">
      <w:bodyDiv w:val="1"/>
      <w:marLeft w:val="0"/>
      <w:marRight w:val="0"/>
      <w:marTop w:val="0"/>
      <w:marBottom w:val="0"/>
      <w:divBdr>
        <w:top w:val="none" w:sz="0" w:space="0" w:color="auto"/>
        <w:left w:val="none" w:sz="0" w:space="0" w:color="auto"/>
        <w:bottom w:val="none" w:sz="0" w:space="0" w:color="auto"/>
        <w:right w:val="none" w:sz="0" w:space="0" w:color="auto"/>
      </w:divBdr>
    </w:div>
    <w:div w:id="875116001">
      <w:bodyDiv w:val="1"/>
      <w:marLeft w:val="0"/>
      <w:marRight w:val="0"/>
      <w:marTop w:val="0"/>
      <w:marBottom w:val="0"/>
      <w:divBdr>
        <w:top w:val="none" w:sz="0" w:space="0" w:color="auto"/>
        <w:left w:val="none" w:sz="0" w:space="0" w:color="auto"/>
        <w:bottom w:val="none" w:sz="0" w:space="0" w:color="auto"/>
        <w:right w:val="none" w:sz="0" w:space="0" w:color="auto"/>
      </w:divBdr>
      <w:divsChild>
        <w:div w:id="979266349">
          <w:marLeft w:val="0"/>
          <w:marRight w:val="0"/>
          <w:marTop w:val="0"/>
          <w:marBottom w:val="0"/>
          <w:divBdr>
            <w:top w:val="none" w:sz="0" w:space="0" w:color="auto"/>
            <w:left w:val="none" w:sz="0" w:space="0" w:color="auto"/>
            <w:bottom w:val="none" w:sz="0" w:space="0" w:color="auto"/>
            <w:right w:val="none" w:sz="0" w:space="0" w:color="auto"/>
          </w:divBdr>
          <w:divsChild>
            <w:div w:id="135146767">
              <w:marLeft w:val="0"/>
              <w:marRight w:val="0"/>
              <w:marTop w:val="0"/>
              <w:marBottom w:val="0"/>
              <w:divBdr>
                <w:top w:val="none" w:sz="0" w:space="0" w:color="auto"/>
                <w:left w:val="none" w:sz="0" w:space="0" w:color="auto"/>
                <w:bottom w:val="none" w:sz="0" w:space="0" w:color="auto"/>
                <w:right w:val="none" w:sz="0" w:space="0" w:color="auto"/>
              </w:divBdr>
              <w:divsChild>
                <w:div w:id="9705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6183">
      <w:bodyDiv w:val="1"/>
      <w:marLeft w:val="0"/>
      <w:marRight w:val="0"/>
      <w:marTop w:val="0"/>
      <w:marBottom w:val="0"/>
      <w:divBdr>
        <w:top w:val="none" w:sz="0" w:space="0" w:color="auto"/>
        <w:left w:val="none" w:sz="0" w:space="0" w:color="auto"/>
        <w:bottom w:val="none" w:sz="0" w:space="0" w:color="auto"/>
        <w:right w:val="none" w:sz="0" w:space="0" w:color="auto"/>
      </w:divBdr>
      <w:divsChild>
        <w:div w:id="1665278529">
          <w:marLeft w:val="0"/>
          <w:marRight w:val="0"/>
          <w:marTop w:val="0"/>
          <w:marBottom w:val="0"/>
          <w:divBdr>
            <w:top w:val="none" w:sz="0" w:space="0" w:color="auto"/>
            <w:left w:val="none" w:sz="0" w:space="0" w:color="auto"/>
            <w:bottom w:val="none" w:sz="0" w:space="0" w:color="auto"/>
            <w:right w:val="none" w:sz="0" w:space="0" w:color="auto"/>
          </w:divBdr>
        </w:div>
        <w:div w:id="871919865">
          <w:marLeft w:val="0"/>
          <w:marRight w:val="0"/>
          <w:marTop w:val="0"/>
          <w:marBottom w:val="0"/>
          <w:divBdr>
            <w:top w:val="none" w:sz="0" w:space="0" w:color="auto"/>
            <w:left w:val="none" w:sz="0" w:space="0" w:color="auto"/>
            <w:bottom w:val="none" w:sz="0" w:space="0" w:color="auto"/>
            <w:right w:val="none" w:sz="0" w:space="0" w:color="auto"/>
          </w:divBdr>
        </w:div>
      </w:divsChild>
    </w:div>
    <w:div w:id="961308449">
      <w:bodyDiv w:val="1"/>
      <w:marLeft w:val="0"/>
      <w:marRight w:val="0"/>
      <w:marTop w:val="0"/>
      <w:marBottom w:val="0"/>
      <w:divBdr>
        <w:top w:val="none" w:sz="0" w:space="0" w:color="auto"/>
        <w:left w:val="none" w:sz="0" w:space="0" w:color="auto"/>
        <w:bottom w:val="none" w:sz="0" w:space="0" w:color="auto"/>
        <w:right w:val="none" w:sz="0" w:space="0" w:color="auto"/>
      </w:divBdr>
    </w:div>
    <w:div w:id="1127160445">
      <w:bodyDiv w:val="1"/>
      <w:marLeft w:val="0"/>
      <w:marRight w:val="0"/>
      <w:marTop w:val="0"/>
      <w:marBottom w:val="0"/>
      <w:divBdr>
        <w:top w:val="none" w:sz="0" w:space="0" w:color="auto"/>
        <w:left w:val="none" w:sz="0" w:space="0" w:color="auto"/>
        <w:bottom w:val="none" w:sz="0" w:space="0" w:color="auto"/>
        <w:right w:val="none" w:sz="0" w:space="0" w:color="auto"/>
      </w:divBdr>
      <w:divsChild>
        <w:div w:id="2025130327">
          <w:marLeft w:val="0"/>
          <w:marRight w:val="0"/>
          <w:marTop w:val="0"/>
          <w:marBottom w:val="0"/>
          <w:divBdr>
            <w:top w:val="none" w:sz="0" w:space="0" w:color="auto"/>
            <w:left w:val="none" w:sz="0" w:space="0" w:color="auto"/>
            <w:bottom w:val="none" w:sz="0" w:space="0" w:color="auto"/>
            <w:right w:val="none" w:sz="0" w:space="0" w:color="auto"/>
          </w:divBdr>
          <w:divsChild>
            <w:div w:id="793789070">
              <w:marLeft w:val="0"/>
              <w:marRight w:val="0"/>
              <w:marTop w:val="0"/>
              <w:marBottom w:val="0"/>
              <w:divBdr>
                <w:top w:val="none" w:sz="0" w:space="0" w:color="auto"/>
                <w:left w:val="none" w:sz="0" w:space="0" w:color="auto"/>
                <w:bottom w:val="none" w:sz="0" w:space="0" w:color="auto"/>
                <w:right w:val="none" w:sz="0" w:space="0" w:color="auto"/>
              </w:divBdr>
              <w:divsChild>
                <w:div w:id="1955399828">
                  <w:marLeft w:val="0"/>
                  <w:marRight w:val="0"/>
                  <w:marTop w:val="0"/>
                  <w:marBottom w:val="0"/>
                  <w:divBdr>
                    <w:top w:val="none" w:sz="0" w:space="0" w:color="auto"/>
                    <w:left w:val="none" w:sz="0" w:space="0" w:color="auto"/>
                    <w:bottom w:val="none" w:sz="0" w:space="0" w:color="auto"/>
                    <w:right w:val="none" w:sz="0" w:space="0" w:color="auto"/>
                  </w:divBdr>
                </w:div>
              </w:divsChild>
            </w:div>
            <w:div w:id="1248350006">
              <w:marLeft w:val="0"/>
              <w:marRight w:val="0"/>
              <w:marTop w:val="0"/>
              <w:marBottom w:val="0"/>
              <w:divBdr>
                <w:top w:val="none" w:sz="0" w:space="0" w:color="auto"/>
                <w:left w:val="none" w:sz="0" w:space="0" w:color="auto"/>
                <w:bottom w:val="none" w:sz="0" w:space="0" w:color="auto"/>
                <w:right w:val="none" w:sz="0" w:space="0" w:color="auto"/>
              </w:divBdr>
              <w:divsChild>
                <w:div w:id="17577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50">
          <w:marLeft w:val="0"/>
          <w:marRight w:val="0"/>
          <w:marTop w:val="0"/>
          <w:marBottom w:val="0"/>
          <w:divBdr>
            <w:top w:val="none" w:sz="0" w:space="0" w:color="auto"/>
            <w:left w:val="none" w:sz="0" w:space="0" w:color="auto"/>
            <w:bottom w:val="none" w:sz="0" w:space="0" w:color="auto"/>
            <w:right w:val="none" w:sz="0" w:space="0" w:color="auto"/>
          </w:divBdr>
          <w:divsChild>
            <w:div w:id="2083091178">
              <w:marLeft w:val="0"/>
              <w:marRight w:val="0"/>
              <w:marTop w:val="0"/>
              <w:marBottom w:val="0"/>
              <w:divBdr>
                <w:top w:val="none" w:sz="0" w:space="0" w:color="auto"/>
                <w:left w:val="none" w:sz="0" w:space="0" w:color="auto"/>
                <w:bottom w:val="none" w:sz="0" w:space="0" w:color="auto"/>
                <w:right w:val="none" w:sz="0" w:space="0" w:color="auto"/>
              </w:divBdr>
              <w:divsChild>
                <w:div w:id="1230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8115">
      <w:bodyDiv w:val="1"/>
      <w:marLeft w:val="0"/>
      <w:marRight w:val="0"/>
      <w:marTop w:val="0"/>
      <w:marBottom w:val="0"/>
      <w:divBdr>
        <w:top w:val="none" w:sz="0" w:space="0" w:color="auto"/>
        <w:left w:val="none" w:sz="0" w:space="0" w:color="auto"/>
        <w:bottom w:val="none" w:sz="0" w:space="0" w:color="auto"/>
        <w:right w:val="none" w:sz="0" w:space="0" w:color="auto"/>
      </w:divBdr>
      <w:divsChild>
        <w:div w:id="977304206">
          <w:marLeft w:val="0"/>
          <w:marRight w:val="0"/>
          <w:marTop w:val="0"/>
          <w:marBottom w:val="0"/>
          <w:divBdr>
            <w:top w:val="none" w:sz="0" w:space="0" w:color="auto"/>
            <w:left w:val="none" w:sz="0" w:space="0" w:color="auto"/>
            <w:bottom w:val="none" w:sz="0" w:space="0" w:color="auto"/>
            <w:right w:val="none" w:sz="0" w:space="0" w:color="auto"/>
          </w:divBdr>
          <w:divsChild>
            <w:div w:id="808517697">
              <w:marLeft w:val="0"/>
              <w:marRight w:val="0"/>
              <w:marTop w:val="0"/>
              <w:marBottom w:val="0"/>
              <w:divBdr>
                <w:top w:val="none" w:sz="0" w:space="0" w:color="auto"/>
                <w:left w:val="none" w:sz="0" w:space="0" w:color="auto"/>
                <w:bottom w:val="none" w:sz="0" w:space="0" w:color="auto"/>
                <w:right w:val="none" w:sz="0" w:space="0" w:color="auto"/>
              </w:divBdr>
              <w:divsChild>
                <w:div w:id="298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3096">
      <w:bodyDiv w:val="1"/>
      <w:marLeft w:val="0"/>
      <w:marRight w:val="0"/>
      <w:marTop w:val="0"/>
      <w:marBottom w:val="0"/>
      <w:divBdr>
        <w:top w:val="none" w:sz="0" w:space="0" w:color="auto"/>
        <w:left w:val="none" w:sz="0" w:space="0" w:color="auto"/>
        <w:bottom w:val="none" w:sz="0" w:space="0" w:color="auto"/>
        <w:right w:val="none" w:sz="0" w:space="0" w:color="auto"/>
      </w:divBdr>
      <w:divsChild>
        <w:div w:id="1178422726">
          <w:marLeft w:val="0"/>
          <w:marRight w:val="0"/>
          <w:marTop w:val="0"/>
          <w:marBottom w:val="0"/>
          <w:divBdr>
            <w:top w:val="none" w:sz="0" w:space="0" w:color="auto"/>
            <w:left w:val="none" w:sz="0" w:space="0" w:color="auto"/>
            <w:bottom w:val="none" w:sz="0" w:space="0" w:color="auto"/>
            <w:right w:val="none" w:sz="0" w:space="0" w:color="auto"/>
          </w:divBdr>
          <w:divsChild>
            <w:div w:id="824207492">
              <w:marLeft w:val="0"/>
              <w:marRight w:val="0"/>
              <w:marTop w:val="0"/>
              <w:marBottom w:val="0"/>
              <w:divBdr>
                <w:top w:val="none" w:sz="0" w:space="0" w:color="auto"/>
                <w:left w:val="none" w:sz="0" w:space="0" w:color="auto"/>
                <w:bottom w:val="none" w:sz="0" w:space="0" w:color="auto"/>
                <w:right w:val="none" w:sz="0" w:space="0" w:color="auto"/>
              </w:divBdr>
              <w:divsChild>
                <w:div w:id="1235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9603">
      <w:bodyDiv w:val="1"/>
      <w:marLeft w:val="0"/>
      <w:marRight w:val="0"/>
      <w:marTop w:val="0"/>
      <w:marBottom w:val="0"/>
      <w:divBdr>
        <w:top w:val="none" w:sz="0" w:space="0" w:color="auto"/>
        <w:left w:val="none" w:sz="0" w:space="0" w:color="auto"/>
        <w:bottom w:val="none" w:sz="0" w:space="0" w:color="auto"/>
        <w:right w:val="none" w:sz="0" w:space="0" w:color="auto"/>
      </w:divBdr>
    </w:div>
    <w:div w:id="1343896639">
      <w:bodyDiv w:val="1"/>
      <w:marLeft w:val="0"/>
      <w:marRight w:val="0"/>
      <w:marTop w:val="0"/>
      <w:marBottom w:val="0"/>
      <w:divBdr>
        <w:top w:val="none" w:sz="0" w:space="0" w:color="auto"/>
        <w:left w:val="none" w:sz="0" w:space="0" w:color="auto"/>
        <w:bottom w:val="none" w:sz="0" w:space="0" w:color="auto"/>
        <w:right w:val="none" w:sz="0" w:space="0" w:color="auto"/>
      </w:divBdr>
    </w:div>
    <w:div w:id="1367682999">
      <w:bodyDiv w:val="1"/>
      <w:marLeft w:val="0"/>
      <w:marRight w:val="0"/>
      <w:marTop w:val="0"/>
      <w:marBottom w:val="0"/>
      <w:divBdr>
        <w:top w:val="none" w:sz="0" w:space="0" w:color="auto"/>
        <w:left w:val="none" w:sz="0" w:space="0" w:color="auto"/>
        <w:bottom w:val="none" w:sz="0" w:space="0" w:color="auto"/>
        <w:right w:val="none" w:sz="0" w:space="0" w:color="auto"/>
      </w:divBdr>
      <w:divsChild>
        <w:div w:id="881095822">
          <w:marLeft w:val="0"/>
          <w:marRight w:val="0"/>
          <w:marTop w:val="0"/>
          <w:marBottom w:val="0"/>
          <w:divBdr>
            <w:top w:val="none" w:sz="0" w:space="0" w:color="auto"/>
            <w:left w:val="none" w:sz="0" w:space="0" w:color="auto"/>
            <w:bottom w:val="none" w:sz="0" w:space="0" w:color="auto"/>
            <w:right w:val="none" w:sz="0" w:space="0" w:color="auto"/>
          </w:divBdr>
        </w:div>
        <w:div w:id="318733390">
          <w:marLeft w:val="0"/>
          <w:marRight w:val="0"/>
          <w:marTop w:val="0"/>
          <w:marBottom w:val="0"/>
          <w:divBdr>
            <w:top w:val="none" w:sz="0" w:space="0" w:color="auto"/>
            <w:left w:val="none" w:sz="0" w:space="0" w:color="auto"/>
            <w:bottom w:val="none" w:sz="0" w:space="0" w:color="auto"/>
            <w:right w:val="none" w:sz="0" w:space="0" w:color="auto"/>
          </w:divBdr>
        </w:div>
        <w:div w:id="2010789043">
          <w:marLeft w:val="0"/>
          <w:marRight w:val="0"/>
          <w:marTop w:val="0"/>
          <w:marBottom w:val="0"/>
          <w:divBdr>
            <w:top w:val="none" w:sz="0" w:space="0" w:color="auto"/>
            <w:left w:val="none" w:sz="0" w:space="0" w:color="auto"/>
            <w:bottom w:val="none" w:sz="0" w:space="0" w:color="auto"/>
            <w:right w:val="none" w:sz="0" w:space="0" w:color="auto"/>
          </w:divBdr>
        </w:div>
        <w:div w:id="1007558293">
          <w:marLeft w:val="0"/>
          <w:marRight w:val="0"/>
          <w:marTop w:val="0"/>
          <w:marBottom w:val="0"/>
          <w:divBdr>
            <w:top w:val="none" w:sz="0" w:space="0" w:color="auto"/>
            <w:left w:val="none" w:sz="0" w:space="0" w:color="auto"/>
            <w:bottom w:val="none" w:sz="0" w:space="0" w:color="auto"/>
            <w:right w:val="none" w:sz="0" w:space="0" w:color="auto"/>
          </w:divBdr>
        </w:div>
      </w:divsChild>
    </w:div>
    <w:div w:id="1401709990">
      <w:bodyDiv w:val="1"/>
      <w:marLeft w:val="0"/>
      <w:marRight w:val="0"/>
      <w:marTop w:val="0"/>
      <w:marBottom w:val="0"/>
      <w:divBdr>
        <w:top w:val="none" w:sz="0" w:space="0" w:color="auto"/>
        <w:left w:val="none" w:sz="0" w:space="0" w:color="auto"/>
        <w:bottom w:val="none" w:sz="0" w:space="0" w:color="auto"/>
        <w:right w:val="none" w:sz="0" w:space="0" w:color="auto"/>
      </w:divBdr>
      <w:divsChild>
        <w:div w:id="1523056682">
          <w:marLeft w:val="0"/>
          <w:marRight w:val="0"/>
          <w:marTop w:val="0"/>
          <w:marBottom w:val="0"/>
          <w:divBdr>
            <w:top w:val="none" w:sz="0" w:space="0" w:color="auto"/>
            <w:left w:val="none" w:sz="0" w:space="0" w:color="auto"/>
            <w:bottom w:val="none" w:sz="0" w:space="0" w:color="auto"/>
            <w:right w:val="none" w:sz="0" w:space="0" w:color="auto"/>
          </w:divBdr>
          <w:divsChild>
            <w:div w:id="2023042404">
              <w:marLeft w:val="0"/>
              <w:marRight w:val="0"/>
              <w:marTop w:val="0"/>
              <w:marBottom w:val="0"/>
              <w:divBdr>
                <w:top w:val="none" w:sz="0" w:space="0" w:color="auto"/>
                <w:left w:val="none" w:sz="0" w:space="0" w:color="auto"/>
                <w:bottom w:val="none" w:sz="0" w:space="0" w:color="auto"/>
                <w:right w:val="none" w:sz="0" w:space="0" w:color="auto"/>
              </w:divBdr>
              <w:divsChild>
                <w:div w:id="18676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3322">
      <w:bodyDiv w:val="1"/>
      <w:marLeft w:val="0"/>
      <w:marRight w:val="0"/>
      <w:marTop w:val="0"/>
      <w:marBottom w:val="0"/>
      <w:divBdr>
        <w:top w:val="none" w:sz="0" w:space="0" w:color="auto"/>
        <w:left w:val="none" w:sz="0" w:space="0" w:color="auto"/>
        <w:bottom w:val="none" w:sz="0" w:space="0" w:color="auto"/>
        <w:right w:val="none" w:sz="0" w:space="0" w:color="auto"/>
      </w:divBdr>
    </w:div>
    <w:div w:id="1476993914">
      <w:bodyDiv w:val="1"/>
      <w:marLeft w:val="0"/>
      <w:marRight w:val="0"/>
      <w:marTop w:val="0"/>
      <w:marBottom w:val="0"/>
      <w:divBdr>
        <w:top w:val="none" w:sz="0" w:space="0" w:color="auto"/>
        <w:left w:val="none" w:sz="0" w:space="0" w:color="auto"/>
        <w:bottom w:val="none" w:sz="0" w:space="0" w:color="auto"/>
        <w:right w:val="none" w:sz="0" w:space="0" w:color="auto"/>
      </w:divBdr>
      <w:divsChild>
        <w:div w:id="1645504805">
          <w:marLeft w:val="0"/>
          <w:marRight w:val="0"/>
          <w:marTop w:val="0"/>
          <w:marBottom w:val="0"/>
          <w:divBdr>
            <w:top w:val="none" w:sz="0" w:space="0" w:color="auto"/>
            <w:left w:val="none" w:sz="0" w:space="0" w:color="auto"/>
            <w:bottom w:val="none" w:sz="0" w:space="0" w:color="auto"/>
            <w:right w:val="none" w:sz="0" w:space="0" w:color="auto"/>
          </w:divBdr>
          <w:divsChild>
            <w:div w:id="1045374564">
              <w:marLeft w:val="0"/>
              <w:marRight w:val="0"/>
              <w:marTop w:val="0"/>
              <w:marBottom w:val="0"/>
              <w:divBdr>
                <w:top w:val="none" w:sz="0" w:space="0" w:color="auto"/>
                <w:left w:val="none" w:sz="0" w:space="0" w:color="auto"/>
                <w:bottom w:val="none" w:sz="0" w:space="0" w:color="auto"/>
                <w:right w:val="none" w:sz="0" w:space="0" w:color="auto"/>
              </w:divBdr>
              <w:divsChild>
                <w:div w:id="8463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88448">
      <w:bodyDiv w:val="1"/>
      <w:marLeft w:val="0"/>
      <w:marRight w:val="0"/>
      <w:marTop w:val="0"/>
      <w:marBottom w:val="0"/>
      <w:divBdr>
        <w:top w:val="none" w:sz="0" w:space="0" w:color="auto"/>
        <w:left w:val="none" w:sz="0" w:space="0" w:color="auto"/>
        <w:bottom w:val="none" w:sz="0" w:space="0" w:color="auto"/>
        <w:right w:val="none" w:sz="0" w:space="0" w:color="auto"/>
      </w:divBdr>
      <w:divsChild>
        <w:div w:id="418410032">
          <w:marLeft w:val="0"/>
          <w:marRight w:val="0"/>
          <w:marTop w:val="0"/>
          <w:marBottom w:val="0"/>
          <w:divBdr>
            <w:top w:val="none" w:sz="0" w:space="0" w:color="auto"/>
            <w:left w:val="none" w:sz="0" w:space="0" w:color="auto"/>
            <w:bottom w:val="none" w:sz="0" w:space="0" w:color="auto"/>
            <w:right w:val="none" w:sz="0" w:space="0" w:color="auto"/>
          </w:divBdr>
          <w:divsChild>
            <w:div w:id="2086146340">
              <w:marLeft w:val="0"/>
              <w:marRight w:val="0"/>
              <w:marTop w:val="0"/>
              <w:marBottom w:val="0"/>
              <w:divBdr>
                <w:top w:val="none" w:sz="0" w:space="0" w:color="auto"/>
                <w:left w:val="none" w:sz="0" w:space="0" w:color="auto"/>
                <w:bottom w:val="none" w:sz="0" w:space="0" w:color="auto"/>
                <w:right w:val="none" w:sz="0" w:space="0" w:color="auto"/>
              </w:divBdr>
              <w:divsChild>
                <w:div w:id="193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5563">
      <w:bodyDiv w:val="1"/>
      <w:marLeft w:val="0"/>
      <w:marRight w:val="0"/>
      <w:marTop w:val="0"/>
      <w:marBottom w:val="0"/>
      <w:divBdr>
        <w:top w:val="none" w:sz="0" w:space="0" w:color="auto"/>
        <w:left w:val="none" w:sz="0" w:space="0" w:color="auto"/>
        <w:bottom w:val="none" w:sz="0" w:space="0" w:color="auto"/>
        <w:right w:val="none" w:sz="0" w:space="0" w:color="auto"/>
      </w:divBdr>
    </w:div>
    <w:div w:id="1578369366">
      <w:bodyDiv w:val="1"/>
      <w:marLeft w:val="0"/>
      <w:marRight w:val="0"/>
      <w:marTop w:val="0"/>
      <w:marBottom w:val="0"/>
      <w:divBdr>
        <w:top w:val="none" w:sz="0" w:space="0" w:color="auto"/>
        <w:left w:val="none" w:sz="0" w:space="0" w:color="auto"/>
        <w:bottom w:val="none" w:sz="0" w:space="0" w:color="auto"/>
        <w:right w:val="none" w:sz="0" w:space="0" w:color="auto"/>
      </w:divBdr>
    </w:div>
    <w:div w:id="1589267870">
      <w:bodyDiv w:val="1"/>
      <w:marLeft w:val="0"/>
      <w:marRight w:val="0"/>
      <w:marTop w:val="0"/>
      <w:marBottom w:val="0"/>
      <w:divBdr>
        <w:top w:val="none" w:sz="0" w:space="0" w:color="auto"/>
        <w:left w:val="none" w:sz="0" w:space="0" w:color="auto"/>
        <w:bottom w:val="none" w:sz="0" w:space="0" w:color="auto"/>
        <w:right w:val="none" w:sz="0" w:space="0" w:color="auto"/>
      </w:divBdr>
      <w:divsChild>
        <w:div w:id="1389262397">
          <w:marLeft w:val="0"/>
          <w:marRight w:val="0"/>
          <w:marTop w:val="0"/>
          <w:marBottom w:val="0"/>
          <w:divBdr>
            <w:top w:val="none" w:sz="0" w:space="0" w:color="auto"/>
            <w:left w:val="none" w:sz="0" w:space="0" w:color="auto"/>
            <w:bottom w:val="none" w:sz="0" w:space="0" w:color="auto"/>
            <w:right w:val="none" w:sz="0" w:space="0" w:color="auto"/>
          </w:divBdr>
          <w:divsChild>
            <w:div w:id="61291520">
              <w:marLeft w:val="0"/>
              <w:marRight w:val="0"/>
              <w:marTop w:val="0"/>
              <w:marBottom w:val="0"/>
              <w:divBdr>
                <w:top w:val="none" w:sz="0" w:space="0" w:color="auto"/>
                <w:left w:val="none" w:sz="0" w:space="0" w:color="auto"/>
                <w:bottom w:val="none" w:sz="0" w:space="0" w:color="auto"/>
                <w:right w:val="none" w:sz="0" w:space="0" w:color="auto"/>
              </w:divBdr>
              <w:divsChild>
                <w:div w:id="6935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266">
          <w:marLeft w:val="0"/>
          <w:marRight w:val="0"/>
          <w:marTop w:val="0"/>
          <w:marBottom w:val="0"/>
          <w:divBdr>
            <w:top w:val="none" w:sz="0" w:space="0" w:color="auto"/>
            <w:left w:val="none" w:sz="0" w:space="0" w:color="auto"/>
            <w:bottom w:val="none" w:sz="0" w:space="0" w:color="auto"/>
            <w:right w:val="none" w:sz="0" w:space="0" w:color="auto"/>
          </w:divBdr>
          <w:divsChild>
            <w:div w:id="1433697054">
              <w:marLeft w:val="0"/>
              <w:marRight w:val="0"/>
              <w:marTop w:val="0"/>
              <w:marBottom w:val="0"/>
              <w:divBdr>
                <w:top w:val="none" w:sz="0" w:space="0" w:color="auto"/>
                <w:left w:val="none" w:sz="0" w:space="0" w:color="auto"/>
                <w:bottom w:val="none" w:sz="0" w:space="0" w:color="auto"/>
                <w:right w:val="none" w:sz="0" w:space="0" w:color="auto"/>
              </w:divBdr>
              <w:divsChild>
                <w:div w:id="4457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8828">
      <w:bodyDiv w:val="1"/>
      <w:marLeft w:val="0"/>
      <w:marRight w:val="0"/>
      <w:marTop w:val="0"/>
      <w:marBottom w:val="0"/>
      <w:divBdr>
        <w:top w:val="none" w:sz="0" w:space="0" w:color="auto"/>
        <w:left w:val="none" w:sz="0" w:space="0" w:color="auto"/>
        <w:bottom w:val="none" w:sz="0" w:space="0" w:color="auto"/>
        <w:right w:val="none" w:sz="0" w:space="0" w:color="auto"/>
      </w:divBdr>
      <w:divsChild>
        <w:div w:id="17318575">
          <w:marLeft w:val="0"/>
          <w:marRight w:val="0"/>
          <w:marTop w:val="0"/>
          <w:marBottom w:val="0"/>
          <w:divBdr>
            <w:top w:val="none" w:sz="0" w:space="0" w:color="auto"/>
            <w:left w:val="none" w:sz="0" w:space="0" w:color="auto"/>
            <w:bottom w:val="none" w:sz="0" w:space="0" w:color="auto"/>
            <w:right w:val="none" w:sz="0" w:space="0" w:color="auto"/>
          </w:divBdr>
          <w:divsChild>
            <w:div w:id="1345126894">
              <w:marLeft w:val="0"/>
              <w:marRight w:val="0"/>
              <w:marTop w:val="0"/>
              <w:marBottom w:val="0"/>
              <w:divBdr>
                <w:top w:val="none" w:sz="0" w:space="0" w:color="auto"/>
                <w:left w:val="none" w:sz="0" w:space="0" w:color="auto"/>
                <w:bottom w:val="none" w:sz="0" w:space="0" w:color="auto"/>
                <w:right w:val="none" w:sz="0" w:space="0" w:color="auto"/>
              </w:divBdr>
              <w:divsChild>
                <w:div w:id="12488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2247">
      <w:bodyDiv w:val="1"/>
      <w:marLeft w:val="0"/>
      <w:marRight w:val="0"/>
      <w:marTop w:val="0"/>
      <w:marBottom w:val="0"/>
      <w:divBdr>
        <w:top w:val="none" w:sz="0" w:space="0" w:color="auto"/>
        <w:left w:val="none" w:sz="0" w:space="0" w:color="auto"/>
        <w:bottom w:val="none" w:sz="0" w:space="0" w:color="auto"/>
        <w:right w:val="none" w:sz="0" w:space="0" w:color="auto"/>
      </w:divBdr>
      <w:divsChild>
        <w:div w:id="228078141">
          <w:marLeft w:val="0"/>
          <w:marRight w:val="0"/>
          <w:marTop w:val="0"/>
          <w:marBottom w:val="0"/>
          <w:divBdr>
            <w:top w:val="none" w:sz="0" w:space="0" w:color="auto"/>
            <w:left w:val="none" w:sz="0" w:space="0" w:color="auto"/>
            <w:bottom w:val="none" w:sz="0" w:space="0" w:color="auto"/>
            <w:right w:val="none" w:sz="0" w:space="0" w:color="auto"/>
          </w:divBdr>
          <w:divsChild>
            <w:div w:id="1058019810">
              <w:marLeft w:val="0"/>
              <w:marRight w:val="0"/>
              <w:marTop w:val="0"/>
              <w:marBottom w:val="0"/>
              <w:divBdr>
                <w:top w:val="none" w:sz="0" w:space="0" w:color="auto"/>
                <w:left w:val="none" w:sz="0" w:space="0" w:color="auto"/>
                <w:bottom w:val="none" w:sz="0" w:space="0" w:color="auto"/>
                <w:right w:val="none" w:sz="0" w:space="0" w:color="auto"/>
              </w:divBdr>
              <w:divsChild>
                <w:div w:id="7756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774">
      <w:bodyDiv w:val="1"/>
      <w:marLeft w:val="0"/>
      <w:marRight w:val="0"/>
      <w:marTop w:val="0"/>
      <w:marBottom w:val="0"/>
      <w:divBdr>
        <w:top w:val="none" w:sz="0" w:space="0" w:color="auto"/>
        <w:left w:val="none" w:sz="0" w:space="0" w:color="auto"/>
        <w:bottom w:val="none" w:sz="0" w:space="0" w:color="auto"/>
        <w:right w:val="none" w:sz="0" w:space="0" w:color="auto"/>
      </w:divBdr>
      <w:divsChild>
        <w:div w:id="1575165847">
          <w:marLeft w:val="0"/>
          <w:marRight w:val="0"/>
          <w:marTop w:val="0"/>
          <w:marBottom w:val="0"/>
          <w:divBdr>
            <w:top w:val="none" w:sz="0" w:space="0" w:color="auto"/>
            <w:left w:val="none" w:sz="0" w:space="0" w:color="auto"/>
            <w:bottom w:val="none" w:sz="0" w:space="0" w:color="auto"/>
            <w:right w:val="none" w:sz="0" w:space="0" w:color="auto"/>
          </w:divBdr>
        </w:div>
        <w:div w:id="1749185795">
          <w:marLeft w:val="0"/>
          <w:marRight w:val="0"/>
          <w:marTop w:val="0"/>
          <w:marBottom w:val="0"/>
          <w:divBdr>
            <w:top w:val="none" w:sz="0" w:space="0" w:color="auto"/>
            <w:left w:val="none" w:sz="0" w:space="0" w:color="auto"/>
            <w:bottom w:val="none" w:sz="0" w:space="0" w:color="auto"/>
            <w:right w:val="none" w:sz="0" w:space="0" w:color="auto"/>
          </w:divBdr>
        </w:div>
        <w:div w:id="488789741">
          <w:marLeft w:val="0"/>
          <w:marRight w:val="0"/>
          <w:marTop w:val="0"/>
          <w:marBottom w:val="0"/>
          <w:divBdr>
            <w:top w:val="none" w:sz="0" w:space="0" w:color="auto"/>
            <w:left w:val="none" w:sz="0" w:space="0" w:color="auto"/>
            <w:bottom w:val="none" w:sz="0" w:space="0" w:color="auto"/>
            <w:right w:val="none" w:sz="0" w:space="0" w:color="auto"/>
          </w:divBdr>
        </w:div>
      </w:divsChild>
    </w:div>
    <w:div w:id="1780955767">
      <w:bodyDiv w:val="1"/>
      <w:marLeft w:val="0"/>
      <w:marRight w:val="0"/>
      <w:marTop w:val="0"/>
      <w:marBottom w:val="0"/>
      <w:divBdr>
        <w:top w:val="none" w:sz="0" w:space="0" w:color="auto"/>
        <w:left w:val="none" w:sz="0" w:space="0" w:color="auto"/>
        <w:bottom w:val="none" w:sz="0" w:space="0" w:color="auto"/>
        <w:right w:val="none" w:sz="0" w:space="0" w:color="auto"/>
      </w:divBdr>
      <w:divsChild>
        <w:div w:id="611208610">
          <w:marLeft w:val="0"/>
          <w:marRight w:val="0"/>
          <w:marTop w:val="0"/>
          <w:marBottom w:val="0"/>
          <w:divBdr>
            <w:top w:val="none" w:sz="0" w:space="0" w:color="auto"/>
            <w:left w:val="none" w:sz="0" w:space="0" w:color="auto"/>
            <w:bottom w:val="none" w:sz="0" w:space="0" w:color="auto"/>
            <w:right w:val="none" w:sz="0" w:space="0" w:color="auto"/>
          </w:divBdr>
          <w:divsChild>
            <w:div w:id="1772772306">
              <w:marLeft w:val="0"/>
              <w:marRight w:val="0"/>
              <w:marTop w:val="0"/>
              <w:marBottom w:val="0"/>
              <w:divBdr>
                <w:top w:val="none" w:sz="0" w:space="0" w:color="auto"/>
                <w:left w:val="none" w:sz="0" w:space="0" w:color="auto"/>
                <w:bottom w:val="none" w:sz="0" w:space="0" w:color="auto"/>
                <w:right w:val="none" w:sz="0" w:space="0" w:color="auto"/>
              </w:divBdr>
              <w:divsChild>
                <w:div w:id="1468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1365">
      <w:bodyDiv w:val="1"/>
      <w:marLeft w:val="0"/>
      <w:marRight w:val="0"/>
      <w:marTop w:val="0"/>
      <w:marBottom w:val="0"/>
      <w:divBdr>
        <w:top w:val="none" w:sz="0" w:space="0" w:color="auto"/>
        <w:left w:val="none" w:sz="0" w:space="0" w:color="auto"/>
        <w:bottom w:val="none" w:sz="0" w:space="0" w:color="auto"/>
        <w:right w:val="none" w:sz="0" w:space="0" w:color="auto"/>
      </w:divBdr>
      <w:divsChild>
        <w:div w:id="1518232853">
          <w:marLeft w:val="0"/>
          <w:marRight w:val="0"/>
          <w:marTop w:val="0"/>
          <w:marBottom w:val="0"/>
          <w:divBdr>
            <w:top w:val="none" w:sz="0" w:space="0" w:color="auto"/>
            <w:left w:val="none" w:sz="0" w:space="0" w:color="auto"/>
            <w:bottom w:val="none" w:sz="0" w:space="0" w:color="auto"/>
            <w:right w:val="none" w:sz="0" w:space="0" w:color="auto"/>
          </w:divBdr>
          <w:divsChild>
            <w:div w:id="541091813">
              <w:marLeft w:val="0"/>
              <w:marRight w:val="0"/>
              <w:marTop w:val="0"/>
              <w:marBottom w:val="0"/>
              <w:divBdr>
                <w:top w:val="none" w:sz="0" w:space="0" w:color="auto"/>
                <w:left w:val="none" w:sz="0" w:space="0" w:color="auto"/>
                <w:bottom w:val="none" w:sz="0" w:space="0" w:color="auto"/>
                <w:right w:val="none" w:sz="0" w:space="0" w:color="auto"/>
              </w:divBdr>
              <w:divsChild>
                <w:div w:id="5307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7767">
      <w:bodyDiv w:val="1"/>
      <w:marLeft w:val="0"/>
      <w:marRight w:val="0"/>
      <w:marTop w:val="0"/>
      <w:marBottom w:val="0"/>
      <w:divBdr>
        <w:top w:val="none" w:sz="0" w:space="0" w:color="auto"/>
        <w:left w:val="none" w:sz="0" w:space="0" w:color="auto"/>
        <w:bottom w:val="none" w:sz="0" w:space="0" w:color="auto"/>
        <w:right w:val="none" w:sz="0" w:space="0" w:color="auto"/>
      </w:divBdr>
      <w:divsChild>
        <w:div w:id="1059133752">
          <w:marLeft w:val="0"/>
          <w:marRight w:val="0"/>
          <w:marTop w:val="0"/>
          <w:marBottom w:val="0"/>
          <w:divBdr>
            <w:top w:val="none" w:sz="0" w:space="0" w:color="auto"/>
            <w:left w:val="none" w:sz="0" w:space="0" w:color="auto"/>
            <w:bottom w:val="none" w:sz="0" w:space="0" w:color="auto"/>
            <w:right w:val="none" w:sz="0" w:space="0" w:color="auto"/>
          </w:divBdr>
          <w:divsChild>
            <w:div w:id="1691370622">
              <w:marLeft w:val="0"/>
              <w:marRight w:val="0"/>
              <w:marTop w:val="0"/>
              <w:marBottom w:val="0"/>
              <w:divBdr>
                <w:top w:val="none" w:sz="0" w:space="0" w:color="auto"/>
                <w:left w:val="none" w:sz="0" w:space="0" w:color="auto"/>
                <w:bottom w:val="none" w:sz="0" w:space="0" w:color="auto"/>
                <w:right w:val="none" w:sz="0" w:space="0" w:color="auto"/>
              </w:divBdr>
              <w:divsChild>
                <w:div w:id="189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5758">
      <w:bodyDiv w:val="1"/>
      <w:marLeft w:val="0"/>
      <w:marRight w:val="0"/>
      <w:marTop w:val="0"/>
      <w:marBottom w:val="0"/>
      <w:divBdr>
        <w:top w:val="none" w:sz="0" w:space="0" w:color="auto"/>
        <w:left w:val="none" w:sz="0" w:space="0" w:color="auto"/>
        <w:bottom w:val="none" w:sz="0" w:space="0" w:color="auto"/>
        <w:right w:val="none" w:sz="0" w:space="0" w:color="auto"/>
      </w:divBdr>
      <w:divsChild>
        <w:div w:id="577908385">
          <w:marLeft w:val="0"/>
          <w:marRight w:val="0"/>
          <w:marTop w:val="0"/>
          <w:marBottom w:val="0"/>
          <w:divBdr>
            <w:top w:val="none" w:sz="0" w:space="0" w:color="auto"/>
            <w:left w:val="none" w:sz="0" w:space="0" w:color="auto"/>
            <w:bottom w:val="none" w:sz="0" w:space="0" w:color="auto"/>
            <w:right w:val="none" w:sz="0" w:space="0" w:color="auto"/>
          </w:divBdr>
          <w:divsChild>
            <w:div w:id="278032022">
              <w:marLeft w:val="0"/>
              <w:marRight w:val="0"/>
              <w:marTop w:val="0"/>
              <w:marBottom w:val="0"/>
              <w:divBdr>
                <w:top w:val="none" w:sz="0" w:space="0" w:color="auto"/>
                <w:left w:val="none" w:sz="0" w:space="0" w:color="auto"/>
                <w:bottom w:val="none" w:sz="0" w:space="0" w:color="auto"/>
                <w:right w:val="none" w:sz="0" w:space="0" w:color="auto"/>
              </w:divBdr>
              <w:divsChild>
                <w:div w:id="9926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48647">
      <w:bodyDiv w:val="1"/>
      <w:marLeft w:val="0"/>
      <w:marRight w:val="0"/>
      <w:marTop w:val="0"/>
      <w:marBottom w:val="0"/>
      <w:divBdr>
        <w:top w:val="none" w:sz="0" w:space="0" w:color="auto"/>
        <w:left w:val="none" w:sz="0" w:space="0" w:color="auto"/>
        <w:bottom w:val="none" w:sz="0" w:space="0" w:color="auto"/>
        <w:right w:val="none" w:sz="0" w:space="0" w:color="auto"/>
      </w:divBdr>
      <w:divsChild>
        <w:div w:id="1599875318">
          <w:marLeft w:val="0"/>
          <w:marRight w:val="0"/>
          <w:marTop w:val="0"/>
          <w:marBottom w:val="0"/>
          <w:divBdr>
            <w:top w:val="none" w:sz="0" w:space="0" w:color="auto"/>
            <w:left w:val="none" w:sz="0" w:space="0" w:color="auto"/>
            <w:bottom w:val="none" w:sz="0" w:space="0" w:color="auto"/>
            <w:right w:val="none" w:sz="0" w:space="0" w:color="auto"/>
          </w:divBdr>
        </w:div>
        <w:div w:id="172864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moral-particularism/" TargetMode="External"/><Relationship Id="rId3" Type="http://schemas.openxmlformats.org/officeDocument/2006/relationships/settings" Target="settings.xml"/><Relationship Id="rId7" Type="http://schemas.openxmlformats.org/officeDocument/2006/relationships/hyperlink" Target="https://academic.oup.com/aristoteliansupp/search-results?f_Authors=Maria+Baghram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12</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2019-07-07T08:44:00Z</dcterms:created>
  <dcterms:modified xsi:type="dcterms:W3CDTF">2019-07-23T14:02:00Z</dcterms:modified>
</cp:coreProperties>
</file>