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A3C23" w14:textId="7D6D5661" w:rsidR="00FD07B5" w:rsidRPr="00E7247F" w:rsidRDefault="004E35D9" w:rsidP="00B62BE1">
      <w:pPr>
        <w:spacing w:line="360" w:lineRule="auto"/>
        <w:jc w:val="center"/>
        <w:outlineLvl w:val="0"/>
        <w:rPr>
          <w:rFonts w:ascii="Times New Roman" w:hAnsi="Times New Roman" w:cs="Times New Roman"/>
          <w:b/>
          <w:sz w:val="28"/>
          <w:szCs w:val="28"/>
        </w:rPr>
      </w:pPr>
      <w:r w:rsidRPr="00E7247F">
        <w:rPr>
          <w:rFonts w:ascii="Times New Roman" w:hAnsi="Times New Roman" w:cs="Times New Roman"/>
          <w:b/>
          <w:sz w:val="28"/>
          <w:szCs w:val="28"/>
        </w:rPr>
        <w:t>Nietzschean Self-</w:t>
      </w:r>
      <w:r w:rsidR="00FD07B5" w:rsidRPr="00E7247F">
        <w:rPr>
          <w:rFonts w:ascii="Times New Roman" w:hAnsi="Times New Roman" w:cs="Times New Roman"/>
          <w:b/>
          <w:sz w:val="28"/>
          <w:szCs w:val="28"/>
        </w:rPr>
        <w:t>Overcoming</w:t>
      </w:r>
    </w:p>
    <w:p w14:paraId="52701159" w14:textId="77777777" w:rsidR="00E7247F" w:rsidRDefault="00E7247F" w:rsidP="00B62BE1">
      <w:pPr>
        <w:spacing w:line="360" w:lineRule="auto"/>
        <w:jc w:val="center"/>
        <w:outlineLvl w:val="0"/>
        <w:rPr>
          <w:rFonts w:ascii="Times New Roman" w:hAnsi="Times New Roman" w:cs="Times New Roman"/>
          <w:sz w:val="28"/>
          <w:szCs w:val="28"/>
        </w:rPr>
      </w:pPr>
    </w:p>
    <w:p w14:paraId="305657DA" w14:textId="391B0B0D" w:rsidR="00E7247F" w:rsidRPr="00E7247F" w:rsidRDefault="00E57E5A" w:rsidP="00B62BE1">
      <w:pPr>
        <w:spacing w:line="360" w:lineRule="auto"/>
        <w:jc w:val="center"/>
        <w:outlineLvl w:val="0"/>
        <w:rPr>
          <w:rFonts w:ascii="Times New Roman" w:hAnsi="Times New Roman" w:cs="Times New Roman"/>
        </w:rPr>
      </w:pPr>
      <w:r>
        <w:rPr>
          <w:rFonts w:ascii="Times New Roman" w:hAnsi="Times New Roman" w:cs="Times New Roman"/>
        </w:rPr>
        <w:t>Final version</w:t>
      </w:r>
      <w:bookmarkStart w:id="0" w:name="_GoBack"/>
      <w:bookmarkEnd w:id="0"/>
      <w:r w:rsidR="00E7247F" w:rsidRPr="00E7247F">
        <w:rPr>
          <w:rFonts w:ascii="Times New Roman" w:hAnsi="Times New Roman" w:cs="Times New Roman"/>
        </w:rPr>
        <w:t xml:space="preserve"> forthcoming in </w:t>
      </w:r>
      <w:r w:rsidR="00E7247F" w:rsidRPr="00E7247F">
        <w:rPr>
          <w:rFonts w:ascii="Times New Roman" w:hAnsi="Times New Roman" w:cs="Times New Roman"/>
          <w:i/>
        </w:rPr>
        <w:t>Journal of Nietzsche Studies</w:t>
      </w:r>
      <w:r w:rsidR="00E7247F" w:rsidRPr="00E7247F">
        <w:rPr>
          <w:rFonts w:ascii="Times New Roman" w:hAnsi="Times New Roman" w:cs="Times New Roman"/>
        </w:rPr>
        <w:t xml:space="preserve"> (please do not quote without permission)</w:t>
      </w:r>
    </w:p>
    <w:p w14:paraId="381BCE7F" w14:textId="77777777" w:rsidR="00EE3C6C" w:rsidRPr="00E7247F" w:rsidRDefault="00EE3C6C" w:rsidP="00B62BE1">
      <w:pPr>
        <w:spacing w:line="360" w:lineRule="auto"/>
        <w:jc w:val="center"/>
        <w:outlineLvl w:val="0"/>
        <w:rPr>
          <w:rFonts w:ascii="Times New Roman" w:hAnsi="Times New Roman" w:cs="Times New Roman"/>
        </w:rPr>
      </w:pPr>
    </w:p>
    <w:p w14:paraId="2D60AA3A" w14:textId="7E4D67E8" w:rsidR="00C21DBD" w:rsidRPr="00E7247F" w:rsidRDefault="00C21DBD" w:rsidP="00B62BE1">
      <w:pPr>
        <w:spacing w:line="360" w:lineRule="auto"/>
        <w:jc w:val="center"/>
        <w:outlineLvl w:val="0"/>
        <w:rPr>
          <w:rFonts w:ascii="Times New Roman" w:hAnsi="Times New Roman" w:cs="Times New Roman"/>
        </w:rPr>
      </w:pPr>
      <w:r w:rsidRPr="00E7247F">
        <w:rPr>
          <w:rFonts w:ascii="Times New Roman" w:hAnsi="Times New Roman" w:cs="Times New Roman"/>
        </w:rPr>
        <w:t>Jonathan Mitchell</w:t>
      </w:r>
      <w:r w:rsidR="00E7247F" w:rsidRPr="00E7247F">
        <w:rPr>
          <w:rFonts w:ascii="Times New Roman" w:hAnsi="Times New Roman" w:cs="Times New Roman"/>
        </w:rPr>
        <w:t xml:space="preserve"> – University of </w:t>
      </w:r>
      <w:r w:rsidR="00E57E5A">
        <w:rPr>
          <w:rFonts w:ascii="Times New Roman" w:hAnsi="Times New Roman" w:cs="Times New Roman"/>
        </w:rPr>
        <w:t>Manchester – jonathan.mitchell@manchester.ac.uk</w:t>
      </w:r>
    </w:p>
    <w:p w14:paraId="64AE0C0D" w14:textId="77777777" w:rsidR="00B62BE1" w:rsidRDefault="00B62BE1" w:rsidP="00B62BE1">
      <w:pPr>
        <w:spacing w:line="360" w:lineRule="auto"/>
        <w:jc w:val="center"/>
        <w:outlineLvl w:val="0"/>
        <w:rPr>
          <w:rFonts w:ascii="Times New Roman" w:hAnsi="Times New Roman" w:cs="Times New Roman"/>
          <w:b/>
          <w:sz w:val="32"/>
          <w:szCs w:val="32"/>
        </w:rPr>
      </w:pPr>
    </w:p>
    <w:p w14:paraId="06DACEFE" w14:textId="64426C3F" w:rsidR="00C21DBD" w:rsidRDefault="00C21DBD" w:rsidP="00B62BE1">
      <w:pPr>
        <w:spacing w:line="360" w:lineRule="auto"/>
        <w:jc w:val="both"/>
        <w:outlineLvl w:val="0"/>
        <w:rPr>
          <w:rFonts w:ascii="Times New Roman" w:hAnsi="Times New Roman" w:cs="Times New Roman"/>
        </w:rPr>
      </w:pPr>
      <w:r w:rsidRPr="00C21DBD">
        <w:rPr>
          <w:rFonts w:ascii="Times New Roman" w:hAnsi="Times New Roman" w:cs="Times New Roman"/>
        </w:rPr>
        <w:t>ABSTRACT:</w:t>
      </w:r>
      <w:r w:rsidR="00B62BE1">
        <w:rPr>
          <w:rFonts w:ascii="Times New Roman" w:hAnsi="Times New Roman" w:cs="Times New Roman"/>
        </w:rPr>
        <w:t xml:space="preserve"> </w:t>
      </w:r>
      <w:r w:rsidR="00B62BE1" w:rsidRPr="001F03BF">
        <w:rPr>
          <w:rFonts w:ascii="Times New Roman" w:hAnsi="Times New Roman" w:cs="Times New Roman"/>
        </w:rPr>
        <w:t>The aim of this paper is to</w:t>
      </w:r>
      <w:r w:rsidR="00B62BE1">
        <w:rPr>
          <w:rFonts w:ascii="Times New Roman" w:hAnsi="Times New Roman" w:cs="Times New Roman"/>
        </w:rPr>
        <w:t xml:space="preserve"> provide a novel reading of Nietzsche’s</w:t>
      </w:r>
      <w:r w:rsidR="00B62BE1" w:rsidRPr="001F03BF">
        <w:rPr>
          <w:rFonts w:ascii="Times New Roman" w:hAnsi="Times New Roman" w:cs="Times New Roman"/>
        </w:rPr>
        <w:t xml:space="preserve"> concept </w:t>
      </w:r>
      <w:r w:rsidR="00B62BE1">
        <w:rPr>
          <w:rFonts w:ascii="Times New Roman" w:hAnsi="Times New Roman" w:cs="Times New Roman"/>
        </w:rPr>
        <w:t>of self-overcoming</w:t>
      </w:r>
      <w:r w:rsidR="001714CE">
        <w:rPr>
          <w:rFonts w:ascii="Times New Roman" w:hAnsi="Times New Roman" w:cs="Times New Roman"/>
        </w:rPr>
        <w:t xml:space="preserve"> and in doing so draw out some distinctive features of Nietzsche’s thinking about ethics and ethical ideals. </w:t>
      </w:r>
      <w:r w:rsidR="00B62BE1">
        <w:rPr>
          <w:rFonts w:ascii="Times New Roman" w:hAnsi="Times New Roman" w:cs="Times New Roman"/>
        </w:rPr>
        <w:t>However this</w:t>
      </w:r>
      <w:r w:rsidR="00B62BE1" w:rsidRPr="001F03BF">
        <w:rPr>
          <w:rFonts w:ascii="Times New Roman" w:hAnsi="Times New Roman" w:cs="Times New Roman"/>
        </w:rPr>
        <w:t xml:space="preserve"> reading will be </w:t>
      </w:r>
      <w:r w:rsidR="00B62BE1">
        <w:rPr>
          <w:rFonts w:ascii="Times New Roman" w:hAnsi="Times New Roman" w:cs="Times New Roman"/>
        </w:rPr>
        <w:t>different from</w:t>
      </w:r>
      <w:r w:rsidR="00B62BE1" w:rsidRPr="001F03BF">
        <w:rPr>
          <w:rFonts w:ascii="Times New Roman" w:hAnsi="Times New Roman" w:cs="Times New Roman"/>
        </w:rPr>
        <w:t xml:space="preserve"> those interpreters who </w:t>
      </w:r>
      <w:r w:rsidR="001714CE">
        <w:rPr>
          <w:rFonts w:ascii="Times New Roman" w:hAnsi="Times New Roman" w:cs="Times New Roman"/>
        </w:rPr>
        <w:t>read</w:t>
      </w:r>
      <w:r w:rsidR="00B62BE1" w:rsidRPr="001F03BF">
        <w:rPr>
          <w:rFonts w:ascii="Times New Roman" w:hAnsi="Times New Roman" w:cs="Times New Roman"/>
        </w:rPr>
        <w:t xml:space="preserve"> self-overcoming in terms of Nietzsche’s will to power psychology. Rather </w:t>
      </w:r>
      <w:r w:rsidR="00527A2F">
        <w:rPr>
          <w:rFonts w:ascii="Times New Roman" w:hAnsi="Times New Roman" w:cs="Times New Roman"/>
        </w:rPr>
        <w:t>it will</w:t>
      </w:r>
      <w:r w:rsidR="00B62BE1" w:rsidRPr="001F03BF">
        <w:rPr>
          <w:rFonts w:ascii="Times New Roman" w:hAnsi="Times New Roman" w:cs="Times New Roman"/>
        </w:rPr>
        <w:t xml:space="preserve"> attempt to frame self-overcoming as</w:t>
      </w:r>
      <w:r w:rsidR="00B62BE1">
        <w:rPr>
          <w:rFonts w:ascii="Times New Roman" w:hAnsi="Times New Roman" w:cs="Times New Roman"/>
        </w:rPr>
        <w:t xml:space="preserve"> a distinctive kind of </w:t>
      </w:r>
      <w:r w:rsidR="00B62BE1" w:rsidRPr="001F03BF">
        <w:rPr>
          <w:rFonts w:ascii="Times New Roman" w:hAnsi="Times New Roman" w:cs="Times New Roman"/>
        </w:rPr>
        <w:t>re-evaluative</w:t>
      </w:r>
      <w:r w:rsidR="00B62BE1">
        <w:rPr>
          <w:rFonts w:ascii="Times New Roman" w:hAnsi="Times New Roman" w:cs="Times New Roman"/>
        </w:rPr>
        <w:t>, ethical</w:t>
      </w:r>
      <w:r w:rsidR="00B62BE1" w:rsidRPr="001F03BF">
        <w:rPr>
          <w:rFonts w:ascii="Times New Roman" w:hAnsi="Times New Roman" w:cs="Times New Roman"/>
        </w:rPr>
        <w:t xml:space="preserve"> activity.</w:t>
      </w:r>
      <w:r w:rsidR="00B62BE1">
        <w:rPr>
          <w:rFonts w:ascii="Times New Roman" w:hAnsi="Times New Roman" w:cs="Times New Roman"/>
        </w:rPr>
        <w:t xml:space="preserve"> Section 1</w:t>
      </w:r>
      <w:r w:rsidR="00B62BE1" w:rsidRPr="001F03BF">
        <w:rPr>
          <w:rFonts w:ascii="Times New Roman" w:hAnsi="Times New Roman" w:cs="Times New Roman"/>
        </w:rPr>
        <w:t xml:space="preserve"> will explain what this reading of self-overcoming </w:t>
      </w:r>
      <w:r w:rsidR="00B62BE1">
        <w:rPr>
          <w:rFonts w:ascii="Times New Roman" w:hAnsi="Times New Roman" w:cs="Times New Roman"/>
        </w:rPr>
        <w:t>involves</w:t>
      </w:r>
      <w:r w:rsidR="00B62BE1" w:rsidRPr="001F03BF">
        <w:rPr>
          <w:rFonts w:ascii="Times New Roman" w:hAnsi="Times New Roman" w:cs="Times New Roman"/>
        </w:rPr>
        <w:t xml:space="preserve"> in terms of </w:t>
      </w:r>
      <w:r w:rsidR="00B62BE1">
        <w:rPr>
          <w:rFonts w:ascii="Times New Roman" w:hAnsi="Times New Roman" w:cs="Times New Roman"/>
        </w:rPr>
        <w:t>the idea of</w:t>
      </w:r>
      <w:r w:rsidR="00470AAE">
        <w:rPr>
          <w:rFonts w:ascii="Times New Roman" w:hAnsi="Times New Roman" w:cs="Times New Roman"/>
        </w:rPr>
        <w:t xml:space="preserve"> overcoming</w:t>
      </w:r>
      <w:r w:rsidR="00B62BE1">
        <w:rPr>
          <w:rFonts w:ascii="Times New Roman" w:hAnsi="Times New Roman" w:cs="Times New Roman"/>
        </w:rPr>
        <w:t xml:space="preserve"> self-evaluative </w:t>
      </w:r>
      <w:r w:rsidR="00B62BE1" w:rsidRPr="001F03BF">
        <w:rPr>
          <w:rFonts w:ascii="Times New Roman" w:hAnsi="Times New Roman" w:cs="Times New Roman"/>
        </w:rPr>
        <w:t xml:space="preserve">frameworks. </w:t>
      </w:r>
      <w:r w:rsidR="00B62BE1">
        <w:rPr>
          <w:rFonts w:ascii="Times New Roman" w:hAnsi="Times New Roman" w:cs="Times New Roman"/>
        </w:rPr>
        <w:t>Section 2</w:t>
      </w:r>
      <w:r w:rsidR="00B62BE1" w:rsidRPr="001F03BF">
        <w:rPr>
          <w:rFonts w:ascii="Times New Roman" w:hAnsi="Times New Roman" w:cs="Times New Roman"/>
        </w:rPr>
        <w:t xml:space="preserve"> will </w:t>
      </w:r>
      <w:r w:rsidR="00B62BE1">
        <w:rPr>
          <w:rFonts w:ascii="Times New Roman" w:hAnsi="Times New Roman" w:cs="Times New Roman"/>
        </w:rPr>
        <w:t>argue that</w:t>
      </w:r>
      <w:r w:rsidR="00B62BE1" w:rsidRPr="001F03BF">
        <w:rPr>
          <w:rFonts w:ascii="Times New Roman" w:hAnsi="Times New Roman" w:cs="Times New Roman"/>
        </w:rPr>
        <w:t xml:space="preserve"> Nietzsche’s idea of achi</w:t>
      </w:r>
      <w:r w:rsidR="001714CE">
        <w:rPr>
          <w:rFonts w:ascii="Times New Roman" w:hAnsi="Times New Roman" w:cs="Times New Roman"/>
        </w:rPr>
        <w:t>eving a standpoint “Beyond G</w:t>
      </w:r>
      <w:r w:rsidR="00B62BE1">
        <w:rPr>
          <w:rFonts w:ascii="Times New Roman" w:hAnsi="Times New Roman" w:cs="Times New Roman"/>
        </w:rPr>
        <w:t>ood and Evil” serves as a central</w:t>
      </w:r>
      <w:r w:rsidR="00B62BE1" w:rsidRPr="001F03BF">
        <w:rPr>
          <w:rFonts w:ascii="Times New Roman" w:hAnsi="Times New Roman" w:cs="Times New Roman"/>
        </w:rPr>
        <w:t xml:space="preserve"> example of self-overcoming read in </w:t>
      </w:r>
      <w:r w:rsidR="0084713F">
        <w:rPr>
          <w:rFonts w:ascii="Times New Roman" w:hAnsi="Times New Roman" w:cs="Times New Roman"/>
        </w:rPr>
        <w:t>this way</w:t>
      </w:r>
      <w:r w:rsidR="00B62BE1" w:rsidRPr="001F03BF">
        <w:rPr>
          <w:rFonts w:ascii="Times New Roman" w:hAnsi="Times New Roman" w:cs="Times New Roman"/>
        </w:rPr>
        <w:t xml:space="preserve">. </w:t>
      </w:r>
      <w:r w:rsidR="00B62BE1">
        <w:rPr>
          <w:rFonts w:ascii="Times New Roman" w:hAnsi="Times New Roman" w:cs="Times New Roman"/>
        </w:rPr>
        <w:t>F</w:t>
      </w:r>
      <w:r w:rsidR="00B62BE1" w:rsidRPr="001F03BF">
        <w:rPr>
          <w:rFonts w:ascii="Times New Roman" w:hAnsi="Times New Roman" w:cs="Times New Roman"/>
        </w:rPr>
        <w:t xml:space="preserve">inally the </w:t>
      </w:r>
      <w:r w:rsidR="00B62BE1">
        <w:rPr>
          <w:rFonts w:ascii="Times New Roman" w:hAnsi="Times New Roman" w:cs="Times New Roman"/>
        </w:rPr>
        <w:t>Section 3</w:t>
      </w:r>
      <w:r w:rsidR="00B62BE1" w:rsidRPr="001F03BF">
        <w:rPr>
          <w:rFonts w:ascii="Times New Roman" w:hAnsi="Times New Roman" w:cs="Times New Roman"/>
        </w:rPr>
        <w:t xml:space="preserve"> will explore N</w:t>
      </w:r>
      <w:r w:rsidR="00B62BE1">
        <w:rPr>
          <w:rFonts w:ascii="Times New Roman" w:hAnsi="Times New Roman" w:cs="Times New Roman"/>
        </w:rPr>
        <w:t xml:space="preserve">ietzsche’s </w:t>
      </w:r>
      <w:r w:rsidR="0084713F">
        <w:rPr>
          <w:rFonts w:ascii="Times New Roman" w:hAnsi="Times New Roman" w:cs="Times New Roman"/>
        </w:rPr>
        <w:t>remarks on continual</w:t>
      </w:r>
      <w:r w:rsidR="00B62BE1" w:rsidRPr="001F03BF">
        <w:rPr>
          <w:rFonts w:ascii="Times New Roman" w:hAnsi="Times New Roman" w:cs="Times New Roman"/>
        </w:rPr>
        <w:t xml:space="preserve"> self-overcoming and </w:t>
      </w:r>
      <w:r w:rsidR="00B62BE1">
        <w:rPr>
          <w:rFonts w:ascii="Times New Roman" w:hAnsi="Times New Roman" w:cs="Times New Roman"/>
        </w:rPr>
        <w:t>argue</w:t>
      </w:r>
      <w:r w:rsidR="00B62BE1" w:rsidRPr="001F03BF">
        <w:rPr>
          <w:rFonts w:ascii="Times New Roman" w:hAnsi="Times New Roman" w:cs="Times New Roman"/>
        </w:rPr>
        <w:t xml:space="preserve"> that this </w:t>
      </w:r>
      <w:r w:rsidR="001714CE">
        <w:rPr>
          <w:rFonts w:ascii="Times New Roman" w:hAnsi="Times New Roman" w:cs="Times New Roman"/>
        </w:rPr>
        <w:t>idea points towards</w:t>
      </w:r>
      <w:r w:rsidR="00B62BE1" w:rsidRPr="001F03BF">
        <w:rPr>
          <w:rFonts w:ascii="Times New Roman" w:hAnsi="Times New Roman" w:cs="Times New Roman"/>
        </w:rPr>
        <w:t xml:space="preserve"> </w:t>
      </w:r>
      <w:r w:rsidR="0084713F">
        <w:rPr>
          <w:rFonts w:ascii="Times New Roman" w:hAnsi="Times New Roman" w:cs="Times New Roman"/>
        </w:rPr>
        <w:t>what I will call the horizonal</w:t>
      </w:r>
      <w:r w:rsidR="00B62BE1" w:rsidRPr="001F03BF">
        <w:rPr>
          <w:rFonts w:ascii="Times New Roman" w:hAnsi="Times New Roman" w:cs="Times New Roman"/>
        </w:rPr>
        <w:t xml:space="preserve"> nature of </w:t>
      </w:r>
      <w:r w:rsidR="00BC6F29">
        <w:rPr>
          <w:rFonts w:ascii="Times New Roman" w:hAnsi="Times New Roman" w:cs="Times New Roman"/>
        </w:rPr>
        <w:t>the “future moralities”.</w:t>
      </w:r>
    </w:p>
    <w:p w14:paraId="5BB97B30" w14:textId="77777777" w:rsidR="00B62BE1" w:rsidRDefault="00B62BE1" w:rsidP="00B62BE1">
      <w:pPr>
        <w:spacing w:line="360" w:lineRule="auto"/>
        <w:jc w:val="both"/>
        <w:outlineLvl w:val="0"/>
        <w:rPr>
          <w:rFonts w:ascii="Times New Roman" w:hAnsi="Times New Roman" w:cs="Times New Roman"/>
        </w:rPr>
      </w:pPr>
    </w:p>
    <w:p w14:paraId="75B7C537" w14:textId="3E2E80FB" w:rsidR="00B62BE1" w:rsidRPr="00B62BE1" w:rsidRDefault="00527A2F" w:rsidP="00B62BE1">
      <w:pPr>
        <w:spacing w:line="360" w:lineRule="auto"/>
        <w:jc w:val="both"/>
        <w:outlineLvl w:val="0"/>
        <w:rPr>
          <w:rFonts w:ascii="Times New Roman" w:hAnsi="Times New Roman" w:cs="Times New Roman"/>
        </w:rPr>
      </w:pPr>
      <w:r>
        <w:rPr>
          <w:rFonts w:ascii="Times New Roman" w:hAnsi="Times New Roman" w:cs="Times New Roman"/>
        </w:rPr>
        <w:t>KEYWORDS: self-overcoming, will to p</w:t>
      </w:r>
      <w:r w:rsidR="00B62BE1">
        <w:rPr>
          <w:rFonts w:ascii="Times New Roman" w:hAnsi="Times New Roman" w:cs="Times New Roman"/>
        </w:rPr>
        <w:t>ow</w:t>
      </w:r>
      <w:r>
        <w:rPr>
          <w:rFonts w:ascii="Times New Roman" w:hAnsi="Times New Roman" w:cs="Times New Roman"/>
        </w:rPr>
        <w:t>er psychology, self-evaluative frameworks, future m</w:t>
      </w:r>
      <w:r w:rsidR="00B62BE1">
        <w:rPr>
          <w:rFonts w:ascii="Times New Roman" w:hAnsi="Times New Roman" w:cs="Times New Roman"/>
        </w:rPr>
        <w:t>oralities</w:t>
      </w:r>
      <w:r>
        <w:rPr>
          <w:rFonts w:ascii="Times New Roman" w:hAnsi="Times New Roman" w:cs="Times New Roman"/>
        </w:rPr>
        <w:t>, horizonal e</w:t>
      </w:r>
      <w:r w:rsidR="0084713F">
        <w:rPr>
          <w:rFonts w:ascii="Times New Roman" w:hAnsi="Times New Roman" w:cs="Times New Roman"/>
        </w:rPr>
        <w:t xml:space="preserve">nds. </w:t>
      </w:r>
    </w:p>
    <w:p w14:paraId="3AE2416A" w14:textId="77777777" w:rsidR="00FD07B5" w:rsidRPr="00D20C4C" w:rsidRDefault="00FD07B5" w:rsidP="00B62BE1">
      <w:pPr>
        <w:spacing w:line="360" w:lineRule="auto"/>
        <w:rPr>
          <w:rFonts w:ascii="Times New Roman" w:hAnsi="Times New Roman" w:cs="Times New Roman"/>
          <w:sz w:val="28"/>
          <w:szCs w:val="28"/>
        </w:rPr>
      </w:pPr>
    </w:p>
    <w:p w14:paraId="2ABE1A64" w14:textId="23E1921B" w:rsidR="00770F18" w:rsidRDefault="00C21DBD" w:rsidP="00B62BE1">
      <w:pPr>
        <w:spacing w:line="360" w:lineRule="auto"/>
        <w:ind w:right="284"/>
        <w:jc w:val="center"/>
        <w:outlineLvl w:val="0"/>
        <w:rPr>
          <w:rFonts w:ascii="Times New Roman" w:hAnsi="Times New Roman" w:cs="Times New Roman"/>
        </w:rPr>
      </w:pPr>
      <w:r>
        <w:rPr>
          <w:rFonts w:ascii="Times New Roman" w:hAnsi="Times New Roman" w:cs="Times New Roman"/>
        </w:rPr>
        <w:t>Introduction: Self-Overcoming and Will to Power Psychology</w:t>
      </w:r>
    </w:p>
    <w:p w14:paraId="4397ADAA" w14:textId="77777777" w:rsidR="00CA4F3F" w:rsidRPr="00CA4F3F" w:rsidRDefault="00CA4F3F" w:rsidP="00B62BE1">
      <w:pPr>
        <w:spacing w:line="360" w:lineRule="auto"/>
        <w:ind w:right="284"/>
        <w:jc w:val="center"/>
        <w:outlineLvl w:val="0"/>
        <w:rPr>
          <w:rFonts w:ascii="Times New Roman" w:hAnsi="Times New Roman" w:cs="Times New Roman"/>
        </w:rPr>
      </w:pPr>
    </w:p>
    <w:p w14:paraId="5E57E7AE" w14:textId="304876AA" w:rsidR="00A61380" w:rsidRPr="00D20C4C" w:rsidRDefault="0054053E" w:rsidP="00B62BE1">
      <w:pPr>
        <w:spacing w:line="360" w:lineRule="auto"/>
        <w:jc w:val="both"/>
        <w:rPr>
          <w:rFonts w:ascii="Times New Roman" w:hAnsi="Times New Roman" w:cs="Times New Roman"/>
        </w:rPr>
      </w:pPr>
      <w:r w:rsidRPr="00D20C4C">
        <w:rPr>
          <w:rFonts w:ascii="Times New Roman" w:hAnsi="Times New Roman" w:cs="Times New Roman"/>
        </w:rPr>
        <w:t>Nietzsche often writes in praise of self-overcoming (</w:t>
      </w:r>
      <w:proofErr w:type="spellStart"/>
      <w:r w:rsidR="00EE3C6C">
        <w:rPr>
          <w:rFonts w:ascii="Times New Roman" w:hAnsi="Times New Roman" w:cs="Times New Roman"/>
          <w:i/>
        </w:rPr>
        <w:t>S</w:t>
      </w:r>
      <w:r w:rsidRPr="00D20C4C">
        <w:rPr>
          <w:rFonts w:ascii="Times New Roman" w:hAnsi="Times New Roman" w:cs="Times New Roman"/>
          <w:i/>
        </w:rPr>
        <w:t>elbst-</w:t>
      </w:r>
      <w:r w:rsidR="00EE3C6C" w:rsidRPr="00EE3C6C">
        <w:rPr>
          <w:rFonts w:ascii="Times New Roman" w:hAnsi="Times New Roman" w:cs="Times New Roman"/>
          <w:i/>
          <w:color w:val="000000"/>
        </w:rPr>
        <w:t>Ü</w:t>
      </w:r>
      <w:r w:rsidRPr="00EE3C6C">
        <w:rPr>
          <w:rFonts w:ascii="Times New Roman" w:hAnsi="Times New Roman" w:cs="Times New Roman"/>
          <w:i/>
          <w:color w:val="000000"/>
        </w:rPr>
        <w:t>be</w:t>
      </w:r>
      <w:r w:rsidRPr="00D20C4C">
        <w:rPr>
          <w:rFonts w:ascii="Times New Roman" w:hAnsi="Times New Roman" w:cs="Times New Roman"/>
          <w:i/>
          <w:color w:val="000000"/>
        </w:rPr>
        <w:t>rwindung</w:t>
      </w:r>
      <w:proofErr w:type="spellEnd"/>
      <w:r w:rsidRPr="00D20C4C">
        <w:rPr>
          <w:rFonts w:ascii="Times New Roman" w:hAnsi="Times New Roman" w:cs="Times New Roman"/>
          <w:color w:val="000000"/>
        </w:rPr>
        <w:t>)</w:t>
      </w:r>
      <w:r w:rsidRPr="00D20C4C">
        <w:rPr>
          <w:rFonts w:ascii="Times New Roman" w:hAnsi="Times New Roman" w:cs="Times New Roman"/>
        </w:rPr>
        <w:t>. He tells us that his humanity consist</w:t>
      </w:r>
      <w:r w:rsidR="00646B7D">
        <w:rPr>
          <w:rFonts w:ascii="Times New Roman" w:hAnsi="Times New Roman" w:cs="Times New Roman"/>
        </w:rPr>
        <w:t>s in “constant self-overcoming”</w:t>
      </w:r>
      <w:r w:rsidR="000706ED">
        <w:rPr>
          <w:rFonts w:ascii="Times New Roman" w:hAnsi="Times New Roman" w:cs="Times New Roman"/>
        </w:rPr>
        <w:t xml:space="preserve"> (</w:t>
      </w:r>
      <w:r w:rsidR="000706ED" w:rsidRPr="000706ED">
        <w:rPr>
          <w:rFonts w:ascii="Times New Roman" w:hAnsi="Times New Roman" w:cs="Times New Roman"/>
          <w:i/>
        </w:rPr>
        <w:t>EH</w:t>
      </w:r>
      <w:r w:rsidR="00A84DC0">
        <w:rPr>
          <w:rFonts w:ascii="Times New Roman" w:hAnsi="Times New Roman" w:cs="Times New Roman"/>
        </w:rPr>
        <w:t xml:space="preserve"> I.</w:t>
      </w:r>
      <w:r w:rsidR="000706ED">
        <w:rPr>
          <w:rFonts w:ascii="Times New Roman" w:hAnsi="Times New Roman" w:cs="Times New Roman"/>
        </w:rPr>
        <w:t>8)</w:t>
      </w:r>
      <w:r w:rsidR="00A61380" w:rsidRPr="00D20C4C">
        <w:rPr>
          <w:rStyle w:val="EndnoteReference"/>
          <w:rFonts w:ascii="Times New Roman" w:hAnsi="Times New Roman" w:cs="Times New Roman"/>
        </w:rPr>
        <w:endnoteReference w:id="1"/>
      </w:r>
      <w:r w:rsidR="00A61380" w:rsidRPr="00D20C4C">
        <w:rPr>
          <w:rFonts w:ascii="Times New Roman" w:hAnsi="Times New Roman" w:cs="Times New Roman"/>
        </w:rPr>
        <w:t xml:space="preserve"> and that if someone wanted to give a name to his lif</w:t>
      </w:r>
      <w:r w:rsidR="00646B7D">
        <w:rPr>
          <w:rFonts w:ascii="Times New Roman" w:hAnsi="Times New Roman" w:cs="Times New Roman"/>
        </w:rPr>
        <w:t>e-long self-discipline against “</w:t>
      </w:r>
      <w:proofErr w:type="spellStart"/>
      <w:r w:rsidR="00646B7D">
        <w:rPr>
          <w:rFonts w:ascii="Times New Roman" w:hAnsi="Times New Roman" w:cs="Times New Roman"/>
        </w:rPr>
        <w:t>Wagnerianism</w:t>
      </w:r>
      <w:proofErr w:type="spellEnd"/>
      <w:r w:rsidR="007011F5">
        <w:rPr>
          <w:rFonts w:ascii="Times New Roman" w:hAnsi="Times New Roman" w:cs="Times New Roman"/>
        </w:rPr>
        <w:t>”,</w:t>
      </w:r>
      <w:r w:rsidR="00646B7D">
        <w:rPr>
          <w:rFonts w:ascii="Times New Roman" w:hAnsi="Times New Roman" w:cs="Times New Roman"/>
        </w:rPr>
        <w:t xml:space="preserve"> Schopenhauer, and “the whole modern ‘humaneness</w:t>
      </w:r>
      <w:r w:rsidR="007011F5">
        <w:rPr>
          <w:rFonts w:ascii="Times New Roman" w:hAnsi="Times New Roman" w:cs="Times New Roman"/>
        </w:rPr>
        <w:t>’</w:t>
      </w:r>
      <w:r w:rsidR="00646B7D">
        <w:rPr>
          <w:rFonts w:ascii="Times New Roman" w:hAnsi="Times New Roman" w:cs="Times New Roman"/>
        </w:rPr>
        <w:t>”</w:t>
      </w:r>
      <w:r w:rsidR="00A61380" w:rsidRPr="00D20C4C">
        <w:rPr>
          <w:rFonts w:ascii="Times New Roman" w:hAnsi="Times New Roman" w:cs="Times New Roman"/>
        </w:rPr>
        <w:t xml:space="preserve"> then one might call it self-overcoming</w:t>
      </w:r>
      <w:r w:rsidR="000706ED">
        <w:rPr>
          <w:rFonts w:ascii="Times New Roman" w:hAnsi="Times New Roman" w:cs="Times New Roman"/>
        </w:rPr>
        <w:t xml:space="preserve"> (</w:t>
      </w:r>
      <w:r w:rsidR="000706ED" w:rsidRPr="000706ED">
        <w:rPr>
          <w:rFonts w:ascii="Times New Roman" w:hAnsi="Times New Roman" w:cs="Times New Roman"/>
          <w:i/>
        </w:rPr>
        <w:t>CW</w:t>
      </w:r>
      <w:r w:rsidR="000706ED">
        <w:rPr>
          <w:rFonts w:ascii="Times New Roman" w:hAnsi="Times New Roman" w:cs="Times New Roman"/>
        </w:rPr>
        <w:t xml:space="preserve"> Preface).</w:t>
      </w:r>
      <w:r w:rsidR="00A61380" w:rsidRPr="00D20C4C">
        <w:rPr>
          <w:rFonts w:ascii="Times New Roman" w:hAnsi="Times New Roman" w:cs="Times New Roman"/>
        </w:rPr>
        <w:t xml:space="preserve"> </w:t>
      </w:r>
      <w:r w:rsidR="009C63AC">
        <w:rPr>
          <w:rFonts w:ascii="Times New Roman" w:hAnsi="Times New Roman" w:cs="Times New Roman"/>
        </w:rPr>
        <w:t>H</w:t>
      </w:r>
      <w:r w:rsidR="00646B7D">
        <w:rPr>
          <w:rFonts w:ascii="Times New Roman" w:hAnsi="Times New Roman" w:cs="Times New Roman"/>
        </w:rPr>
        <w:t>e says that his writings “speak only”</w:t>
      </w:r>
      <w:r w:rsidR="00A61380" w:rsidRPr="00D20C4C">
        <w:rPr>
          <w:rFonts w:ascii="Times New Roman" w:hAnsi="Times New Roman" w:cs="Times New Roman"/>
        </w:rPr>
        <w:t xml:space="preserve"> of his overcom</w:t>
      </w:r>
      <w:r w:rsidR="00357A34">
        <w:rPr>
          <w:rFonts w:ascii="Times New Roman" w:hAnsi="Times New Roman" w:cs="Times New Roman"/>
        </w:rPr>
        <w:t>ing’s</w:t>
      </w:r>
      <w:r w:rsidR="000706ED">
        <w:rPr>
          <w:rFonts w:ascii="Times New Roman" w:hAnsi="Times New Roman" w:cs="Times New Roman"/>
        </w:rPr>
        <w:t xml:space="preserve"> (</w:t>
      </w:r>
      <w:r w:rsidR="000706ED">
        <w:rPr>
          <w:rFonts w:ascii="Times New Roman" w:hAnsi="Times New Roman" w:cs="Times New Roman"/>
          <w:i/>
        </w:rPr>
        <w:t>HH</w:t>
      </w:r>
      <w:r w:rsidR="00A84DC0">
        <w:rPr>
          <w:rFonts w:ascii="Times New Roman" w:hAnsi="Times New Roman" w:cs="Times New Roman"/>
        </w:rPr>
        <w:t xml:space="preserve"> II</w:t>
      </w:r>
      <w:r w:rsidR="000706ED">
        <w:rPr>
          <w:rFonts w:ascii="Times New Roman" w:hAnsi="Times New Roman" w:cs="Times New Roman"/>
        </w:rPr>
        <w:t xml:space="preserve"> Preface 1)</w:t>
      </w:r>
      <w:r w:rsidR="00357A34">
        <w:rPr>
          <w:rFonts w:ascii="Times New Roman" w:hAnsi="Times New Roman" w:cs="Times New Roman"/>
        </w:rPr>
        <w:t>,</w:t>
      </w:r>
      <w:r w:rsidR="000706ED">
        <w:rPr>
          <w:rFonts w:ascii="Times New Roman" w:hAnsi="Times New Roman" w:cs="Times New Roman"/>
        </w:rPr>
        <w:t xml:space="preserve"> </w:t>
      </w:r>
      <w:r w:rsidR="00646B7D">
        <w:rPr>
          <w:rFonts w:ascii="Times New Roman" w:hAnsi="Times New Roman" w:cs="Times New Roman"/>
        </w:rPr>
        <w:t>later claiming that “</w:t>
      </w:r>
      <w:r w:rsidR="00A61380" w:rsidRPr="00D20C4C">
        <w:rPr>
          <w:rFonts w:ascii="Times New Roman" w:hAnsi="Times New Roman" w:cs="Times New Roman"/>
        </w:rPr>
        <w:t>the development of states that are increasingly high, rare, distant, tautly drawn and comprehensive…</w:t>
      </w:r>
      <w:r w:rsidR="002E45F0">
        <w:rPr>
          <w:rFonts w:ascii="Times New Roman" w:hAnsi="Times New Roman" w:cs="Times New Roman"/>
        </w:rPr>
        <w:t xml:space="preserve">are dependent on the </w:t>
      </w:r>
      <w:r w:rsidR="00646B7D">
        <w:rPr>
          <w:rFonts w:ascii="Times New Roman" w:hAnsi="Times New Roman" w:cs="Times New Roman"/>
        </w:rPr>
        <w:t>constant ‘</w:t>
      </w:r>
      <w:r w:rsidR="00A61380" w:rsidRPr="00D20C4C">
        <w:rPr>
          <w:rFonts w:ascii="Times New Roman" w:hAnsi="Times New Roman" w:cs="Times New Roman"/>
        </w:rPr>
        <w:t>self-overcoming of man”’</w:t>
      </w:r>
      <w:r w:rsidR="000706ED">
        <w:rPr>
          <w:rFonts w:ascii="Times New Roman" w:hAnsi="Times New Roman" w:cs="Times New Roman"/>
        </w:rPr>
        <w:t xml:space="preserve"> (</w:t>
      </w:r>
      <w:r w:rsidR="000706ED">
        <w:rPr>
          <w:rFonts w:ascii="Times New Roman" w:hAnsi="Times New Roman" w:cs="Times New Roman"/>
          <w:i/>
        </w:rPr>
        <w:t xml:space="preserve">BGE </w:t>
      </w:r>
      <w:r w:rsidR="000706ED">
        <w:rPr>
          <w:rFonts w:ascii="Times New Roman" w:hAnsi="Times New Roman" w:cs="Times New Roman"/>
        </w:rPr>
        <w:t>257)</w:t>
      </w:r>
      <w:r w:rsidR="00EE3C6C">
        <w:rPr>
          <w:rFonts w:ascii="Times New Roman" w:hAnsi="Times New Roman" w:cs="Times New Roman"/>
        </w:rPr>
        <w:t>,</w:t>
      </w:r>
      <w:r w:rsidR="00A61380" w:rsidRPr="00D20C4C">
        <w:rPr>
          <w:rStyle w:val="EndnoteReference"/>
          <w:rFonts w:ascii="Times New Roman" w:hAnsi="Times New Roman" w:cs="Times New Roman"/>
        </w:rPr>
        <w:endnoteReference w:id="2"/>
      </w:r>
      <w:r w:rsidR="00EE3C6C">
        <w:rPr>
          <w:rFonts w:ascii="Times New Roman" w:hAnsi="Times New Roman" w:cs="Times New Roman"/>
        </w:rPr>
        <w:t xml:space="preserve"> </w:t>
      </w:r>
      <w:r w:rsidR="00527A2F">
        <w:rPr>
          <w:rFonts w:ascii="Times New Roman" w:hAnsi="Times New Roman" w:cs="Times New Roman"/>
        </w:rPr>
        <w:t>and</w:t>
      </w:r>
      <w:r w:rsidR="00EE3C6C">
        <w:rPr>
          <w:rFonts w:ascii="Times New Roman" w:hAnsi="Times New Roman" w:cs="Times New Roman"/>
        </w:rPr>
        <w:t xml:space="preserve"> that “the most </w:t>
      </w:r>
      <w:r w:rsidR="00EE3C6C">
        <w:rPr>
          <w:rFonts w:ascii="Times New Roman" w:hAnsi="Times New Roman" w:cs="Times New Roman"/>
        </w:rPr>
        <w:lastRenderedPageBreak/>
        <w:t>spiritual people, being the strongest, find their happiness where other people would find their downfall...in harshness towards themselves and towards others, in trials: they take pleasure in self-overcoming’ (</w:t>
      </w:r>
      <w:r w:rsidR="00EE3C6C">
        <w:rPr>
          <w:rFonts w:ascii="Times New Roman" w:hAnsi="Times New Roman" w:cs="Times New Roman"/>
          <w:i/>
        </w:rPr>
        <w:t xml:space="preserve">A </w:t>
      </w:r>
      <w:r w:rsidR="00EE3C6C">
        <w:rPr>
          <w:rFonts w:ascii="Times New Roman" w:hAnsi="Times New Roman" w:cs="Times New Roman"/>
        </w:rPr>
        <w:t xml:space="preserve">57). </w:t>
      </w:r>
      <w:r w:rsidR="00A61380" w:rsidRPr="00D20C4C">
        <w:rPr>
          <w:rFonts w:ascii="Times New Roman" w:hAnsi="Times New Roman" w:cs="Times New Roman"/>
        </w:rPr>
        <w:t xml:space="preserve">With a different emphasis Nietzsche also links the notion to historical processes, for example </w:t>
      </w:r>
      <w:r w:rsidR="00527A2F">
        <w:rPr>
          <w:rFonts w:ascii="Times New Roman" w:hAnsi="Times New Roman" w:cs="Times New Roman"/>
          <w:szCs w:val="22"/>
        </w:rPr>
        <w:t>claiming</w:t>
      </w:r>
      <w:r w:rsidR="00646B7D">
        <w:rPr>
          <w:rFonts w:ascii="Times New Roman" w:hAnsi="Times New Roman" w:cs="Times New Roman"/>
          <w:szCs w:val="22"/>
        </w:rPr>
        <w:t xml:space="preserve"> that “</w:t>
      </w:r>
      <w:r w:rsidR="00A61380" w:rsidRPr="00D20C4C">
        <w:rPr>
          <w:rFonts w:ascii="Times New Roman" w:hAnsi="Times New Roman" w:cs="Times New Roman"/>
          <w:szCs w:val="22"/>
        </w:rPr>
        <w:t xml:space="preserve">Europe’s longest and </w:t>
      </w:r>
      <w:r w:rsidR="00646B7D">
        <w:rPr>
          <w:rFonts w:ascii="Times New Roman" w:hAnsi="Times New Roman" w:cs="Times New Roman"/>
          <w:szCs w:val="22"/>
        </w:rPr>
        <w:t>most courageous self-overcoming”</w:t>
      </w:r>
      <w:r w:rsidR="00A61380" w:rsidRPr="00D20C4C">
        <w:rPr>
          <w:rFonts w:ascii="Times New Roman" w:hAnsi="Times New Roman" w:cs="Times New Roman"/>
          <w:szCs w:val="22"/>
        </w:rPr>
        <w:t xml:space="preserve"> can b</w:t>
      </w:r>
      <w:r w:rsidR="00646B7D">
        <w:rPr>
          <w:rFonts w:ascii="Times New Roman" w:hAnsi="Times New Roman" w:cs="Times New Roman"/>
          <w:szCs w:val="22"/>
        </w:rPr>
        <w:t>e seen in the development of a “will to truth”</w:t>
      </w:r>
      <w:r w:rsidR="00A61380" w:rsidRPr="00D20C4C">
        <w:rPr>
          <w:rFonts w:ascii="Times New Roman" w:hAnsi="Times New Roman" w:cs="Times New Roman"/>
          <w:szCs w:val="22"/>
        </w:rPr>
        <w:t xml:space="preserve"> in </w:t>
      </w:r>
      <w:r w:rsidR="00646B7D">
        <w:rPr>
          <w:rFonts w:ascii="Times New Roman" w:hAnsi="Times New Roman" w:cs="Times New Roman"/>
          <w:szCs w:val="22"/>
        </w:rPr>
        <w:t>religious conscience, “</w:t>
      </w:r>
      <w:r w:rsidR="00A61380" w:rsidRPr="00D20C4C">
        <w:rPr>
          <w:rFonts w:ascii="Times New Roman" w:hAnsi="Times New Roman" w:cs="Times New Roman"/>
          <w:szCs w:val="22"/>
        </w:rPr>
        <w:t>sublimat</w:t>
      </w:r>
      <w:r w:rsidR="00646B7D">
        <w:rPr>
          <w:rFonts w:ascii="Times New Roman" w:hAnsi="Times New Roman" w:cs="Times New Roman"/>
          <w:szCs w:val="22"/>
        </w:rPr>
        <w:t>ed into a scientific conscience”</w:t>
      </w:r>
      <w:r w:rsidR="00A61380" w:rsidRPr="00D20C4C">
        <w:rPr>
          <w:rFonts w:ascii="Times New Roman" w:hAnsi="Times New Roman" w:cs="Times New Roman"/>
          <w:szCs w:val="22"/>
        </w:rPr>
        <w:t>, which comes to find belief in the Christian God untenable and which he thinks should, in a similar spirit of truthfulness, lead us to draw a further infe</w:t>
      </w:r>
      <w:r w:rsidR="00357A34">
        <w:rPr>
          <w:rFonts w:ascii="Times New Roman" w:hAnsi="Times New Roman" w:cs="Times New Roman"/>
          <w:szCs w:val="22"/>
        </w:rPr>
        <w:t>rence against Christian Morality (</w:t>
      </w:r>
      <w:r w:rsidR="00357A34" w:rsidRPr="00357A34">
        <w:rPr>
          <w:rFonts w:ascii="Times New Roman" w:hAnsi="Times New Roman" w:cs="Times New Roman"/>
          <w:i/>
          <w:szCs w:val="22"/>
        </w:rPr>
        <w:t>GS</w:t>
      </w:r>
      <w:r w:rsidR="00357A34">
        <w:rPr>
          <w:rFonts w:ascii="Times New Roman" w:hAnsi="Times New Roman" w:cs="Times New Roman"/>
          <w:szCs w:val="22"/>
        </w:rPr>
        <w:t xml:space="preserve"> 357, cf. </w:t>
      </w:r>
      <w:r w:rsidR="00357A34" w:rsidRPr="00063AA7">
        <w:rPr>
          <w:rFonts w:ascii="Times New Roman" w:hAnsi="Times New Roman" w:cs="Times New Roman"/>
          <w:i/>
          <w:szCs w:val="22"/>
        </w:rPr>
        <w:t>GM</w:t>
      </w:r>
      <w:r w:rsidR="00A84DC0">
        <w:rPr>
          <w:rFonts w:ascii="Times New Roman" w:hAnsi="Times New Roman" w:cs="Times New Roman"/>
          <w:szCs w:val="22"/>
        </w:rPr>
        <w:t xml:space="preserve"> III.</w:t>
      </w:r>
      <w:r w:rsidR="00357A34">
        <w:rPr>
          <w:rFonts w:ascii="Times New Roman" w:hAnsi="Times New Roman" w:cs="Times New Roman"/>
          <w:szCs w:val="22"/>
        </w:rPr>
        <w:t xml:space="preserve">27). </w:t>
      </w:r>
      <w:r w:rsidR="00A61380" w:rsidRPr="00D20C4C">
        <w:rPr>
          <w:rFonts w:ascii="Times New Roman" w:hAnsi="Times New Roman" w:cs="Times New Roman"/>
          <w:szCs w:val="22"/>
        </w:rPr>
        <w:t>Final</w:t>
      </w:r>
      <w:r w:rsidR="009C63AC">
        <w:rPr>
          <w:rFonts w:ascii="Times New Roman" w:hAnsi="Times New Roman" w:cs="Times New Roman"/>
          <w:szCs w:val="22"/>
        </w:rPr>
        <w:t>ly, the two senses of the term, personal and historical,</w:t>
      </w:r>
      <w:r w:rsidR="00A61380" w:rsidRPr="00D20C4C">
        <w:rPr>
          <w:rFonts w:ascii="Times New Roman" w:hAnsi="Times New Roman" w:cs="Times New Roman"/>
          <w:szCs w:val="22"/>
        </w:rPr>
        <w:t xml:space="preserve"> are drawn together when he speaks of Goethe as </w:t>
      </w:r>
      <w:r w:rsidR="00646B7D">
        <w:rPr>
          <w:rFonts w:ascii="Times New Roman" w:hAnsi="Times New Roman" w:cs="Times New Roman"/>
          <w:szCs w:val="22"/>
        </w:rPr>
        <w:t>“</w:t>
      </w:r>
      <w:r w:rsidR="00A61380" w:rsidRPr="00D20C4C">
        <w:rPr>
          <w:rFonts w:ascii="Times New Roman" w:hAnsi="Times New Roman" w:cs="Times New Roman"/>
          <w:szCs w:val="20"/>
        </w:rPr>
        <w:t>a type of self-overcoming on the part of that century</w:t>
      </w:r>
      <w:r w:rsidR="00646B7D">
        <w:rPr>
          <w:rFonts w:ascii="Times New Roman" w:hAnsi="Times New Roman" w:cs="Times New Roman"/>
          <w:szCs w:val="20"/>
        </w:rPr>
        <w:t>”</w:t>
      </w:r>
      <w:r w:rsidR="00357A34">
        <w:rPr>
          <w:rFonts w:ascii="Times New Roman" w:hAnsi="Times New Roman" w:cs="Times New Roman"/>
          <w:szCs w:val="20"/>
        </w:rPr>
        <w:t xml:space="preserve"> (</w:t>
      </w:r>
      <w:r w:rsidR="00357A34" w:rsidRPr="00063AA7">
        <w:rPr>
          <w:rFonts w:ascii="Times New Roman" w:hAnsi="Times New Roman" w:cs="Times New Roman"/>
          <w:i/>
          <w:szCs w:val="20"/>
        </w:rPr>
        <w:t>TI</w:t>
      </w:r>
      <w:r w:rsidR="00357A34">
        <w:rPr>
          <w:rFonts w:ascii="Times New Roman" w:hAnsi="Times New Roman" w:cs="Times New Roman"/>
          <w:szCs w:val="20"/>
        </w:rPr>
        <w:t xml:space="preserve"> IX</w:t>
      </w:r>
      <w:r w:rsidR="00CC7CC5">
        <w:rPr>
          <w:rFonts w:ascii="Times New Roman" w:hAnsi="Times New Roman" w:cs="Times New Roman"/>
          <w:szCs w:val="20"/>
        </w:rPr>
        <w:t>.</w:t>
      </w:r>
      <w:r w:rsidR="00357A34">
        <w:rPr>
          <w:rFonts w:ascii="Times New Roman" w:hAnsi="Times New Roman" w:cs="Times New Roman"/>
          <w:szCs w:val="20"/>
        </w:rPr>
        <w:t>49)</w:t>
      </w:r>
      <w:r w:rsidR="00A61380" w:rsidRPr="00D20C4C">
        <w:rPr>
          <w:rFonts w:ascii="Times New Roman" w:hAnsi="Times New Roman" w:cs="Times New Roman"/>
          <w:szCs w:val="20"/>
        </w:rPr>
        <w:t xml:space="preserve">. </w:t>
      </w:r>
    </w:p>
    <w:p w14:paraId="6D5FED67" w14:textId="139CCC96" w:rsidR="00A61380" w:rsidRPr="00D20C4C" w:rsidRDefault="00A61380" w:rsidP="00B62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jc w:val="both"/>
        <w:rPr>
          <w:rFonts w:ascii="Times New Roman" w:hAnsi="Times New Roman" w:cs="Times New Roman"/>
        </w:rPr>
      </w:pPr>
      <w:r w:rsidRPr="00D20C4C">
        <w:rPr>
          <w:rFonts w:ascii="Times New Roman" w:hAnsi="Times New Roman" w:cs="Times New Roman"/>
        </w:rPr>
        <w:t>What role this concept is supposed to play in Nietzsche’s philosophy is ambiguous. On the one hand it seems to underwrite some kind of significant personal achievement. On the other, it is given a more historical role, offered in an almost Hegelian idiom as accounting for the complex development and internal dialectics of socio-cultural phenomenon such as morality and religious belief. In th</w:t>
      </w:r>
      <w:r w:rsidR="00930C03">
        <w:rPr>
          <w:rFonts w:ascii="Times New Roman" w:hAnsi="Times New Roman" w:cs="Times New Roman"/>
        </w:rPr>
        <w:t>is article I will</w:t>
      </w:r>
      <w:r w:rsidRPr="00D20C4C">
        <w:rPr>
          <w:rFonts w:ascii="Times New Roman" w:hAnsi="Times New Roman" w:cs="Times New Roman"/>
        </w:rPr>
        <w:t xml:space="preserve"> focus on self-overcoming as</w:t>
      </w:r>
      <w:r w:rsidR="001C2F19">
        <w:rPr>
          <w:rFonts w:ascii="Times New Roman" w:hAnsi="Times New Roman" w:cs="Times New Roman"/>
        </w:rPr>
        <w:t xml:space="preserve"> </w:t>
      </w:r>
      <w:r w:rsidRPr="00D20C4C">
        <w:rPr>
          <w:rFonts w:ascii="Times New Roman" w:hAnsi="Times New Roman" w:cs="Times New Roman"/>
        </w:rPr>
        <w:t>a</w:t>
      </w:r>
      <w:r w:rsidR="001C2F19">
        <w:rPr>
          <w:rFonts w:ascii="Times New Roman" w:hAnsi="Times New Roman" w:cs="Times New Roman"/>
        </w:rPr>
        <w:t xml:space="preserve"> distinctive kind of</w:t>
      </w:r>
      <w:r w:rsidR="0084713F">
        <w:rPr>
          <w:rFonts w:ascii="Times New Roman" w:hAnsi="Times New Roman" w:cs="Times New Roman"/>
        </w:rPr>
        <w:t xml:space="preserve"> first-personal</w:t>
      </w:r>
      <w:r w:rsidR="007B60E6">
        <w:rPr>
          <w:rFonts w:ascii="Times New Roman" w:hAnsi="Times New Roman" w:cs="Times New Roman"/>
        </w:rPr>
        <w:t>,</w:t>
      </w:r>
      <w:r w:rsidR="00527A2F">
        <w:rPr>
          <w:rFonts w:ascii="Times New Roman" w:hAnsi="Times New Roman" w:cs="Times New Roman"/>
        </w:rPr>
        <w:t xml:space="preserve"> and ethical</w:t>
      </w:r>
      <w:r w:rsidR="0084713F">
        <w:rPr>
          <w:rFonts w:ascii="Times New Roman" w:hAnsi="Times New Roman" w:cs="Times New Roman"/>
        </w:rPr>
        <w:t>,</w:t>
      </w:r>
      <w:r w:rsidRPr="00D20C4C">
        <w:rPr>
          <w:rFonts w:ascii="Times New Roman" w:hAnsi="Times New Roman" w:cs="Times New Roman"/>
        </w:rPr>
        <w:t xml:space="preserve"> </w:t>
      </w:r>
      <w:r w:rsidR="00646B7D">
        <w:rPr>
          <w:rFonts w:ascii="Times New Roman" w:hAnsi="Times New Roman" w:cs="Times New Roman"/>
        </w:rPr>
        <w:t>re-</w:t>
      </w:r>
      <w:r w:rsidRPr="00D20C4C">
        <w:rPr>
          <w:rFonts w:ascii="Times New Roman" w:hAnsi="Times New Roman" w:cs="Times New Roman"/>
        </w:rPr>
        <w:t>evaluative</w:t>
      </w:r>
      <w:r w:rsidR="001C2F19">
        <w:rPr>
          <w:rFonts w:ascii="Times New Roman" w:hAnsi="Times New Roman" w:cs="Times New Roman"/>
        </w:rPr>
        <w:t xml:space="preserve"> </w:t>
      </w:r>
      <w:r w:rsidRPr="00D20C4C">
        <w:rPr>
          <w:rFonts w:ascii="Times New Roman" w:hAnsi="Times New Roman" w:cs="Times New Roman"/>
        </w:rPr>
        <w:t>activity.</w:t>
      </w:r>
    </w:p>
    <w:p w14:paraId="1423778A" w14:textId="7A1B5D8E" w:rsidR="00A61380" w:rsidRPr="00D20C4C" w:rsidRDefault="00A61380" w:rsidP="00B62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jc w:val="both"/>
        <w:rPr>
          <w:rFonts w:ascii="Times New Roman" w:hAnsi="Times New Roman" w:cs="Times New Roman"/>
        </w:rPr>
      </w:pPr>
      <w:r w:rsidRPr="00D20C4C">
        <w:rPr>
          <w:rFonts w:ascii="Times New Roman" w:hAnsi="Times New Roman" w:cs="Times New Roman"/>
        </w:rPr>
        <w:t>However, my account will be different from recent commentators who</w:t>
      </w:r>
      <w:r w:rsidR="00CC7CC5">
        <w:rPr>
          <w:rFonts w:ascii="Times New Roman" w:hAnsi="Times New Roman" w:cs="Times New Roman"/>
        </w:rPr>
        <w:t xml:space="preserve"> have</w:t>
      </w:r>
      <w:r w:rsidRPr="00D20C4C">
        <w:rPr>
          <w:rFonts w:ascii="Times New Roman" w:hAnsi="Times New Roman" w:cs="Times New Roman"/>
        </w:rPr>
        <w:t xml:space="preserve"> </w:t>
      </w:r>
      <w:r w:rsidR="00CC7CC5">
        <w:rPr>
          <w:rFonts w:ascii="Times New Roman" w:hAnsi="Times New Roman" w:cs="Times New Roman"/>
        </w:rPr>
        <w:t>explained</w:t>
      </w:r>
      <w:r w:rsidRPr="00D20C4C">
        <w:rPr>
          <w:rFonts w:ascii="Times New Roman" w:hAnsi="Times New Roman" w:cs="Times New Roman"/>
        </w:rPr>
        <w:t xml:space="preserve"> this concept, and its relation to Nietzsche’s e</w:t>
      </w:r>
      <w:r w:rsidR="001C2F19">
        <w:rPr>
          <w:rFonts w:ascii="Times New Roman" w:hAnsi="Times New Roman" w:cs="Times New Roman"/>
        </w:rPr>
        <w:t>thical</w:t>
      </w:r>
      <w:r w:rsidRPr="00D20C4C">
        <w:rPr>
          <w:rFonts w:ascii="Times New Roman" w:hAnsi="Times New Roman" w:cs="Times New Roman"/>
        </w:rPr>
        <w:t xml:space="preserve"> commitments, through psychological versions of the will to power. On one prominent version</w:t>
      </w:r>
      <w:r w:rsidR="001C2F19">
        <w:rPr>
          <w:rFonts w:ascii="Times New Roman" w:hAnsi="Times New Roman" w:cs="Times New Roman"/>
        </w:rPr>
        <w:t>, as put forward by</w:t>
      </w:r>
      <w:r w:rsidRPr="00D20C4C">
        <w:rPr>
          <w:rFonts w:ascii="Times New Roman" w:hAnsi="Times New Roman" w:cs="Times New Roman"/>
        </w:rPr>
        <w:t xml:space="preserve"> Bernard Reginster</w:t>
      </w:r>
      <w:r w:rsidR="001C2F19">
        <w:rPr>
          <w:rFonts w:ascii="Times New Roman" w:hAnsi="Times New Roman" w:cs="Times New Roman"/>
        </w:rPr>
        <w:t>,</w:t>
      </w:r>
      <w:r w:rsidRPr="00D20C4C">
        <w:rPr>
          <w:rFonts w:ascii="Times New Roman" w:hAnsi="Times New Roman" w:cs="Times New Roman"/>
        </w:rPr>
        <w:t xml:space="preserve"> we are given an </w:t>
      </w:r>
      <w:r w:rsidR="00CC7CC5">
        <w:rPr>
          <w:rFonts w:ascii="Times New Roman" w:hAnsi="Times New Roman" w:cs="Times New Roman"/>
        </w:rPr>
        <w:t>account of human desire</w:t>
      </w:r>
      <w:r w:rsidR="001C2F19">
        <w:rPr>
          <w:rFonts w:ascii="Times New Roman" w:hAnsi="Times New Roman" w:cs="Times New Roman"/>
        </w:rPr>
        <w:t xml:space="preserve"> in which</w:t>
      </w:r>
      <w:r w:rsidR="00CC7CC5">
        <w:rPr>
          <w:rFonts w:ascii="Times New Roman" w:hAnsi="Times New Roman" w:cs="Times New Roman"/>
        </w:rPr>
        <w:t xml:space="preserve"> the ends of</w:t>
      </w:r>
      <w:r w:rsidRPr="00D20C4C">
        <w:rPr>
          <w:rFonts w:ascii="Times New Roman" w:hAnsi="Times New Roman" w:cs="Times New Roman"/>
        </w:rPr>
        <w:t xml:space="preserve"> </w:t>
      </w:r>
      <w:r w:rsidR="001C2F19">
        <w:rPr>
          <w:rFonts w:ascii="Times New Roman" w:hAnsi="Times New Roman" w:cs="Times New Roman"/>
        </w:rPr>
        <w:t>our</w:t>
      </w:r>
      <w:r w:rsidRPr="00D20C4C">
        <w:rPr>
          <w:rFonts w:ascii="Times New Roman" w:hAnsi="Times New Roman" w:cs="Times New Roman"/>
        </w:rPr>
        <w:t xml:space="preserve"> first-order desires are sought in conjunction with a second-order desire for the feeling of power; a hedonic experience occasioned by overcoming resistances.</w:t>
      </w:r>
      <w:r w:rsidRPr="00D20C4C">
        <w:rPr>
          <w:rStyle w:val="EndnoteReference"/>
          <w:rFonts w:ascii="Times New Roman" w:hAnsi="Times New Roman" w:cs="Times New Roman"/>
        </w:rPr>
        <w:endnoteReference w:id="3"/>
      </w:r>
      <w:r w:rsidR="00CC7CC5">
        <w:rPr>
          <w:rFonts w:ascii="Times New Roman" w:hAnsi="Times New Roman" w:cs="Times New Roman"/>
        </w:rPr>
        <w:t xml:space="preserve"> W</w:t>
      </w:r>
      <w:r w:rsidRPr="00D20C4C">
        <w:rPr>
          <w:rFonts w:ascii="Times New Roman" w:hAnsi="Times New Roman" w:cs="Times New Roman"/>
        </w:rPr>
        <w:t>hilst this second-order desire, the will to power as the will to overcoming resistance,</w:t>
      </w:r>
      <w:r w:rsidRPr="00D20C4C">
        <w:rPr>
          <w:rStyle w:val="EndnoteReference"/>
          <w:rFonts w:ascii="Times New Roman" w:hAnsi="Times New Roman" w:cs="Times New Roman"/>
        </w:rPr>
        <w:endnoteReference w:id="4"/>
      </w:r>
      <w:r w:rsidRPr="00D20C4C">
        <w:rPr>
          <w:rFonts w:ascii="Times New Roman" w:hAnsi="Times New Roman" w:cs="Times New Roman"/>
        </w:rPr>
        <w:t xml:space="preserve"> is dependent on</w:t>
      </w:r>
      <w:r w:rsidR="00CC7CC5">
        <w:rPr>
          <w:rFonts w:ascii="Times New Roman" w:hAnsi="Times New Roman" w:cs="Times New Roman"/>
        </w:rPr>
        <w:t xml:space="preserve"> those</w:t>
      </w:r>
      <w:r w:rsidRPr="00D20C4C">
        <w:rPr>
          <w:rFonts w:ascii="Times New Roman" w:hAnsi="Times New Roman" w:cs="Times New Roman"/>
        </w:rPr>
        <w:t xml:space="preserve"> first order </w:t>
      </w:r>
      <w:r w:rsidR="00CC7CC5">
        <w:rPr>
          <w:rFonts w:ascii="Times New Roman" w:hAnsi="Times New Roman" w:cs="Times New Roman"/>
        </w:rPr>
        <w:t>desires</w:t>
      </w:r>
      <w:r w:rsidRPr="00D20C4C">
        <w:rPr>
          <w:rFonts w:ascii="Times New Roman" w:hAnsi="Times New Roman" w:cs="Times New Roman"/>
        </w:rPr>
        <w:t>,</w:t>
      </w:r>
      <w:r w:rsidR="00CC7CC5">
        <w:rPr>
          <w:rFonts w:ascii="Times New Roman" w:hAnsi="Times New Roman" w:cs="Times New Roman"/>
        </w:rPr>
        <w:t xml:space="preserve"> insofar as it can</w:t>
      </w:r>
      <w:r w:rsidR="009C63AC">
        <w:rPr>
          <w:rFonts w:ascii="Times New Roman" w:hAnsi="Times New Roman" w:cs="Times New Roman"/>
        </w:rPr>
        <w:t xml:space="preserve"> only</w:t>
      </w:r>
      <w:r w:rsidRPr="00D20C4C">
        <w:rPr>
          <w:rFonts w:ascii="Times New Roman" w:hAnsi="Times New Roman" w:cs="Times New Roman"/>
        </w:rPr>
        <w:t xml:space="preserve"> </w:t>
      </w:r>
      <w:r w:rsidR="00CC7CC5">
        <w:rPr>
          <w:rFonts w:ascii="Times New Roman" w:hAnsi="Times New Roman" w:cs="Times New Roman"/>
        </w:rPr>
        <w:t>get</w:t>
      </w:r>
      <w:r w:rsidRPr="00D20C4C">
        <w:rPr>
          <w:rFonts w:ascii="Times New Roman" w:hAnsi="Times New Roman" w:cs="Times New Roman"/>
        </w:rPr>
        <w:t xml:space="preserve"> determinate content and occasion for expression through them, this psychological will to power has been </w:t>
      </w:r>
      <w:r w:rsidR="001C2F19">
        <w:rPr>
          <w:rFonts w:ascii="Times New Roman" w:hAnsi="Times New Roman" w:cs="Times New Roman"/>
        </w:rPr>
        <w:t>put forward</w:t>
      </w:r>
      <w:r w:rsidRPr="00D20C4C">
        <w:rPr>
          <w:rFonts w:ascii="Times New Roman" w:hAnsi="Times New Roman" w:cs="Times New Roman"/>
        </w:rPr>
        <w:t xml:space="preserve"> as fundamental to understanding Nietzsche’s </w:t>
      </w:r>
      <w:r w:rsidR="00CC7CC5">
        <w:rPr>
          <w:rFonts w:ascii="Times New Roman" w:hAnsi="Times New Roman" w:cs="Times New Roman"/>
        </w:rPr>
        <w:t>ethics and philosophy of value</w:t>
      </w:r>
      <w:r w:rsidRPr="00D20C4C">
        <w:rPr>
          <w:rFonts w:ascii="Times New Roman" w:hAnsi="Times New Roman" w:cs="Times New Roman"/>
        </w:rPr>
        <w:t xml:space="preserve">. </w:t>
      </w:r>
      <w:r w:rsidR="00CC7CC5">
        <w:rPr>
          <w:rFonts w:ascii="Times New Roman" w:hAnsi="Times New Roman" w:cs="Times New Roman"/>
        </w:rPr>
        <w:t>A</w:t>
      </w:r>
      <w:r w:rsidRPr="00D20C4C">
        <w:rPr>
          <w:rFonts w:ascii="Times New Roman" w:hAnsi="Times New Roman" w:cs="Times New Roman"/>
        </w:rPr>
        <w:t xml:space="preserve">ccording to </w:t>
      </w:r>
      <w:r w:rsidR="001C2F19">
        <w:rPr>
          <w:rFonts w:ascii="Times New Roman" w:hAnsi="Times New Roman" w:cs="Times New Roman"/>
        </w:rPr>
        <w:t>these interpretations</w:t>
      </w:r>
      <w:r w:rsidRPr="00D20C4C">
        <w:rPr>
          <w:rFonts w:ascii="Times New Roman" w:hAnsi="Times New Roman" w:cs="Times New Roman"/>
        </w:rPr>
        <w:t>, the kinds of first-order activities and ends that Nietzsche thinks are most valuable, and wants to direct us towards, are those in which the will to power so construed is maximized.</w:t>
      </w:r>
      <w:r w:rsidRPr="00D20C4C">
        <w:rPr>
          <w:rStyle w:val="EndnoteReference"/>
          <w:rFonts w:ascii="Times New Roman" w:hAnsi="Times New Roman" w:cs="Times New Roman"/>
        </w:rPr>
        <w:endnoteReference w:id="5"/>
      </w:r>
      <w:r w:rsidRPr="00D20C4C">
        <w:rPr>
          <w:rFonts w:ascii="Times New Roman" w:hAnsi="Times New Roman" w:cs="Times New Roman"/>
        </w:rPr>
        <w:t xml:space="preserve"> In this way it is claimed that will to power</w:t>
      </w:r>
      <w:r w:rsidR="001C2F19">
        <w:rPr>
          <w:rFonts w:ascii="Times New Roman" w:hAnsi="Times New Roman" w:cs="Times New Roman"/>
        </w:rPr>
        <w:t xml:space="preserve"> psychology</w:t>
      </w:r>
      <w:r w:rsidRPr="00D20C4C">
        <w:rPr>
          <w:rFonts w:ascii="Times New Roman" w:hAnsi="Times New Roman" w:cs="Times New Roman"/>
        </w:rPr>
        <w:t xml:space="preserve"> can provide us with a standard by which we can assess</w:t>
      </w:r>
      <w:r w:rsidR="001C2F19">
        <w:rPr>
          <w:rFonts w:ascii="Times New Roman" w:hAnsi="Times New Roman" w:cs="Times New Roman"/>
        </w:rPr>
        <w:t xml:space="preserve"> and rank</w:t>
      </w:r>
      <w:r w:rsidRPr="00D20C4C">
        <w:rPr>
          <w:rFonts w:ascii="Times New Roman" w:hAnsi="Times New Roman" w:cs="Times New Roman"/>
        </w:rPr>
        <w:t xml:space="preserve"> human activities</w:t>
      </w:r>
      <w:r w:rsidR="001C2F19">
        <w:rPr>
          <w:rFonts w:ascii="Times New Roman" w:hAnsi="Times New Roman" w:cs="Times New Roman"/>
        </w:rPr>
        <w:t>,</w:t>
      </w:r>
      <w:r w:rsidRPr="00D20C4C">
        <w:rPr>
          <w:rFonts w:ascii="Times New Roman" w:hAnsi="Times New Roman" w:cs="Times New Roman"/>
        </w:rPr>
        <w:t xml:space="preserve"> </w:t>
      </w:r>
      <w:r w:rsidR="001C2F19">
        <w:rPr>
          <w:rFonts w:ascii="Times New Roman" w:hAnsi="Times New Roman" w:cs="Times New Roman"/>
        </w:rPr>
        <w:t>underwriting</w:t>
      </w:r>
      <w:r w:rsidRPr="00D20C4C">
        <w:rPr>
          <w:rFonts w:ascii="Times New Roman" w:hAnsi="Times New Roman" w:cs="Times New Roman"/>
        </w:rPr>
        <w:t xml:space="preserve"> a</w:t>
      </w:r>
      <w:r w:rsidR="00CC7CC5">
        <w:rPr>
          <w:rFonts w:ascii="Times New Roman" w:hAnsi="Times New Roman" w:cs="Times New Roman"/>
        </w:rPr>
        <w:t>n</w:t>
      </w:r>
      <w:r w:rsidR="00646B7D">
        <w:rPr>
          <w:rFonts w:ascii="Times New Roman" w:hAnsi="Times New Roman" w:cs="Times New Roman"/>
        </w:rPr>
        <w:t xml:space="preserve"> “ethics of power”</w:t>
      </w:r>
      <w:r w:rsidRPr="00D20C4C">
        <w:rPr>
          <w:rFonts w:ascii="Times New Roman" w:hAnsi="Times New Roman" w:cs="Times New Roman"/>
        </w:rPr>
        <w:t>.</w:t>
      </w:r>
      <w:r w:rsidRPr="00D20C4C">
        <w:rPr>
          <w:rStyle w:val="EndnoteReference"/>
          <w:rFonts w:ascii="Times New Roman" w:hAnsi="Times New Roman" w:cs="Times New Roman"/>
        </w:rPr>
        <w:endnoteReference w:id="6"/>
      </w:r>
    </w:p>
    <w:p w14:paraId="41DC3A52" w14:textId="5A7C32C4" w:rsidR="00CC7CC5" w:rsidRDefault="00A61380" w:rsidP="00B62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jc w:val="both"/>
        <w:rPr>
          <w:rFonts w:ascii="Times New Roman" w:hAnsi="Times New Roman" w:cs="Times New Roman"/>
        </w:rPr>
      </w:pPr>
      <w:r w:rsidRPr="00D20C4C">
        <w:rPr>
          <w:rFonts w:ascii="Times New Roman" w:hAnsi="Times New Roman" w:cs="Times New Roman"/>
        </w:rPr>
        <w:t>For these commentators self-overcoming is framed in terms of this will to power psychology</w:t>
      </w:r>
      <w:r w:rsidR="004D1278">
        <w:rPr>
          <w:rFonts w:ascii="Times New Roman" w:hAnsi="Times New Roman" w:cs="Times New Roman"/>
        </w:rPr>
        <w:t>,</w:t>
      </w:r>
      <w:r w:rsidRPr="00D20C4C">
        <w:rPr>
          <w:rStyle w:val="EndnoteReference"/>
          <w:rFonts w:ascii="Times New Roman" w:hAnsi="Times New Roman" w:cs="Times New Roman"/>
        </w:rPr>
        <w:endnoteReference w:id="7"/>
      </w:r>
      <w:r w:rsidRPr="00D20C4C">
        <w:rPr>
          <w:rFonts w:ascii="Times New Roman" w:hAnsi="Times New Roman" w:cs="Times New Roman"/>
          <w:sz w:val="22"/>
        </w:rPr>
        <w:t xml:space="preserve"> </w:t>
      </w:r>
      <w:r w:rsidR="004D1278">
        <w:rPr>
          <w:rFonts w:ascii="Times New Roman" w:hAnsi="Times New Roman" w:cs="Times New Roman"/>
        </w:rPr>
        <w:t>s</w:t>
      </w:r>
      <w:r w:rsidR="00CC7CC5">
        <w:rPr>
          <w:rFonts w:ascii="Times New Roman" w:hAnsi="Times New Roman" w:cs="Times New Roman"/>
        </w:rPr>
        <w:t>uch</w:t>
      </w:r>
      <w:r w:rsidRPr="00D20C4C">
        <w:rPr>
          <w:rFonts w:ascii="Times New Roman" w:hAnsi="Times New Roman" w:cs="Times New Roman"/>
        </w:rPr>
        <w:t xml:space="preserve"> that a commitment to self-overcoming is a commitment to perpetually maintaining this power-dynamic of seeking out and overcoming resistance in the suitable first-order activities. Reginster</w:t>
      </w:r>
      <w:r w:rsidR="00CC7CC5">
        <w:rPr>
          <w:rFonts w:ascii="Times New Roman" w:hAnsi="Times New Roman" w:cs="Times New Roman"/>
        </w:rPr>
        <w:t>, for example,</w:t>
      </w:r>
      <w:r w:rsidRPr="00D20C4C">
        <w:rPr>
          <w:rFonts w:ascii="Times New Roman" w:hAnsi="Times New Roman" w:cs="Times New Roman"/>
        </w:rPr>
        <w:t xml:space="preserve"> tells us that Nietzsche’s </w:t>
      </w:r>
      <w:r w:rsidR="00CC7CC5">
        <w:rPr>
          <w:rFonts w:ascii="Times New Roman" w:hAnsi="Times New Roman" w:cs="Times New Roman"/>
        </w:rPr>
        <w:t>creators will power in this way,</w:t>
      </w:r>
      <w:r w:rsidR="00646B7D">
        <w:rPr>
          <w:rFonts w:ascii="Times New Roman" w:hAnsi="Times New Roman" w:cs="Times New Roman"/>
        </w:rPr>
        <w:t xml:space="preserve"> they are “</w:t>
      </w:r>
      <w:r w:rsidRPr="00D20C4C">
        <w:rPr>
          <w:rFonts w:ascii="Times New Roman" w:hAnsi="Times New Roman" w:cs="Times New Roman"/>
        </w:rPr>
        <w:t>perpetually in search of new challen</w:t>
      </w:r>
      <w:r w:rsidR="00646B7D">
        <w:rPr>
          <w:rFonts w:ascii="Times New Roman" w:hAnsi="Times New Roman" w:cs="Times New Roman"/>
        </w:rPr>
        <w:t>ges to meet, of new overcomings”</w:t>
      </w:r>
      <w:r w:rsidRPr="00D20C4C">
        <w:rPr>
          <w:rFonts w:ascii="Times New Roman" w:hAnsi="Times New Roman" w:cs="Times New Roman"/>
        </w:rPr>
        <w:t>, and in doing so eventually overcome themselves.</w:t>
      </w:r>
      <w:r w:rsidRPr="00D20C4C">
        <w:rPr>
          <w:rStyle w:val="EndnoteReference"/>
          <w:rFonts w:ascii="Times New Roman" w:hAnsi="Times New Roman" w:cs="Times New Roman"/>
        </w:rPr>
        <w:endnoteReference w:id="8"/>
      </w:r>
      <w:r w:rsidRPr="00D20C4C">
        <w:rPr>
          <w:rFonts w:ascii="Times New Roman" w:hAnsi="Times New Roman" w:cs="Times New Roman"/>
        </w:rPr>
        <w:t xml:space="preserve"> However, Reginster </w:t>
      </w:r>
      <w:r w:rsidR="00CC7CC5">
        <w:rPr>
          <w:rFonts w:ascii="Times New Roman" w:hAnsi="Times New Roman" w:cs="Times New Roman"/>
        </w:rPr>
        <w:t xml:space="preserve">does not say </w:t>
      </w:r>
      <w:r w:rsidR="004D1278">
        <w:rPr>
          <w:rFonts w:ascii="Times New Roman" w:hAnsi="Times New Roman" w:cs="Times New Roman"/>
        </w:rPr>
        <w:t>enough</w:t>
      </w:r>
      <w:r w:rsidRPr="00D20C4C">
        <w:rPr>
          <w:rFonts w:ascii="Times New Roman" w:hAnsi="Times New Roman" w:cs="Times New Roman"/>
        </w:rPr>
        <w:t xml:space="preserve"> about what is involved in this process. Both his and Paul Katsafanas’s official position seems to be that self-overcoming is another term for will to power, and as such is (like will to power</w:t>
      </w:r>
      <w:r w:rsidR="007B60E6">
        <w:rPr>
          <w:rFonts w:ascii="Times New Roman" w:hAnsi="Times New Roman" w:cs="Times New Roman"/>
        </w:rPr>
        <w:t xml:space="preserve"> is for</w:t>
      </w:r>
      <w:r w:rsidR="004D1278">
        <w:rPr>
          <w:rFonts w:ascii="Times New Roman" w:hAnsi="Times New Roman" w:cs="Times New Roman"/>
        </w:rPr>
        <w:t xml:space="preserve"> them</w:t>
      </w:r>
      <w:r w:rsidRPr="00D20C4C">
        <w:rPr>
          <w:rFonts w:ascii="Times New Roman" w:hAnsi="Times New Roman" w:cs="Times New Roman"/>
        </w:rPr>
        <w:t>) a constituent feature of all human psychology. Yet, at other times they</w:t>
      </w:r>
      <w:r w:rsidR="00CC7CC5">
        <w:rPr>
          <w:rFonts w:ascii="Times New Roman" w:hAnsi="Times New Roman" w:cs="Times New Roman"/>
        </w:rPr>
        <w:t>, like Nietzsche,</w:t>
      </w:r>
      <w:r w:rsidRPr="00D20C4C">
        <w:rPr>
          <w:rFonts w:ascii="Times New Roman" w:hAnsi="Times New Roman" w:cs="Times New Roman"/>
        </w:rPr>
        <w:t xml:space="preserve"> </w:t>
      </w:r>
      <w:r w:rsidR="00CC7CC5">
        <w:rPr>
          <w:rFonts w:ascii="Times New Roman" w:hAnsi="Times New Roman" w:cs="Times New Roman"/>
        </w:rPr>
        <w:t>describe</w:t>
      </w:r>
      <w:r w:rsidRPr="00D20C4C">
        <w:rPr>
          <w:rFonts w:ascii="Times New Roman" w:hAnsi="Times New Roman" w:cs="Times New Roman"/>
        </w:rPr>
        <w:t xml:space="preserve"> self-overcoming as a </w:t>
      </w:r>
      <w:r w:rsidR="004D1278">
        <w:rPr>
          <w:rFonts w:ascii="Times New Roman" w:hAnsi="Times New Roman" w:cs="Times New Roman"/>
        </w:rPr>
        <w:t>distinctive achievement, and so we are left</w:t>
      </w:r>
      <w:r w:rsidRPr="00D20C4C">
        <w:rPr>
          <w:rFonts w:ascii="Times New Roman" w:hAnsi="Times New Roman" w:cs="Times New Roman"/>
        </w:rPr>
        <w:t xml:space="preserve"> with a number of questions. </w:t>
      </w:r>
      <w:r w:rsidR="00CC7CC5">
        <w:rPr>
          <w:rFonts w:ascii="Times New Roman" w:hAnsi="Times New Roman" w:cs="Times New Roman"/>
        </w:rPr>
        <w:t xml:space="preserve">One might wonder if it is the case that the achievement of self-overcoming is merely quantitative, such that in overcoming enough resistance one overcomes oneself, or whether there could be degrees of self-overcoming. Moreover in such instances when </w:t>
      </w:r>
      <w:r w:rsidR="00646B7D">
        <w:rPr>
          <w:rFonts w:ascii="Times New Roman" w:hAnsi="Times New Roman" w:cs="Times New Roman"/>
        </w:rPr>
        <w:t>“</w:t>
      </w:r>
      <w:r w:rsidR="00CC7CC5">
        <w:rPr>
          <w:rFonts w:ascii="Times New Roman" w:hAnsi="Times New Roman" w:cs="Times New Roman"/>
        </w:rPr>
        <w:t>creators</w:t>
      </w:r>
      <w:r w:rsidR="00646B7D">
        <w:rPr>
          <w:rFonts w:ascii="Times New Roman" w:hAnsi="Times New Roman" w:cs="Times New Roman"/>
        </w:rPr>
        <w:t>”</w:t>
      </w:r>
      <w:r w:rsidR="00CC7CC5">
        <w:rPr>
          <w:rFonts w:ascii="Times New Roman" w:hAnsi="Times New Roman" w:cs="Times New Roman"/>
        </w:rPr>
        <w:t xml:space="preserve"> eventually overcome themselves we might ask whether this was an explicit aim of the activity or merely a by-product. </w:t>
      </w:r>
    </w:p>
    <w:p w14:paraId="7949E970" w14:textId="14639F55" w:rsidR="00CC7CC5" w:rsidRPr="004D1278" w:rsidRDefault="00CC7CC5" w:rsidP="00B62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jc w:val="both"/>
        <w:rPr>
          <w:rFonts w:ascii="Times New Roman" w:hAnsi="Times New Roman"/>
        </w:rPr>
      </w:pPr>
      <w:r>
        <w:rPr>
          <w:rFonts w:ascii="Times New Roman" w:hAnsi="Times New Roman"/>
        </w:rPr>
        <w:t xml:space="preserve">In fact, the way Nietzsche sometimes talks about </w:t>
      </w:r>
      <w:r w:rsidRPr="006E1BAF">
        <w:rPr>
          <w:rFonts w:ascii="Times New Roman" w:hAnsi="Times New Roman"/>
        </w:rPr>
        <w:t xml:space="preserve">self-overcoming implies that it is not </w:t>
      </w:r>
      <w:r w:rsidR="004D1278">
        <w:rPr>
          <w:rFonts w:ascii="Times New Roman" w:hAnsi="Times New Roman"/>
        </w:rPr>
        <w:t>sufficiently</w:t>
      </w:r>
      <w:r w:rsidRPr="006E1BAF">
        <w:rPr>
          <w:rFonts w:ascii="Times New Roman" w:hAnsi="Times New Roman"/>
        </w:rPr>
        <w:t xml:space="preserve"> </w:t>
      </w:r>
      <w:r>
        <w:rPr>
          <w:rFonts w:ascii="Times New Roman" w:hAnsi="Times New Roman"/>
        </w:rPr>
        <w:t>explained as</w:t>
      </w:r>
      <w:r w:rsidRPr="006E1BAF">
        <w:rPr>
          <w:rFonts w:ascii="Times New Roman" w:hAnsi="Times New Roman"/>
        </w:rPr>
        <w:t xml:space="preserve"> </w:t>
      </w:r>
      <w:r>
        <w:rPr>
          <w:rFonts w:ascii="Times New Roman" w:hAnsi="Times New Roman"/>
        </w:rPr>
        <w:t>resulting from</w:t>
      </w:r>
      <w:r w:rsidRPr="006E1BAF">
        <w:rPr>
          <w:rFonts w:ascii="Times New Roman" w:hAnsi="Times New Roman"/>
        </w:rPr>
        <w:t xml:space="preserve"> the pursuit of </w:t>
      </w:r>
      <w:r>
        <w:rPr>
          <w:rFonts w:ascii="Times New Roman" w:hAnsi="Times New Roman"/>
        </w:rPr>
        <w:t>overcoming maximum</w:t>
      </w:r>
      <w:r w:rsidRPr="006E1BAF">
        <w:rPr>
          <w:rFonts w:ascii="Times New Roman" w:hAnsi="Times New Roman"/>
        </w:rPr>
        <w:t xml:space="preserve"> resistance</w:t>
      </w:r>
      <w:r>
        <w:rPr>
          <w:rFonts w:ascii="Times New Roman" w:hAnsi="Times New Roman"/>
        </w:rPr>
        <w:t>. As highlighted by</w:t>
      </w:r>
      <w:r w:rsidR="002E45F0">
        <w:rPr>
          <w:rFonts w:ascii="Times New Roman" w:hAnsi="Times New Roman"/>
        </w:rPr>
        <w:t xml:space="preserve"> some of</w:t>
      </w:r>
      <w:r>
        <w:rPr>
          <w:rFonts w:ascii="Times New Roman" w:hAnsi="Times New Roman"/>
        </w:rPr>
        <w:t xml:space="preserve"> the quoted passages at the beginning of this article we might think that it also matters to Nietzsche what it is that stands to be overcome. </w:t>
      </w:r>
      <w:r w:rsidR="00A61380" w:rsidRPr="00D20C4C">
        <w:rPr>
          <w:rFonts w:ascii="Times New Roman" w:hAnsi="Times New Roman" w:cs="Times New Roman"/>
        </w:rPr>
        <w:t>As Peter Poellner notes, for</w:t>
      </w:r>
      <w:r w:rsidR="00646B7D">
        <w:rPr>
          <w:rFonts w:ascii="Times New Roman" w:hAnsi="Times New Roman" w:cs="Times New Roman"/>
        </w:rPr>
        <w:t xml:space="preserve"> Nietzsche “</w:t>
      </w:r>
      <w:r w:rsidR="00A61380" w:rsidRPr="00D20C4C">
        <w:rPr>
          <w:rFonts w:ascii="Times New Roman" w:hAnsi="Times New Roman" w:cs="Times New Roman"/>
          <w:szCs w:val="20"/>
        </w:rPr>
        <w:t>evaluative judgements are also possible and required about the worth of an</w:t>
      </w:r>
      <w:r w:rsidR="00A61380" w:rsidRPr="00D20C4C">
        <w:rPr>
          <w:rFonts w:ascii="Times New Roman" w:hAnsi="Times New Roman" w:cs="Times New Roman"/>
        </w:rPr>
        <w:t xml:space="preserve"> </w:t>
      </w:r>
      <w:r w:rsidR="00A61380" w:rsidRPr="00D20C4C">
        <w:rPr>
          <w:rFonts w:ascii="Times New Roman" w:hAnsi="Times New Roman" w:cs="Times New Roman"/>
          <w:szCs w:val="20"/>
        </w:rPr>
        <w:t>overcoming in terms of what it is an overcoming</w:t>
      </w:r>
      <w:r w:rsidR="00A61380" w:rsidRPr="00D20C4C">
        <w:rPr>
          <w:rFonts w:ascii="Times New Roman" w:hAnsi="Times New Roman" w:cs="Times New Roman"/>
        </w:rPr>
        <w:t xml:space="preserve"> </w:t>
      </w:r>
      <w:r w:rsidR="00A61380" w:rsidRPr="00D20C4C">
        <w:rPr>
          <w:rFonts w:ascii="Times New Roman" w:hAnsi="Times New Roman" w:cs="Times New Roman"/>
          <w:szCs w:val="20"/>
        </w:rPr>
        <w:t>of</w:t>
      </w:r>
      <w:r w:rsidR="00A61380" w:rsidRPr="00D20C4C">
        <w:rPr>
          <w:rFonts w:ascii="Times New Roman" w:hAnsi="Times New Roman" w:cs="Times New Roman"/>
        </w:rPr>
        <w:t xml:space="preserve"> </w:t>
      </w:r>
      <w:r w:rsidR="00A61380" w:rsidRPr="00D20C4C">
        <w:rPr>
          <w:rFonts w:ascii="Times New Roman" w:hAnsi="Times New Roman" w:cs="Times New Roman"/>
          <w:szCs w:val="20"/>
        </w:rPr>
        <w:t>and what it is an overcoming</w:t>
      </w:r>
      <w:r w:rsidR="00A61380" w:rsidRPr="00D20C4C">
        <w:rPr>
          <w:rFonts w:ascii="Times New Roman" w:hAnsi="Times New Roman" w:cs="Times New Roman"/>
        </w:rPr>
        <w:t xml:space="preserve"> </w:t>
      </w:r>
      <w:r w:rsidR="00A61380" w:rsidRPr="00D20C4C">
        <w:rPr>
          <w:rFonts w:ascii="Times New Roman" w:hAnsi="Times New Roman" w:cs="Times New Roman"/>
          <w:szCs w:val="20"/>
        </w:rPr>
        <w:t>towards; that is, wha</w:t>
      </w:r>
      <w:r w:rsidR="00646B7D">
        <w:rPr>
          <w:rFonts w:ascii="Times New Roman" w:hAnsi="Times New Roman" w:cs="Times New Roman"/>
          <w:szCs w:val="20"/>
        </w:rPr>
        <w:t>t our ﬁrst-order desires aim at”</w:t>
      </w:r>
      <w:r w:rsidR="00A61380" w:rsidRPr="00D20C4C">
        <w:rPr>
          <w:rFonts w:ascii="Times New Roman" w:hAnsi="Times New Roman" w:cs="Times New Roman"/>
          <w:szCs w:val="20"/>
        </w:rPr>
        <w:t>.</w:t>
      </w:r>
      <w:r w:rsidR="00A61380" w:rsidRPr="00D20C4C">
        <w:rPr>
          <w:rStyle w:val="EndnoteReference"/>
          <w:rFonts w:ascii="Times New Roman" w:hAnsi="Times New Roman" w:cs="Times New Roman"/>
          <w:szCs w:val="20"/>
        </w:rPr>
        <w:endnoteReference w:id="9"/>
      </w:r>
      <w:r w:rsidR="00A61380" w:rsidRPr="00D20C4C">
        <w:rPr>
          <w:rFonts w:ascii="Times New Roman" w:hAnsi="Times New Roman" w:cs="Times New Roman"/>
          <w:szCs w:val="20"/>
        </w:rPr>
        <w:t xml:space="preserve"> </w:t>
      </w:r>
      <w:r w:rsidRPr="00E11C18">
        <w:rPr>
          <w:rFonts w:ascii="Times New Roman" w:hAnsi="Times New Roman"/>
        </w:rPr>
        <w:t xml:space="preserve">That is to say we might think that Nietzsche’s evaluative commitments, whilst </w:t>
      </w:r>
      <w:r>
        <w:rPr>
          <w:rFonts w:ascii="Times New Roman" w:hAnsi="Times New Roman"/>
        </w:rPr>
        <w:t>often</w:t>
      </w:r>
      <w:r w:rsidR="009C63AC">
        <w:rPr>
          <w:rFonts w:ascii="Times New Roman" w:hAnsi="Times New Roman"/>
        </w:rPr>
        <w:t xml:space="preserve"> plausibly</w:t>
      </w:r>
      <w:r w:rsidRPr="00E11C18">
        <w:rPr>
          <w:rFonts w:ascii="Times New Roman" w:hAnsi="Times New Roman"/>
        </w:rPr>
        <w:t xml:space="preserve"> </w:t>
      </w:r>
      <w:r>
        <w:rPr>
          <w:rFonts w:ascii="Times New Roman" w:hAnsi="Times New Roman"/>
        </w:rPr>
        <w:t>framed in terms of</w:t>
      </w:r>
      <w:r w:rsidRPr="00E11C18">
        <w:rPr>
          <w:rFonts w:ascii="Times New Roman" w:hAnsi="Times New Roman"/>
        </w:rPr>
        <w:t xml:space="preserve"> will to power psychology</w:t>
      </w:r>
      <w:r w:rsidR="009C63AC">
        <w:rPr>
          <w:rFonts w:ascii="Times New Roman" w:hAnsi="Times New Roman"/>
        </w:rPr>
        <w:t xml:space="preserve"> and its conception of self-overcoming</w:t>
      </w:r>
      <w:r w:rsidRPr="00E11C18">
        <w:rPr>
          <w:rFonts w:ascii="Times New Roman" w:hAnsi="Times New Roman"/>
        </w:rPr>
        <w:t xml:space="preserve">, are </w:t>
      </w:r>
      <w:r w:rsidRPr="004D1278">
        <w:rPr>
          <w:rFonts w:ascii="Times New Roman" w:hAnsi="Times New Roman"/>
          <w:i/>
        </w:rPr>
        <w:t>also</w:t>
      </w:r>
      <w:r w:rsidR="004D1278">
        <w:rPr>
          <w:rFonts w:ascii="Times New Roman" w:hAnsi="Times New Roman"/>
          <w:i/>
        </w:rPr>
        <w:t xml:space="preserve"> </w:t>
      </w:r>
      <w:r w:rsidR="004D1278">
        <w:rPr>
          <w:rFonts w:ascii="Times New Roman" w:hAnsi="Times New Roman"/>
        </w:rPr>
        <w:t xml:space="preserve">concerned with first-order evaluative practices in terms </w:t>
      </w:r>
      <w:r w:rsidR="00CA4D3E">
        <w:rPr>
          <w:rFonts w:ascii="Times New Roman" w:hAnsi="Times New Roman"/>
        </w:rPr>
        <w:t>of their substantive</w:t>
      </w:r>
      <w:r w:rsidR="004D1278">
        <w:rPr>
          <w:rFonts w:ascii="Times New Roman" w:hAnsi="Times New Roman"/>
        </w:rPr>
        <w:t xml:space="preserve"> content and normative ends.</w:t>
      </w:r>
      <w:r w:rsidR="004D1278" w:rsidRPr="00D20C4C">
        <w:rPr>
          <w:rStyle w:val="EndnoteReference"/>
          <w:rFonts w:ascii="Times New Roman" w:hAnsi="Times New Roman" w:cs="Times New Roman"/>
        </w:rPr>
        <w:endnoteReference w:id="10"/>
      </w:r>
    </w:p>
    <w:p w14:paraId="4EB6691D" w14:textId="633FA585" w:rsidR="008D3FCC" w:rsidRDefault="00CC7CC5" w:rsidP="008D3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jc w:val="both"/>
        <w:rPr>
          <w:rFonts w:ascii="Times New Roman" w:hAnsi="Times New Roman"/>
        </w:rPr>
      </w:pPr>
      <w:r>
        <w:rPr>
          <w:rFonts w:ascii="Times New Roman" w:hAnsi="Times New Roman"/>
        </w:rPr>
        <w:t xml:space="preserve">In </w:t>
      </w:r>
      <w:r w:rsidR="00C3760B">
        <w:rPr>
          <w:rFonts w:ascii="Times New Roman" w:hAnsi="Times New Roman"/>
        </w:rPr>
        <w:t>this article</w:t>
      </w:r>
      <w:r>
        <w:rPr>
          <w:rFonts w:ascii="Times New Roman" w:hAnsi="Times New Roman"/>
        </w:rPr>
        <w:t xml:space="preserve"> I will argue</w:t>
      </w:r>
      <w:r w:rsidR="004D1278">
        <w:rPr>
          <w:rFonts w:ascii="Times New Roman" w:hAnsi="Times New Roman"/>
        </w:rPr>
        <w:t xml:space="preserve"> that by interpreting</w:t>
      </w:r>
      <w:r w:rsidRPr="00116F24">
        <w:rPr>
          <w:rFonts w:ascii="Times New Roman" w:hAnsi="Times New Roman"/>
        </w:rPr>
        <w:t xml:space="preserve"> self-overcoming as a </w:t>
      </w:r>
      <w:r>
        <w:rPr>
          <w:rFonts w:ascii="Times New Roman" w:hAnsi="Times New Roman"/>
        </w:rPr>
        <w:t>distinctive kind of</w:t>
      </w:r>
      <w:r w:rsidRPr="00116F24">
        <w:rPr>
          <w:rFonts w:ascii="Times New Roman" w:hAnsi="Times New Roman"/>
        </w:rPr>
        <w:t xml:space="preserve"> </w:t>
      </w:r>
      <w:r>
        <w:rPr>
          <w:rFonts w:ascii="Times New Roman" w:hAnsi="Times New Roman"/>
        </w:rPr>
        <w:t>re-</w:t>
      </w:r>
      <w:r w:rsidRPr="00116F24">
        <w:rPr>
          <w:rFonts w:ascii="Times New Roman" w:hAnsi="Times New Roman"/>
        </w:rPr>
        <w:t>evaluative acti</w:t>
      </w:r>
      <w:r>
        <w:rPr>
          <w:rFonts w:ascii="Times New Roman" w:hAnsi="Times New Roman"/>
        </w:rPr>
        <w:t xml:space="preserve">vity </w:t>
      </w:r>
      <w:r w:rsidRPr="00EE7C2C">
        <w:rPr>
          <w:rFonts w:ascii="Times New Roman" w:hAnsi="Times New Roman"/>
        </w:rPr>
        <w:t>we can provide a different</w:t>
      </w:r>
      <w:r w:rsidR="009C63AC">
        <w:rPr>
          <w:rFonts w:ascii="Times New Roman" w:hAnsi="Times New Roman"/>
        </w:rPr>
        <w:t xml:space="preserve"> </w:t>
      </w:r>
      <w:r w:rsidRPr="00EE7C2C">
        <w:rPr>
          <w:rFonts w:ascii="Times New Roman" w:hAnsi="Times New Roman"/>
        </w:rPr>
        <w:t>account of this concept</w:t>
      </w:r>
      <w:r w:rsidR="00646B7D">
        <w:rPr>
          <w:rFonts w:ascii="Times New Roman" w:hAnsi="Times New Roman"/>
        </w:rPr>
        <w:t xml:space="preserve"> and its role in Nietzsche’s ethics</w:t>
      </w:r>
      <w:r w:rsidRPr="00EE7C2C">
        <w:rPr>
          <w:rFonts w:ascii="Times New Roman" w:hAnsi="Times New Roman"/>
        </w:rPr>
        <w:t xml:space="preserve"> than in those accounts</w:t>
      </w:r>
      <w:r>
        <w:rPr>
          <w:rFonts w:ascii="Times New Roman" w:hAnsi="Times New Roman"/>
        </w:rPr>
        <w:t xml:space="preserve"> that focus predominately on the will to power</w:t>
      </w:r>
      <w:r w:rsidR="0084713F">
        <w:rPr>
          <w:rFonts w:ascii="Times New Roman" w:hAnsi="Times New Roman"/>
        </w:rPr>
        <w:t xml:space="preserve">. </w:t>
      </w:r>
      <w:r>
        <w:rPr>
          <w:rFonts w:ascii="Times New Roman" w:hAnsi="Times New Roman"/>
        </w:rPr>
        <w:t xml:space="preserve">However, it should be kept in mind that I am </w:t>
      </w:r>
      <w:r w:rsidRPr="009C63AC">
        <w:rPr>
          <w:rFonts w:ascii="Times New Roman" w:hAnsi="Times New Roman"/>
          <w:i/>
        </w:rPr>
        <w:t>not</w:t>
      </w:r>
      <w:r w:rsidR="000A4B12">
        <w:rPr>
          <w:rFonts w:ascii="Times New Roman" w:hAnsi="Times New Roman"/>
        </w:rPr>
        <w:t xml:space="preserve"> claiming that the</w:t>
      </w:r>
      <w:r>
        <w:rPr>
          <w:rFonts w:ascii="Times New Roman" w:hAnsi="Times New Roman"/>
        </w:rPr>
        <w:t xml:space="preserve"> accounts which </w:t>
      </w:r>
      <w:r w:rsidR="009C63AC">
        <w:rPr>
          <w:rFonts w:ascii="Times New Roman" w:hAnsi="Times New Roman"/>
        </w:rPr>
        <w:t xml:space="preserve">interpret self-overcoming in </w:t>
      </w:r>
      <w:r w:rsidR="004D1278">
        <w:rPr>
          <w:rFonts w:ascii="Times New Roman" w:hAnsi="Times New Roman"/>
        </w:rPr>
        <w:t>that way</w:t>
      </w:r>
      <w:r>
        <w:rPr>
          <w:rFonts w:ascii="Times New Roman" w:hAnsi="Times New Roman"/>
        </w:rPr>
        <w:t xml:space="preserve"> are wrong to do so or </w:t>
      </w:r>
      <w:r w:rsidR="009C63AC">
        <w:rPr>
          <w:rFonts w:ascii="Times New Roman" w:hAnsi="Times New Roman"/>
        </w:rPr>
        <w:t>that</w:t>
      </w:r>
      <w:r>
        <w:rPr>
          <w:rFonts w:ascii="Times New Roman" w:hAnsi="Times New Roman"/>
        </w:rPr>
        <w:t xml:space="preserve"> my reading</w:t>
      </w:r>
      <w:r w:rsidR="004D1278">
        <w:rPr>
          <w:rFonts w:ascii="Times New Roman" w:hAnsi="Times New Roman"/>
        </w:rPr>
        <w:t xml:space="preserve"> should replace those accounts. A</w:t>
      </w:r>
      <w:r>
        <w:rPr>
          <w:rFonts w:ascii="Times New Roman" w:hAnsi="Times New Roman"/>
        </w:rPr>
        <w:t>s both Reginster and Katsafanas</w:t>
      </w:r>
      <w:r w:rsidR="009C63AC">
        <w:rPr>
          <w:rFonts w:ascii="Times New Roman" w:hAnsi="Times New Roman"/>
        </w:rPr>
        <w:t xml:space="preserve"> </w:t>
      </w:r>
      <w:r>
        <w:rPr>
          <w:rFonts w:ascii="Times New Roman" w:hAnsi="Times New Roman"/>
        </w:rPr>
        <w:t>argue there are textual and ph</w:t>
      </w:r>
      <w:r w:rsidR="004D1278">
        <w:rPr>
          <w:rFonts w:ascii="Times New Roman" w:hAnsi="Times New Roman"/>
        </w:rPr>
        <w:t>ilosophical grounds for their reading</w:t>
      </w:r>
      <w:r>
        <w:rPr>
          <w:rFonts w:ascii="Times New Roman" w:hAnsi="Times New Roman"/>
        </w:rPr>
        <w:t xml:space="preserve">. In this sense what follows of my own account of this concept is </w:t>
      </w:r>
      <w:r>
        <w:rPr>
          <w:rFonts w:ascii="Times New Roman" w:hAnsi="Times New Roman"/>
          <w:i/>
        </w:rPr>
        <w:t>not</w:t>
      </w:r>
      <w:r>
        <w:rPr>
          <w:rFonts w:ascii="Times New Roman" w:hAnsi="Times New Roman"/>
        </w:rPr>
        <w:t xml:space="preserve"> intended to b</w:t>
      </w:r>
      <w:r w:rsidR="009C63AC">
        <w:rPr>
          <w:rFonts w:ascii="Times New Roman" w:hAnsi="Times New Roman"/>
        </w:rPr>
        <w:t xml:space="preserve">e a sufficient characterization, either exegetically or philosophically, and in this sense I </w:t>
      </w:r>
      <w:r w:rsidR="004D1278">
        <w:rPr>
          <w:rFonts w:ascii="Times New Roman" w:hAnsi="Times New Roman"/>
        </w:rPr>
        <w:t xml:space="preserve">do </w:t>
      </w:r>
      <w:r w:rsidR="009C63AC">
        <w:rPr>
          <w:rFonts w:ascii="Times New Roman" w:hAnsi="Times New Roman"/>
        </w:rPr>
        <w:t>no</w:t>
      </w:r>
      <w:r w:rsidR="004D1278">
        <w:rPr>
          <w:rFonts w:ascii="Times New Roman" w:hAnsi="Times New Roman"/>
        </w:rPr>
        <w:t>t</w:t>
      </w:r>
      <w:r w:rsidR="009C63AC">
        <w:rPr>
          <w:rFonts w:ascii="Times New Roman" w:hAnsi="Times New Roman"/>
        </w:rPr>
        <w:t xml:space="preserve"> claim to capture everything, or even necessarily the most important thing, that Nietzsche intends with this concept. </w:t>
      </w:r>
      <w:r>
        <w:rPr>
          <w:rFonts w:ascii="Times New Roman" w:hAnsi="Times New Roman"/>
        </w:rPr>
        <w:t>My claim is more limited. Namely that my reading of self-overcoming as a distinctive kind of</w:t>
      </w:r>
      <w:r w:rsidRPr="00116F24">
        <w:rPr>
          <w:rFonts w:ascii="Times New Roman" w:hAnsi="Times New Roman"/>
        </w:rPr>
        <w:t xml:space="preserve"> </w:t>
      </w:r>
      <w:r>
        <w:rPr>
          <w:rFonts w:ascii="Times New Roman" w:hAnsi="Times New Roman"/>
        </w:rPr>
        <w:t>re-</w:t>
      </w:r>
      <w:r w:rsidRPr="00116F24">
        <w:rPr>
          <w:rFonts w:ascii="Times New Roman" w:hAnsi="Times New Roman"/>
        </w:rPr>
        <w:t>evaluative</w:t>
      </w:r>
      <w:r w:rsidR="004D1278">
        <w:rPr>
          <w:rFonts w:ascii="Times New Roman" w:hAnsi="Times New Roman"/>
        </w:rPr>
        <w:t xml:space="preserve"> ethical</w:t>
      </w:r>
      <w:r w:rsidRPr="00116F24">
        <w:rPr>
          <w:rFonts w:ascii="Times New Roman" w:hAnsi="Times New Roman"/>
        </w:rPr>
        <w:t xml:space="preserve"> acti</w:t>
      </w:r>
      <w:r>
        <w:rPr>
          <w:rFonts w:ascii="Times New Roman" w:hAnsi="Times New Roman"/>
        </w:rPr>
        <w:t xml:space="preserve">vity points towards something that the will to power accounts overlook and therefore warrants consideration. </w:t>
      </w:r>
      <w:r w:rsidR="0084713F">
        <w:rPr>
          <w:rFonts w:ascii="Times New Roman" w:hAnsi="Times New Roman"/>
        </w:rPr>
        <w:t>Moreover, and as will become clear</w:t>
      </w:r>
      <w:r w:rsidR="00F52E73">
        <w:rPr>
          <w:rFonts w:ascii="Times New Roman" w:hAnsi="Times New Roman"/>
        </w:rPr>
        <w:t>er</w:t>
      </w:r>
      <w:r w:rsidR="0084713F">
        <w:rPr>
          <w:rFonts w:ascii="Times New Roman" w:hAnsi="Times New Roman"/>
        </w:rPr>
        <w:t xml:space="preserve"> in Section 3 </w:t>
      </w:r>
      <w:r w:rsidR="007B60E6">
        <w:rPr>
          <w:rFonts w:ascii="Times New Roman" w:hAnsi="Times New Roman"/>
        </w:rPr>
        <w:t>(</w:t>
      </w:r>
      <w:r w:rsidR="0084713F">
        <w:rPr>
          <w:rFonts w:ascii="Times New Roman" w:hAnsi="Times New Roman"/>
        </w:rPr>
        <w:t>which will explicate Nietzsche’s problematic ideas on continual self-overcoming</w:t>
      </w:r>
      <w:r w:rsidR="007B60E6">
        <w:rPr>
          <w:rFonts w:ascii="Times New Roman" w:hAnsi="Times New Roman"/>
        </w:rPr>
        <w:t>)</w:t>
      </w:r>
      <w:r w:rsidR="0084713F">
        <w:rPr>
          <w:rFonts w:ascii="Times New Roman" w:hAnsi="Times New Roman"/>
        </w:rPr>
        <w:t xml:space="preserve">, my alternative interpretation of self-overcoming is also able to provide a distinctive reading of </w:t>
      </w:r>
      <w:r w:rsidR="008D3FCC">
        <w:rPr>
          <w:rFonts w:ascii="Times New Roman" w:hAnsi="Times New Roman"/>
        </w:rPr>
        <w:t>what Nietzsche thinks is involved in</w:t>
      </w:r>
      <w:r w:rsidR="0084713F">
        <w:rPr>
          <w:rFonts w:ascii="Times New Roman" w:hAnsi="Times New Roman"/>
        </w:rPr>
        <w:t xml:space="preserve"> our striving towards ethical ideals</w:t>
      </w:r>
      <w:r w:rsidR="00F52E73">
        <w:rPr>
          <w:rFonts w:ascii="Times New Roman" w:hAnsi="Times New Roman"/>
        </w:rPr>
        <w:t xml:space="preserve">, that is what self-overcoming is an overcoming towards. It will do </w:t>
      </w:r>
      <w:r w:rsidR="007B60E6">
        <w:rPr>
          <w:rFonts w:ascii="Times New Roman" w:hAnsi="Times New Roman"/>
        </w:rPr>
        <w:t>so</w:t>
      </w:r>
      <w:r w:rsidR="00F52E73">
        <w:rPr>
          <w:rFonts w:ascii="Times New Roman" w:hAnsi="Times New Roman"/>
        </w:rPr>
        <w:t xml:space="preserve"> by highlighting</w:t>
      </w:r>
      <w:r w:rsidR="0084713F">
        <w:rPr>
          <w:rFonts w:ascii="Times New Roman" w:hAnsi="Times New Roman"/>
        </w:rPr>
        <w:t xml:space="preserve"> the way in which such</w:t>
      </w:r>
      <w:r w:rsidR="00F52E73">
        <w:rPr>
          <w:rFonts w:ascii="Times New Roman" w:hAnsi="Times New Roman"/>
        </w:rPr>
        <w:t xml:space="preserve"> ethical</w:t>
      </w:r>
      <w:r w:rsidR="0084713F">
        <w:rPr>
          <w:rFonts w:ascii="Times New Roman" w:hAnsi="Times New Roman"/>
        </w:rPr>
        <w:t xml:space="preserve"> striving is necessarily horizonal due to way in which we falsify what we were striving for in trying to conceptualize our</w:t>
      </w:r>
      <w:r w:rsidR="00F52E73">
        <w:rPr>
          <w:rFonts w:ascii="Times New Roman" w:hAnsi="Times New Roman"/>
        </w:rPr>
        <w:t xml:space="preserve"> ethical</w:t>
      </w:r>
      <w:r w:rsidR="0084713F">
        <w:rPr>
          <w:rFonts w:ascii="Times New Roman" w:hAnsi="Times New Roman"/>
        </w:rPr>
        <w:t xml:space="preserve"> ideals in specific self-evaluative frameworks. </w:t>
      </w:r>
      <w:r w:rsidR="007B60E6">
        <w:rPr>
          <w:rFonts w:ascii="Times New Roman" w:hAnsi="Times New Roman"/>
        </w:rPr>
        <w:t>It is in</w:t>
      </w:r>
      <w:r w:rsidR="008D3FCC">
        <w:rPr>
          <w:rFonts w:ascii="Times New Roman" w:hAnsi="Times New Roman"/>
        </w:rPr>
        <w:t xml:space="preserve"> this sense, and others,</w:t>
      </w:r>
      <w:r w:rsidR="007B60E6">
        <w:rPr>
          <w:rFonts w:ascii="Times New Roman" w:hAnsi="Times New Roman"/>
        </w:rPr>
        <w:t xml:space="preserve"> that</w:t>
      </w:r>
      <w:r w:rsidR="008D3FCC">
        <w:rPr>
          <w:rFonts w:ascii="Times New Roman" w:hAnsi="Times New Roman"/>
        </w:rPr>
        <w:t xml:space="preserve"> providing an alternative reading of self-overcoming will allow me to draw out</w:t>
      </w:r>
      <w:r w:rsidR="007B60E6">
        <w:rPr>
          <w:rFonts w:ascii="Times New Roman" w:hAnsi="Times New Roman"/>
        </w:rPr>
        <w:t xml:space="preserve"> some</w:t>
      </w:r>
      <w:r w:rsidR="008D3FCC">
        <w:rPr>
          <w:rFonts w:ascii="Times New Roman" w:hAnsi="Times New Roman"/>
        </w:rPr>
        <w:t xml:space="preserve"> distinctive features </w:t>
      </w:r>
      <w:r w:rsidR="008D3FCC">
        <w:rPr>
          <w:rFonts w:ascii="Times New Roman" w:hAnsi="Times New Roman" w:cs="Times New Roman"/>
        </w:rPr>
        <w:t>of Nietzsche’s thinking about ethics and ethical ideals.</w:t>
      </w:r>
    </w:p>
    <w:p w14:paraId="44BB5194" w14:textId="52E2646B" w:rsidR="00A61380" w:rsidRPr="000524E1" w:rsidRDefault="00F52E73" w:rsidP="00B62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jc w:val="both"/>
        <w:rPr>
          <w:rFonts w:ascii="Times New Roman" w:hAnsi="Times New Roman"/>
        </w:rPr>
      </w:pPr>
      <w:r>
        <w:rPr>
          <w:rFonts w:ascii="Times New Roman" w:hAnsi="Times New Roman" w:cs="Times New Roman"/>
        </w:rPr>
        <w:t xml:space="preserve">In terms of structure, </w:t>
      </w:r>
      <w:r w:rsidR="00CC7CC5" w:rsidRPr="00D20C4C">
        <w:rPr>
          <w:rFonts w:ascii="Times New Roman" w:hAnsi="Times New Roman" w:cs="Times New Roman"/>
        </w:rPr>
        <w:t xml:space="preserve">Section 1 will </w:t>
      </w:r>
      <w:r w:rsidR="0066671F">
        <w:rPr>
          <w:rFonts w:ascii="Times New Roman" w:hAnsi="Times New Roman" w:cs="Times New Roman"/>
        </w:rPr>
        <w:t>present an</w:t>
      </w:r>
      <w:r w:rsidR="004D1278">
        <w:rPr>
          <w:rFonts w:ascii="Times New Roman" w:hAnsi="Times New Roman" w:cs="Times New Roman"/>
        </w:rPr>
        <w:t xml:space="preserve"> account of</w:t>
      </w:r>
      <w:r w:rsidR="00CC7CC5" w:rsidRPr="00D20C4C">
        <w:rPr>
          <w:rFonts w:ascii="Times New Roman" w:hAnsi="Times New Roman" w:cs="Times New Roman"/>
        </w:rPr>
        <w:t xml:space="preserve"> self-overcoming as a </w:t>
      </w:r>
      <w:r w:rsidR="00C727B4">
        <w:rPr>
          <w:rFonts w:ascii="Times New Roman" w:hAnsi="Times New Roman" w:cs="Times New Roman"/>
        </w:rPr>
        <w:t>distinctive kind of</w:t>
      </w:r>
      <w:r w:rsidR="00CC7CC5" w:rsidRPr="00D20C4C">
        <w:rPr>
          <w:rFonts w:ascii="Times New Roman" w:hAnsi="Times New Roman" w:cs="Times New Roman"/>
        </w:rPr>
        <w:t xml:space="preserve"> </w:t>
      </w:r>
      <w:r w:rsidR="00C727B4">
        <w:rPr>
          <w:rFonts w:ascii="Times New Roman" w:hAnsi="Times New Roman" w:cs="Times New Roman"/>
        </w:rPr>
        <w:t>re-</w:t>
      </w:r>
      <w:r w:rsidR="00CC7CC5" w:rsidRPr="00D20C4C">
        <w:rPr>
          <w:rFonts w:ascii="Times New Roman" w:hAnsi="Times New Roman" w:cs="Times New Roman"/>
        </w:rPr>
        <w:t>evaluative</w:t>
      </w:r>
      <w:r w:rsidR="004D1278">
        <w:rPr>
          <w:rFonts w:ascii="Times New Roman" w:hAnsi="Times New Roman" w:cs="Times New Roman"/>
        </w:rPr>
        <w:t>, ethical</w:t>
      </w:r>
      <w:r w:rsidR="00CC7CC5" w:rsidRPr="00D20C4C">
        <w:rPr>
          <w:rFonts w:ascii="Times New Roman" w:hAnsi="Times New Roman" w:cs="Times New Roman"/>
        </w:rPr>
        <w:t xml:space="preserve"> activity. Section 2 will</w:t>
      </w:r>
      <w:r w:rsidR="000A4B12">
        <w:rPr>
          <w:rFonts w:ascii="Times New Roman" w:hAnsi="Times New Roman" w:cs="Times New Roman"/>
        </w:rPr>
        <w:t xml:space="preserve"> give</w:t>
      </w:r>
      <w:r w:rsidR="004D1278">
        <w:rPr>
          <w:rFonts w:ascii="Times New Roman" w:hAnsi="Times New Roman" w:cs="Times New Roman"/>
        </w:rPr>
        <w:t xml:space="preserve"> an example of this kind of self-overcoming through Nietzsche’s idea of achieving a perspective “Beyond Good and Evil”,</w:t>
      </w:r>
      <w:r w:rsidR="00CC7CC5" w:rsidRPr="00D20C4C">
        <w:rPr>
          <w:rFonts w:ascii="Times New Roman" w:hAnsi="Times New Roman" w:cs="Times New Roman"/>
        </w:rPr>
        <w:t xml:space="preserve"> and suggest some further disclaimers</w:t>
      </w:r>
      <w:r w:rsidR="004D1278">
        <w:rPr>
          <w:rFonts w:ascii="Times New Roman" w:hAnsi="Times New Roman" w:cs="Times New Roman"/>
        </w:rPr>
        <w:t xml:space="preserve"> on my account</w:t>
      </w:r>
      <w:r w:rsidR="00CC7CC5" w:rsidRPr="00D20C4C">
        <w:rPr>
          <w:rFonts w:ascii="Times New Roman" w:hAnsi="Times New Roman" w:cs="Times New Roman"/>
        </w:rPr>
        <w:t xml:space="preserve"> in light of this. Finally Section 3 will consider the</w:t>
      </w:r>
      <w:r w:rsidR="004D1278">
        <w:rPr>
          <w:rFonts w:ascii="Times New Roman" w:hAnsi="Times New Roman" w:cs="Times New Roman"/>
        </w:rPr>
        <w:t xml:space="preserve"> idea that we should be committed to self-overcoming continually.</w:t>
      </w:r>
    </w:p>
    <w:p w14:paraId="2CEE25DB" w14:textId="77777777" w:rsidR="00CA4F3F" w:rsidRPr="00D20C4C" w:rsidRDefault="00CA4F3F" w:rsidP="00B62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613574E7" w14:textId="4827C889" w:rsidR="00A61380" w:rsidRPr="00770F18" w:rsidRDefault="003E7C05" w:rsidP="00B62BE1">
      <w:pPr>
        <w:spacing w:line="360" w:lineRule="auto"/>
        <w:jc w:val="center"/>
        <w:outlineLvl w:val="0"/>
        <w:rPr>
          <w:rFonts w:ascii="Times New Roman" w:hAnsi="Times New Roman" w:cs="Times New Roman"/>
        </w:rPr>
      </w:pPr>
      <w:r>
        <w:rPr>
          <w:rFonts w:ascii="Times New Roman" w:hAnsi="Times New Roman" w:cs="Times New Roman"/>
        </w:rPr>
        <w:t>1</w:t>
      </w:r>
      <w:r w:rsidR="00BC6F29">
        <w:rPr>
          <w:rFonts w:ascii="Times New Roman" w:hAnsi="Times New Roman" w:cs="Times New Roman"/>
        </w:rPr>
        <w:t xml:space="preserve">. Self-Overcoming as a Re-evaluative Activity </w:t>
      </w:r>
    </w:p>
    <w:p w14:paraId="0A1A8080" w14:textId="77777777" w:rsidR="00770F18" w:rsidRPr="00D20C4C" w:rsidRDefault="00770F18" w:rsidP="00B62BE1">
      <w:pPr>
        <w:spacing w:line="360" w:lineRule="auto"/>
        <w:outlineLvl w:val="0"/>
        <w:rPr>
          <w:rFonts w:ascii="Times New Roman" w:hAnsi="Times New Roman" w:cs="Times New Roman"/>
          <w:b/>
        </w:rPr>
      </w:pPr>
    </w:p>
    <w:p w14:paraId="5FA23122" w14:textId="0A44DEF4" w:rsidR="00A61380" w:rsidRPr="00D20C4C" w:rsidRDefault="00504D6E" w:rsidP="00B62BE1">
      <w:pPr>
        <w:spacing w:line="360" w:lineRule="auto"/>
        <w:jc w:val="both"/>
        <w:rPr>
          <w:rFonts w:ascii="Times New Roman" w:hAnsi="Times New Roman" w:cs="Times New Roman"/>
        </w:rPr>
      </w:pPr>
      <w:r w:rsidRPr="00BC6F29">
        <w:rPr>
          <w:rFonts w:ascii="Times New Roman" w:hAnsi="Times New Roman" w:cs="Times New Roman"/>
        </w:rPr>
        <w:t>So, w</w:t>
      </w:r>
      <w:r w:rsidR="00A61380" w:rsidRPr="00BC6F29">
        <w:rPr>
          <w:rFonts w:ascii="Times New Roman" w:hAnsi="Times New Roman" w:cs="Times New Roman"/>
        </w:rPr>
        <w:t>e need an account of self-overco</w:t>
      </w:r>
      <w:r w:rsidR="00A84DC0" w:rsidRPr="00BC6F29">
        <w:rPr>
          <w:rFonts w:ascii="Times New Roman" w:hAnsi="Times New Roman" w:cs="Times New Roman"/>
        </w:rPr>
        <w:t>ming that says something about “</w:t>
      </w:r>
      <w:r w:rsidR="00A61380" w:rsidRPr="00BC6F29">
        <w:rPr>
          <w:rFonts w:ascii="Times New Roman" w:hAnsi="Times New Roman" w:cs="Times New Roman"/>
        </w:rPr>
        <w:t>the worth of an overcoming</w:t>
      </w:r>
      <w:r w:rsidR="00A61380" w:rsidRPr="00504D6E">
        <w:rPr>
          <w:rFonts w:ascii="Times New Roman" w:hAnsi="Times New Roman" w:cs="Times New Roman"/>
        </w:rPr>
        <w:t xml:space="preserve"> in terms of what it is an overcoming of and what it is an overcoming </w:t>
      </w:r>
      <w:r w:rsidR="00A84DC0">
        <w:rPr>
          <w:rFonts w:ascii="Times New Roman" w:hAnsi="Times New Roman" w:cs="Times New Roman"/>
        </w:rPr>
        <w:t>towards”</w:t>
      </w:r>
      <w:r w:rsidR="00A61380" w:rsidRPr="00504D6E">
        <w:rPr>
          <w:rFonts w:ascii="Times New Roman" w:hAnsi="Times New Roman" w:cs="Times New Roman"/>
        </w:rPr>
        <w:t>.</w:t>
      </w:r>
      <w:r w:rsidR="00A61380" w:rsidRPr="00504D6E">
        <w:rPr>
          <w:rStyle w:val="EndnoteReference"/>
          <w:rFonts w:ascii="Times New Roman" w:hAnsi="Times New Roman" w:cs="Times New Roman"/>
        </w:rPr>
        <w:endnoteReference w:id="11"/>
      </w:r>
      <w:r w:rsidR="00A61380" w:rsidRPr="00504D6E">
        <w:rPr>
          <w:rFonts w:ascii="Times New Roman" w:hAnsi="Times New Roman" w:cs="Times New Roman"/>
        </w:rPr>
        <w:t xml:space="preserve"> </w:t>
      </w:r>
      <w:r w:rsidRPr="00504D6E">
        <w:rPr>
          <w:rFonts w:ascii="Times New Roman" w:hAnsi="Times New Roman" w:cs="Times New Roman"/>
        </w:rPr>
        <w:t xml:space="preserve">In other words, we need an account of the way self-overcoming relates to </w:t>
      </w:r>
      <w:r w:rsidR="000A4B12">
        <w:rPr>
          <w:rFonts w:ascii="Times New Roman" w:hAnsi="Times New Roman" w:cs="Times New Roman"/>
        </w:rPr>
        <w:t>question</w:t>
      </w:r>
      <w:r w:rsidR="001B116E">
        <w:rPr>
          <w:rFonts w:ascii="Times New Roman" w:hAnsi="Times New Roman" w:cs="Times New Roman"/>
        </w:rPr>
        <w:t>s</w:t>
      </w:r>
      <w:r w:rsidR="000A4B12">
        <w:rPr>
          <w:rFonts w:ascii="Times New Roman" w:hAnsi="Times New Roman" w:cs="Times New Roman"/>
        </w:rPr>
        <w:t xml:space="preserve"> of value</w:t>
      </w:r>
      <w:r w:rsidRPr="00504D6E">
        <w:rPr>
          <w:rFonts w:ascii="Times New Roman" w:hAnsi="Times New Roman" w:cs="Times New Roman"/>
        </w:rPr>
        <w:t xml:space="preserve"> both in terms of</w:t>
      </w:r>
      <w:r w:rsidR="000A4B12">
        <w:rPr>
          <w:rFonts w:ascii="Times New Roman" w:hAnsi="Times New Roman" w:cs="Times New Roman"/>
        </w:rPr>
        <w:t xml:space="preserve"> (a)</w:t>
      </w:r>
      <w:r w:rsidRPr="00504D6E">
        <w:rPr>
          <w:rFonts w:ascii="Times New Roman" w:hAnsi="Times New Roman" w:cs="Times New Roman"/>
        </w:rPr>
        <w:t xml:space="preserve"> its substantive content (what it is an overcoming of) and</w:t>
      </w:r>
      <w:r w:rsidR="000A4B12">
        <w:rPr>
          <w:rFonts w:ascii="Times New Roman" w:hAnsi="Times New Roman" w:cs="Times New Roman"/>
        </w:rPr>
        <w:t xml:space="preserve"> (b)</w:t>
      </w:r>
      <w:r w:rsidRPr="00504D6E">
        <w:rPr>
          <w:rFonts w:ascii="Times New Roman" w:hAnsi="Times New Roman" w:cs="Times New Roman"/>
        </w:rPr>
        <w:t xml:space="preserve"> its ends (what it is an overcoming towards). In this section, I will provide the start of an</w:t>
      </w:r>
      <w:r w:rsidR="000A4B12">
        <w:rPr>
          <w:rFonts w:ascii="Times New Roman" w:hAnsi="Times New Roman" w:cs="Times New Roman"/>
        </w:rPr>
        <w:t xml:space="preserve"> account of (a)</w:t>
      </w:r>
      <w:r w:rsidRPr="00504D6E">
        <w:rPr>
          <w:rFonts w:ascii="Times New Roman" w:hAnsi="Times New Roman" w:cs="Times New Roman"/>
        </w:rPr>
        <w:t xml:space="preserve">. The central claim I want to argue for is that </w:t>
      </w:r>
      <w:r>
        <w:rPr>
          <w:rFonts w:ascii="Times New Roman" w:hAnsi="Times New Roman" w:cs="Times New Roman"/>
        </w:rPr>
        <w:t>self-overcoming involves</w:t>
      </w:r>
      <w:r w:rsidR="000A4B12">
        <w:rPr>
          <w:rFonts w:ascii="Times New Roman" w:hAnsi="Times New Roman" w:cs="Times New Roman"/>
        </w:rPr>
        <w:t xml:space="preserve"> a</w:t>
      </w:r>
      <w:r w:rsidR="001B116E">
        <w:rPr>
          <w:rFonts w:ascii="Times New Roman" w:hAnsi="Times New Roman" w:cs="Times New Roman"/>
        </w:rPr>
        <w:t>n</w:t>
      </w:r>
      <w:r w:rsidR="000A4B12">
        <w:rPr>
          <w:rFonts w:ascii="Times New Roman" w:hAnsi="Times New Roman" w:cs="Times New Roman"/>
        </w:rPr>
        <w:t xml:space="preserve"> </w:t>
      </w:r>
      <w:r>
        <w:rPr>
          <w:rFonts w:ascii="Times New Roman" w:hAnsi="Times New Roman" w:cs="Times New Roman"/>
        </w:rPr>
        <w:t>overcoming</w:t>
      </w:r>
      <w:r w:rsidR="000A4B12">
        <w:rPr>
          <w:rFonts w:ascii="Times New Roman" w:hAnsi="Times New Roman" w:cs="Times New Roman"/>
        </w:rPr>
        <w:t xml:space="preserve"> of</w:t>
      </w:r>
      <w:r>
        <w:rPr>
          <w:rFonts w:ascii="Times New Roman" w:hAnsi="Times New Roman" w:cs="Times New Roman"/>
        </w:rPr>
        <w:t xml:space="preserve"> values</w:t>
      </w:r>
      <w:r w:rsidR="000A4B12">
        <w:rPr>
          <w:rFonts w:ascii="Times New Roman" w:hAnsi="Times New Roman" w:cs="Times New Roman"/>
        </w:rPr>
        <w:t xml:space="preserve"> in relation to what I will call </w:t>
      </w:r>
      <w:r w:rsidR="000A4B12" w:rsidRPr="007A270D">
        <w:rPr>
          <w:rFonts w:ascii="Times New Roman" w:hAnsi="Times New Roman" w:cs="Times New Roman"/>
        </w:rPr>
        <w:t>self-</w:t>
      </w:r>
      <w:r w:rsidR="000A4B12">
        <w:rPr>
          <w:rFonts w:ascii="Times New Roman" w:hAnsi="Times New Roman" w:cs="Times New Roman"/>
        </w:rPr>
        <w:t xml:space="preserve">evaluative frameworks. </w:t>
      </w:r>
      <w:r w:rsidR="00A61380" w:rsidRPr="00D20C4C">
        <w:rPr>
          <w:rFonts w:ascii="Times New Roman" w:hAnsi="Times New Roman" w:cs="Times New Roman"/>
        </w:rPr>
        <w:t xml:space="preserve">What I mean by this will require explanation. To begin with it will be helpful to have </w:t>
      </w:r>
      <w:r w:rsidR="000F1682">
        <w:rPr>
          <w:rFonts w:ascii="Times New Roman" w:hAnsi="Times New Roman" w:cs="Times New Roman"/>
        </w:rPr>
        <w:t>an</w:t>
      </w:r>
      <w:r w:rsidR="00A61380" w:rsidRPr="00D20C4C">
        <w:rPr>
          <w:rFonts w:ascii="Times New Roman" w:hAnsi="Times New Roman" w:cs="Times New Roman"/>
        </w:rPr>
        <w:t xml:space="preserve"> idea of what constitutes an evaluative framework </w:t>
      </w:r>
      <w:r w:rsidR="00A61380" w:rsidRPr="00D20C4C">
        <w:rPr>
          <w:rFonts w:ascii="Times New Roman" w:hAnsi="Times New Roman" w:cs="Times New Roman"/>
          <w:i/>
        </w:rPr>
        <w:t>simpliciter</w:t>
      </w:r>
      <w:r w:rsidR="00A61380" w:rsidRPr="00D20C4C">
        <w:rPr>
          <w:rFonts w:ascii="Times New Roman" w:hAnsi="Times New Roman" w:cs="Times New Roman"/>
        </w:rPr>
        <w:t xml:space="preserve">. </w:t>
      </w:r>
    </w:p>
    <w:p w14:paraId="20084A6A" w14:textId="39743D38" w:rsidR="000A4B12" w:rsidRDefault="00504D6E" w:rsidP="00B62BE1">
      <w:pPr>
        <w:spacing w:line="360" w:lineRule="auto"/>
        <w:ind w:firstLine="284"/>
        <w:jc w:val="both"/>
        <w:rPr>
          <w:rFonts w:ascii="Times New Roman" w:hAnsi="Times New Roman" w:cs="Times New Roman"/>
        </w:rPr>
      </w:pPr>
      <w:r>
        <w:rPr>
          <w:rFonts w:ascii="Times New Roman" w:hAnsi="Times New Roman" w:cs="Times New Roman"/>
        </w:rPr>
        <w:t>First,</w:t>
      </w:r>
      <w:r w:rsidR="00A61380" w:rsidRPr="00D20C4C">
        <w:rPr>
          <w:rFonts w:ascii="Times New Roman" w:hAnsi="Times New Roman" w:cs="Times New Roman"/>
        </w:rPr>
        <w:t xml:space="preserve"> evaluative frameworks </w:t>
      </w:r>
      <w:r w:rsidR="000A4B12">
        <w:rPr>
          <w:rFonts w:ascii="Times New Roman" w:hAnsi="Times New Roman" w:cs="Times New Roman"/>
        </w:rPr>
        <w:t>should be thought to involve normative standards that allow for judgements of actions (or states of affairs)</w:t>
      </w:r>
      <w:r w:rsidR="00A61380" w:rsidRPr="00D20C4C">
        <w:rPr>
          <w:rFonts w:ascii="Times New Roman" w:hAnsi="Times New Roman" w:cs="Times New Roman"/>
        </w:rPr>
        <w:t xml:space="preserve"> that fall under the </w:t>
      </w:r>
      <w:r>
        <w:rPr>
          <w:rFonts w:ascii="Times New Roman" w:hAnsi="Times New Roman" w:cs="Times New Roman"/>
        </w:rPr>
        <w:t>purview</w:t>
      </w:r>
      <w:r w:rsidR="00A61380" w:rsidRPr="00D20C4C">
        <w:rPr>
          <w:rFonts w:ascii="Times New Roman" w:hAnsi="Times New Roman" w:cs="Times New Roman"/>
        </w:rPr>
        <w:t xml:space="preserve"> of the activity.</w:t>
      </w:r>
      <w:r w:rsidR="000A4B12">
        <w:rPr>
          <w:rFonts w:ascii="Times New Roman" w:hAnsi="Times New Roman" w:cs="Times New Roman"/>
        </w:rPr>
        <w:t xml:space="preserve"> Games are good examples of when we adopt</w:t>
      </w:r>
      <w:r w:rsidR="00A61380" w:rsidRPr="00D20C4C">
        <w:rPr>
          <w:rFonts w:ascii="Times New Roman" w:hAnsi="Times New Roman" w:cs="Times New Roman"/>
        </w:rPr>
        <w:t xml:space="preserve"> such </w:t>
      </w:r>
      <w:r w:rsidR="000A4B12">
        <w:rPr>
          <w:rFonts w:ascii="Times New Roman" w:hAnsi="Times New Roman" w:cs="Times New Roman"/>
        </w:rPr>
        <w:t>evaluative frameworks, since by</w:t>
      </w:r>
      <w:r w:rsidR="00A61380" w:rsidRPr="00D20C4C">
        <w:rPr>
          <w:rFonts w:ascii="Times New Roman" w:hAnsi="Times New Roman" w:cs="Times New Roman"/>
        </w:rPr>
        <w:t xml:space="preserve"> </w:t>
      </w:r>
      <w:r w:rsidR="000A4B12">
        <w:rPr>
          <w:rFonts w:ascii="Times New Roman" w:hAnsi="Times New Roman" w:cs="Times New Roman"/>
        </w:rPr>
        <w:t>having</w:t>
      </w:r>
      <w:r>
        <w:rPr>
          <w:rFonts w:ascii="Times New Roman" w:hAnsi="Times New Roman" w:cs="Times New Roman"/>
        </w:rPr>
        <w:t xml:space="preserve"> </w:t>
      </w:r>
      <w:r w:rsidR="000A4B12">
        <w:rPr>
          <w:rFonts w:ascii="Times New Roman" w:hAnsi="Times New Roman" w:cs="Times New Roman"/>
        </w:rPr>
        <w:t>certain pre-established normative standards</w:t>
      </w:r>
      <w:r>
        <w:rPr>
          <w:rFonts w:ascii="Times New Roman" w:hAnsi="Times New Roman" w:cs="Times New Roman"/>
        </w:rPr>
        <w:t xml:space="preserve"> about </w:t>
      </w:r>
      <w:r w:rsidR="000A4B12">
        <w:rPr>
          <w:rFonts w:ascii="Times New Roman" w:hAnsi="Times New Roman" w:cs="Times New Roman"/>
        </w:rPr>
        <w:t xml:space="preserve">what the relevant ends are, and how we </w:t>
      </w:r>
      <w:r w:rsidR="001B116E">
        <w:rPr>
          <w:rFonts w:ascii="Times New Roman" w:hAnsi="Times New Roman" w:cs="Times New Roman"/>
        </w:rPr>
        <w:t>are to achieve them, they allow</w:t>
      </w:r>
      <w:r w:rsidR="000A4B12">
        <w:rPr>
          <w:rFonts w:ascii="Times New Roman" w:hAnsi="Times New Roman" w:cs="Times New Roman"/>
        </w:rPr>
        <w:t xml:space="preserve"> for contrasting, and often finely grained, judgements of performance. A second feature of evaluative frameworks is that insofar as </w:t>
      </w:r>
      <w:r w:rsidR="00A61380" w:rsidRPr="00D20C4C">
        <w:rPr>
          <w:rFonts w:ascii="Times New Roman" w:hAnsi="Times New Roman" w:cs="Times New Roman"/>
        </w:rPr>
        <w:t xml:space="preserve">we are </w:t>
      </w:r>
      <w:r>
        <w:rPr>
          <w:rFonts w:ascii="Times New Roman" w:hAnsi="Times New Roman" w:cs="Times New Roman"/>
        </w:rPr>
        <w:t>sincerely</w:t>
      </w:r>
      <w:r w:rsidR="00A61380" w:rsidRPr="00D20C4C">
        <w:rPr>
          <w:rFonts w:ascii="Times New Roman" w:hAnsi="Times New Roman" w:cs="Times New Roman"/>
        </w:rPr>
        <w:t xml:space="preserve"> engaged in activities</w:t>
      </w:r>
      <w:r w:rsidR="000A4B12">
        <w:rPr>
          <w:rFonts w:ascii="Times New Roman" w:hAnsi="Times New Roman" w:cs="Times New Roman"/>
        </w:rPr>
        <w:t xml:space="preserve"> governed by them,</w:t>
      </w:r>
      <w:r w:rsidR="00A61380" w:rsidRPr="00D20C4C">
        <w:rPr>
          <w:rFonts w:ascii="Times New Roman" w:hAnsi="Times New Roman" w:cs="Times New Roman"/>
        </w:rPr>
        <w:t xml:space="preserve"> the</w:t>
      </w:r>
      <w:r w:rsidR="000A4B12">
        <w:rPr>
          <w:rFonts w:ascii="Times New Roman" w:hAnsi="Times New Roman" w:cs="Times New Roman"/>
        </w:rPr>
        <w:t>n the</w:t>
      </w:r>
      <w:r w:rsidR="007A270D">
        <w:rPr>
          <w:rFonts w:ascii="Times New Roman" w:hAnsi="Times New Roman" w:cs="Times New Roman"/>
        </w:rPr>
        <w:t>ir</w:t>
      </w:r>
      <w:r w:rsidR="000A4B12">
        <w:rPr>
          <w:rFonts w:ascii="Times New Roman" w:hAnsi="Times New Roman" w:cs="Times New Roman"/>
        </w:rPr>
        <w:t xml:space="preserve"> normative</w:t>
      </w:r>
      <w:r w:rsidR="00A61380" w:rsidRPr="00D20C4C">
        <w:rPr>
          <w:rFonts w:ascii="Times New Roman" w:hAnsi="Times New Roman" w:cs="Times New Roman"/>
        </w:rPr>
        <w:t xml:space="preserve"> standards </w:t>
      </w:r>
      <w:r w:rsidR="000A4B12">
        <w:rPr>
          <w:rFonts w:ascii="Times New Roman" w:hAnsi="Times New Roman" w:cs="Times New Roman"/>
        </w:rPr>
        <w:t>are</w:t>
      </w:r>
      <w:r w:rsidR="00A61380" w:rsidRPr="000A4B12">
        <w:rPr>
          <w:rFonts w:ascii="Times New Roman" w:hAnsi="Times New Roman" w:cs="Times New Roman"/>
          <w:i/>
        </w:rPr>
        <w:t xml:space="preserve"> constituti</w:t>
      </w:r>
      <w:r w:rsidRPr="000A4B12">
        <w:rPr>
          <w:rFonts w:ascii="Times New Roman" w:hAnsi="Times New Roman" w:cs="Times New Roman"/>
          <w:i/>
        </w:rPr>
        <w:t>ve</w:t>
      </w:r>
      <w:r w:rsidR="000A4B12">
        <w:rPr>
          <w:rFonts w:ascii="Times New Roman" w:hAnsi="Times New Roman" w:cs="Times New Roman"/>
        </w:rPr>
        <w:t xml:space="preserve"> standards, such that</w:t>
      </w:r>
      <w:r>
        <w:rPr>
          <w:rFonts w:ascii="Times New Roman" w:hAnsi="Times New Roman" w:cs="Times New Roman"/>
        </w:rPr>
        <w:t xml:space="preserve"> if</w:t>
      </w:r>
      <w:r w:rsidR="00A61380" w:rsidRPr="00D20C4C">
        <w:rPr>
          <w:rFonts w:ascii="Times New Roman" w:hAnsi="Times New Roman" w:cs="Times New Roman"/>
        </w:rPr>
        <w:t xml:space="preserve"> </w:t>
      </w:r>
      <w:r w:rsidR="000A4B12">
        <w:rPr>
          <w:rFonts w:ascii="Times New Roman" w:hAnsi="Times New Roman" w:cs="Times New Roman"/>
        </w:rPr>
        <w:t xml:space="preserve">I do not follow the </w:t>
      </w:r>
      <w:r w:rsidR="007A270D">
        <w:rPr>
          <w:rFonts w:ascii="Times New Roman" w:hAnsi="Times New Roman" w:cs="Times New Roman"/>
        </w:rPr>
        <w:t>norms</w:t>
      </w:r>
      <w:r w:rsidR="000A4B12">
        <w:rPr>
          <w:rFonts w:ascii="Times New Roman" w:hAnsi="Times New Roman" w:cs="Times New Roman"/>
        </w:rPr>
        <w:t xml:space="preserve"> then I cease to be performing that activity. For example, if </w:t>
      </w:r>
      <w:r w:rsidR="00A61380" w:rsidRPr="00D20C4C">
        <w:rPr>
          <w:rFonts w:ascii="Times New Roman" w:hAnsi="Times New Roman" w:cs="Times New Roman"/>
        </w:rPr>
        <w:t xml:space="preserve">when playing cricket I claim to have scored a run </w:t>
      </w:r>
      <w:r w:rsidR="000A4B12">
        <w:rPr>
          <w:rFonts w:ascii="Times New Roman" w:hAnsi="Times New Roman" w:cs="Times New Roman"/>
        </w:rPr>
        <w:t>by</w:t>
      </w:r>
      <w:r w:rsidR="00A61380" w:rsidRPr="00D20C4C">
        <w:rPr>
          <w:rFonts w:ascii="Times New Roman" w:hAnsi="Times New Roman" w:cs="Times New Roman"/>
        </w:rPr>
        <w:t xml:space="preserve"> jogging on the spot, </w:t>
      </w:r>
      <w:r w:rsidR="000A4B12">
        <w:rPr>
          <w:rFonts w:ascii="Times New Roman" w:hAnsi="Times New Roman" w:cs="Times New Roman"/>
        </w:rPr>
        <w:t xml:space="preserve">this indicates that I am not really playing cricket at all. </w:t>
      </w:r>
    </w:p>
    <w:p w14:paraId="22F5592F" w14:textId="77777777" w:rsidR="001B116E" w:rsidRDefault="00A61380" w:rsidP="001B116E">
      <w:pPr>
        <w:spacing w:line="360" w:lineRule="auto"/>
        <w:ind w:firstLine="284"/>
        <w:jc w:val="both"/>
        <w:rPr>
          <w:rFonts w:ascii="Times New Roman" w:hAnsi="Times New Roman" w:cs="Times New Roman"/>
        </w:rPr>
      </w:pPr>
      <w:r w:rsidRPr="00D20C4C">
        <w:rPr>
          <w:rFonts w:ascii="Times New Roman" w:hAnsi="Times New Roman" w:cs="Times New Roman"/>
        </w:rPr>
        <w:t>With this characterization of evaluative frameworks in place,</w:t>
      </w:r>
      <w:r w:rsidR="000A4B12">
        <w:rPr>
          <w:rFonts w:ascii="Times New Roman" w:hAnsi="Times New Roman" w:cs="Times New Roman"/>
        </w:rPr>
        <w:t xml:space="preserve"> I will now specify</w:t>
      </w:r>
      <w:r w:rsidR="00504D6E">
        <w:rPr>
          <w:rFonts w:ascii="Times New Roman" w:hAnsi="Times New Roman" w:cs="Times New Roman"/>
        </w:rPr>
        <w:t xml:space="preserve"> w</w:t>
      </w:r>
      <w:r w:rsidR="000A4B12">
        <w:rPr>
          <w:rFonts w:ascii="Times New Roman" w:hAnsi="Times New Roman" w:cs="Times New Roman"/>
        </w:rPr>
        <w:t>hat the relevant differences are</w:t>
      </w:r>
      <w:r w:rsidR="00504D6E">
        <w:rPr>
          <w:rFonts w:ascii="Times New Roman" w:hAnsi="Times New Roman" w:cs="Times New Roman"/>
        </w:rPr>
        <w:t xml:space="preserve"> in</w:t>
      </w:r>
      <w:r w:rsidRPr="00D20C4C">
        <w:rPr>
          <w:rFonts w:ascii="Times New Roman" w:hAnsi="Times New Roman" w:cs="Times New Roman"/>
        </w:rPr>
        <w:t xml:space="preserve"> the case of </w:t>
      </w:r>
      <w:r w:rsidRPr="00D20C4C">
        <w:rPr>
          <w:rFonts w:ascii="Times New Roman" w:hAnsi="Times New Roman" w:cs="Times New Roman"/>
          <w:i/>
        </w:rPr>
        <w:t>self</w:t>
      </w:r>
      <w:r w:rsidR="000A4B12">
        <w:rPr>
          <w:rFonts w:ascii="Times New Roman" w:hAnsi="Times New Roman" w:cs="Times New Roman"/>
        </w:rPr>
        <w:t>-evaluative frameworks.</w:t>
      </w:r>
      <w:r w:rsidR="00504D6E">
        <w:rPr>
          <w:rFonts w:ascii="Times New Roman" w:hAnsi="Times New Roman" w:cs="Times New Roman"/>
        </w:rPr>
        <w:t xml:space="preserve"> First,</w:t>
      </w:r>
      <w:r w:rsidRPr="00D20C4C">
        <w:rPr>
          <w:rFonts w:ascii="Times New Roman" w:hAnsi="Times New Roman" w:cs="Times New Roman"/>
        </w:rPr>
        <w:t xml:space="preserve"> it should be noted that the distinction </w:t>
      </w:r>
      <w:r w:rsidR="00504D6E">
        <w:rPr>
          <w:rFonts w:ascii="Times New Roman" w:hAnsi="Times New Roman" w:cs="Times New Roman"/>
        </w:rPr>
        <w:t>cannot</w:t>
      </w:r>
      <w:r w:rsidRPr="00D20C4C">
        <w:rPr>
          <w:rFonts w:ascii="Times New Roman" w:hAnsi="Times New Roman" w:cs="Times New Roman"/>
        </w:rPr>
        <w:t xml:space="preserve"> </w:t>
      </w:r>
      <w:r w:rsidR="000A4B12">
        <w:rPr>
          <w:rFonts w:ascii="Times New Roman" w:hAnsi="Times New Roman" w:cs="Times New Roman"/>
        </w:rPr>
        <w:t>just be that</w:t>
      </w:r>
      <w:r w:rsidRPr="00D20C4C">
        <w:rPr>
          <w:rFonts w:ascii="Times New Roman" w:hAnsi="Times New Roman" w:cs="Times New Roman"/>
        </w:rPr>
        <w:t xml:space="preserve"> the activity</w:t>
      </w:r>
      <w:r w:rsidR="000A4B12">
        <w:rPr>
          <w:rFonts w:ascii="Times New Roman" w:hAnsi="Times New Roman" w:cs="Times New Roman"/>
        </w:rPr>
        <w:t xml:space="preserve"> in question</w:t>
      </w:r>
      <w:r w:rsidRPr="00D20C4C">
        <w:rPr>
          <w:rFonts w:ascii="Times New Roman" w:hAnsi="Times New Roman" w:cs="Times New Roman"/>
        </w:rPr>
        <w:t xml:space="preserve"> </w:t>
      </w:r>
      <w:r w:rsidR="000A4B12">
        <w:rPr>
          <w:rFonts w:ascii="Times New Roman" w:hAnsi="Times New Roman" w:cs="Times New Roman"/>
        </w:rPr>
        <w:t>involves</w:t>
      </w:r>
      <w:r w:rsidRPr="00D20C4C">
        <w:rPr>
          <w:rFonts w:ascii="Times New Roman" w:hAnsi="Times New Roman" w:cs="Times New Roman"/>
        </w:rPr>
        <w:t xml:space="preserve"> self-evaluation</w:t>
      </w:r>
      <w:r w:rsidR="00504D6E">
        <w:rPr>
          <w:rFonts w:ascii="Times New Roman" w:hAnsi="Times New Roman" w:cs="Times New Roman"/>
        </w:rPr>
        <w:t>,</w:t>
      </w:r>
      <w:r w:rsidR="000A4B12">
        <w:rPr>
          <w:rFonts w:ascii="Times New Roman" w:hAnsi="Times New Roman" w:cs="Times New Roman"/>
        </w:rPr>
        <w:t xml:space="preserve"> such</w:t>
      </w:r>
      <w:r w:rsidRPr="00D20C4C">
        <w:rPr>
          <w:rFonts w:ascii="Times New Roman" w:hAnsi="Times New Roman" w:cs="Times New Roman"/>
        </w:rPr>
        <w:t xml:space="preserve"> </w:t>
      </w:r>
      <w:r w:rsidR="00504D6E">
        <w:rPr>
          <w:rFonts w:ascii="Times New Roman" w:hAnsi="Times New Roman" w:cs="Times New Roman"/>
        </w:rPr>
        <w:t xml:space="preserve">that it is specifically my, </w:t>
      </w:r>
      <w:r w:rsidRPr="00D20C4C">
        <w:rPr>
          <w:rFonts w:ascii="Times New Roman" w:hAnsi="Times New Roman" w:cs="Times New Roman"/>
        </w:rPr>
        <w:t xml:space="preserve">or </w:t>
      </w:r>
      <w:r w:rsidR="000A4B12">
        <w:rPr>
          <w:rFonts w:ascii="Times New Roman" w:hAnsi="Times New Roman" w:cs="Times New Roman"/>
        </w:rPr>
        <w:t>someone else’s</w:t>
      </w:r>
      <w:r w:rsidRPr="00D20C4C">
        <w:rPr>
          <w:rFonts w:ascii="Times New Roman" w:hAnsi="Times New Roman" w:cs="Times New Roman"/>
        </w:rPr>
        <w:t xml:space="preserve"> performance that is being </w:t>
      </w:r>
      <w:r w:rsidR="000A4B12">
        <w:rPr>
          <w:rFonts w:ascii="Times New Roman" w:hAnsi="Times New Roman" w:cs="Times New Roman"/>
        </w:rPr>
        <w:t>assessed</w:t>
      </w:r>
      <w:r w:rsidRPr="00D20C4C">
        <w:rPr>
          <w:rFonts w:ascii="Times New Roman" w:hAnsi="Times New Roman" w:cs="Times New Roman"/>
        </w:rPr>
        <w:t xml:space="preserve">, rather than </w:t>
      </w:r>
      <w:r w:rsidR="000A4B12">
        <w:rPr>
          <w:rFonts w:ascii="Times New Roman" w:hAnsi="Times New Roman" w:cs="Times New Roman"/>
        </w:rPr>
        <w:t>that of</w:t>
      </w:r>
      <w:r w:rsidRPr="00D20C4C">
        <w:rPr>
          <w:rFonts w:ascii="Times New Roman" w:hAnsi="Times New Roman" w:cs="Times New Roman"/>
        </w:rPr>
        <w:t xml:space="preserve"> an </w:t>
      </w:r>
      <w:r w:rsidR="007011F5">
        <w:rPr>
          <w:rFonts w:ascii="Times New Roman" w:hAnsi="Times New Roman" w:cs="Times New Roman"/>
        </w:rPr>
        <w:t>object (e.g</w:t>
      </w:r>
      <w:r w:rsidR="000A4B12">
        <w:rPr>
          <w:rFonts w:ascii="Times New Roman" w:hAnsi="Times New Roman" w:cs="Times New Roman"/>
        </w:rPr>
        <w:t>.,</w:t>
      </w:r>
      <w:r w:rsidRPr="00D20C4C">
        <w:rPr>
          <w:rFonts w:ascii="Times New Roman" w:hAnsi="Times New Roman" w:cs="Times New Roman"/>
        </w:rPr>
        <w:t xml:space="preserve"> a car engine</w:t>
      </w:r>
      <w:r w:rsidR="00504D6E">
        <w:rPr>
          <w:rFonts w:ascii="Times New Roman" w:hAnsi="Times New Roman" w:cs="Times New Roman"/>
        </w:rPr>
        <w:t>’</w:t>
      </w:r>
      <w:r w:rsidR="000A4B12">
        <w:rPr>
          <w:rFonts w:ascii="Times New Roman" w:hAnsi="Times New Roman" w:cs="Times New Roman"/>
        </w:rPr>
        <w:t>s performance</w:t>
      </w:r>
      <w:r w:rsidRPr="00D20C4C">
        <w:rPr>
          <w:rFonts w:ascii="Times New Roman" w:hAnsi="Times New Roman" w:cs="Times New Roman"/>
        </w:rPr>
        <w:t xml:space="preserve">). Since </w:t>
      </w:r>
      <w:r w:rsidR="000A4B12">
        <w:rPr>
          <w:rFonts w:ascii="Times New Roman" w:hAnsi="Times New Roman" w:cs="Times New Roman"/>
        </w:rPr>
        <w:t>evaluating people according to externally specified normative standards is typical of, and essential to, the vast majority of human activities.</w:t>
      </w:r>
      <w:r w:rsidR="000A4B12" w:rsidRPr="00D20C4C">
        <w:rPr>
          <w:rStyle w:val="EndnoteReference"/>
          <w:rFonts w:ascii="Times New Roman" w:hAnsi="Times New Roman" w:cs="Times New Roman"/>
        </w:rPr>
        <w:endnoteReference w:id="12"/>
      </w:r>
      <w:r w:rsidR="001B116E">
        <w:rPr>
          <w:rFonts w:ascii="Times New Roman" w:hAnsi="Times New Roman" w:cs="Times New Roman"/>
        </w:rPr>
        <w:t xml:space="preserve"> </w:t>
      </w:r>
      <w:r w:rsidRPr="00D20C4C">
        <w:rPr>
          <w:rFonts w:ascii="Times New Roman" w:hAnsi="Times New Roman" w:cs="Times New Roman"/>
        </w:rPr>
        <w:t xml:space="preserve">Rather, the important distinction is </w:t>
      </w:r>
      <w:r w:rsidR="000A4B12">
        <w:rPr>
          <w:rFonts w:ascii="Times New Roman" w:hAnsi="Times New Roman" w:cs="Times New Roman"/>
        </w:rPr>
        <w:t xml:space="preserve">to do with the content of what is being assessed and the kinds of questions this different focus generates, such that we might say that self-evaluative frameworks concern others and myself in an ethical sense. Charles </w:t>
      </w:r>
      <w:r w:rsidR="00A84DC0" w:rsidRPr="00646ECF">
        <w:rPr>
          <w:rFonts w:ascii="Times New Roman" w:hAnsi="Times New Roman" w:cs="Times New Roman"/>
        </w:rPr>
        <w:t>Taylor’s description of “strong evaluation”</w:t>
      </w:r>
      <w:r w:rsidRPr="00646ECF">
        <w:rPr>
          <w:rFonts w:ascii="Times New Roman" w:hAnsi="Times New Roman" w:cs="Times New Roman"/>
        </w:rPr>
        <w:t xml:space="preserve"> sets up some criteria for distinguishing self-evaluative from evaluative frameworks</w:t>
      </w:r>
      <w:r w:rsidR="00504D6E" w:rsidRPr="00646ECF">
        <w:rPr>
          <w:rFonts w:ascii="Times New Roman" w:hAnsi="Times New Roman" w:cs="Times New Roman"/>
        </w:rPr>
        <w:t xml:space="preserve"> on such grounds</w:t>
      </w:r>
      <w:r w:rsidR="000A4B12">
        <w:rPr>
          <w:rFonts w:ascii="Times New Roman" w:hAnsi="Times New Roman" w:cs="Times New Roman"/>
        </w:rPr>
        <w:t>:</w:t>
      </w:r>
      <w:r w:rsidR="001B116E">
        <w:rPr>
          <w:rFonts w:ascii="Times New Roman" w:hAnsi="Times New Roman" w:cs="Times New Roman"/>
        </w:rPr>
        <w:t xml:space="preserve"> “</w:t>
      </w:r>
      <w:r w:rsidR="000A4B12">
        <w:rPr>
          <w:rFonts w:ascii="Times New Roman" w:hAnsi="Times New Roman" w:cs="Times New Roman"/>
        </w:rPr>
        <w:t>T</w:t>
      </w:r>
      <w:r w:rsidRPr="00646ECF">
        <w:rPr>
          <w:rFonts w:ascii="Times New Roman" w:hAnsi="Times New Roman" w:cs="Times New Roman"/>
        </w:rPr>
        <w:t>here are questions about how I am going to live my life which touch on the issues of what kind of life is worth living, or what kind of life would fulfil the promise implicit in my particular talents, or the demands incumbent on someone with my endowment, or of what constitutes a rich, meaningful life – as against one concerned with secondary matters or trivia</w:t>
      </w:r>
      <w:r w:rsidR="001B116E">
        <w:rPr>
          <w:rFonts w:ascii="Times New Roman" w:hAnsi="Times New Roman" w:cs="Times New Roman"/>
        </w:rPr>
        <w:t>”</w:t>
      </w:r>
      <w:r w:rsidRPr="00646ECF">
        <w:rPr>
          <w:rFonts w:ascii="Times New Roman" w:hAnsi="Times New Roman" w:cs="Times New Roman"/>
        </w:rPr>
        <w:t>.</w:t>
      </w:r>
      <w:r w:rsidRPr="00646ECF">
        <w:rPr>
          <w:rStyle w:val="EndnoteReference"/>
          <w:rFonts w:ascii="Times New Roman" w:hAnsi="Times New Roman" w:cs="Times New Roman"/>
        </w:rPr>
        <w:endnoteReference w:id="13"/>
      </w:r>
    </w:p>
    <w:p w14:paraId="5BFF1497" w14:textId="77747E2A" w:rsidR="00A61380" w:rsidRPr="00D20C4C" w:rsidRDefault="000A4B12" w:rsidP="001B116E">
      <w:pPr>
        <w:spacing w:line="360" w:lineRule="auto"/>
        <w:ind w:firstLine="284"/>
        <w:jc w:val="both"/>
        <w:rPr>
          <w:rFonts w:ascii="Times New Roman" w:hAnsi="Times New Roman" w:cs="Times New Roman"/>
        </w:rPr>
      </w:pPr>
      <w:r>
        <w:rPr>
          <w:rFonts w:ascii="Times New Roman" w:hAnsi="Times New Roman" w:cs="Times New Roman"/>
        </w:rPr>
        <w:t>So, we might argue</w:t>
      </w:r>
      <w:r w:rsidR="00A61380" w:rsidRPr="00D20C4C">
        <w:rPr>
          <w:rFonts w:ascii="Times New Roman" w:hAnsi="Times New Roman" w:cs="Times New Roman"/>
        </w:rPr>
        <w:t xml:space="preserve"> that with self-evaluative frameworks we are under th</w:t>
      </w:r>
      <w:r w:rsidR="001B116E">
        <w:rPr>
          <w:rFonts w:ascii="Times New Roman" w:hAnsi="Times New Roman" w:cs="Times New Roman"/>
        </w:rPr>
        <w:t>e jurisdiction of a set of normative</w:t>
      </w:r>
      <w:r w:rsidR="00A61380" w:rsidRPr="00D20C4C">
        <w:rPr>
          <w:rFonts w:ascii="Times New Roman" w:hAnsi="Times New Roman" w:cs="Times New Roman"/>
        </w:rPr>
        <w:t xml:space="preserve"> </w:t>
      </w:r>
      <w:r>
        <w:rPr>
          <w:rFonts w:ascii="Times New Roman" w:hAnsi="Times New Roman" w:cs="Times New Roman"/>
        </w:rPr>
        <w:t>standards</w:t>
      </w:r>
      <w:r w:rsidR="00A61380" w:rsidRPr="00D20C4C">
        <w:rPr>
          <w:rFonts w:ascii="Times New Roman" w:hAnsi="Times New Roman" w:cs="Times New Roman"/>
        </w:rPr>
        <w:t xml:space="preserve"> according to which assess</w:t>
      </w:r>
      <w:r>
        <w:rPr>
          <w:rFonts w:ascii="Times New Roman" w:hAnsi="Times New Roman" w:cs="Times New Roman"/>
        </w:rPr>
        <w:t>ments are made</w:t>
      </w:r>
      <w:r w:rsidR="00504D6E">
        <w:rPr>
          <w:rFonts w:ascii="Times New Roman" w:hAnsi="Times New Roman" w:cs="Times New Roman"/>
        </w:rPr>
        <w:t xml:space="preserve"> not just</w:t>
      </w:r>
      <w:r>
        <w:rPr>
          <w:rFonts w:ascii="Times New Roman" w:hAnsi="Times New Roman" w:cs="Times New Roman"/>
        </w:rPr>
        <w:t xml:space="preserve"> of</w:t>
      </w:r>
      <w:r w:rsidR="00504D6E">
        <w:rPr>
          <w:rFonts w:ascii="Times New Roman" w:hAnsi="Times New Roman" w:cs="Times New Roman"/>
        </w:rPr>
        <w:t xml:space="preserve"> our performance in a</w:t>
      </w:r>
      <w:r w:rsidR="00A61380" w:rsidRPr="00D20C4C">
        <w:rPr>
          <w:rFonts w:ascii="Times New Roman" w:hAnsi="Times New Roman" w:cs="Times New Roman"/>
        </w:rPr>
        <w:t xml:space="preserve"> particular activit</w:t>
      </w:r>
      <w:r w:rsidR="00504D6E">
        <w:rPr>
          <w:rFonts w:ascii="Times New Roman" w:hAnsi="Times New Roman" w:cs="Times New Roman"/>
        </w:rPr>
        <w:t xml:space="preserve">y, but </w:t>
      </w:r>
      <w:r>
        <w:rPr>
          <w:rFonts w:ascii="Times New Roman" w:hAnsi="Times New Roman" w:cs="Times New Roman"/>
        </w:rPr>
        <w:t xml:space="preserve">of our conduct </w:t>
      </w:r>
      <w:r w:rsidR="00504D6E">
        <w:rPr>
          <w:rFonts w:ascii="Times New Roman" w:hAnsi="Times New Roman" w:cs="Times New Roman"/>
        </w:rPr>
        <w:t>in</w:t>
      </w:r>
      <w:r>
        <w:rPr>
          <w:rFonts w:ascii="Times New Roman" w:hAnsi="Times New Roman" w:cs="Times New Roman"/>
        </w:rPr>
        <w:t xml:space="preserve"> ethical</w:t>
      </w:r>
      <w:r w:rsidR="00504D6E">
        <w:rPr>
          <w:rFonts w:ascii="Times New Roman" w:hAnsi="Times New Roman" w:cs="Times New Roman"/>
        </w:rPr>
        <w:t xml:space="preserve"> life</w:t>
      </w:r>
      <w:r>
        <w:rPr>
          <w:rFonts w:ascii="Times New Roman" w:hAnsi="Times New Roman" w:cs="Times New Roman"/>
        </w:rPr>
        <w:t>. In this sense the normative standards</w:t>
      </w:r>
      <w:r w:rsidR="00A61380" w:rsidRPr="00D20C4C">
        <w:rPr>
          <w:rFonts w:ascii="Times New Roman" w:hAnsi="Times New Roman" w:cs="Times New Roman"/>
        </w:rPr>
        <w:t xml:space="preserve"> that </w:t>
      </w:r>
      <w:r>
        <w:rPr>
          <w:rFonts w:ascii="Times New Roman" w:hAnsi="Times New Roman" w:cs="Times New Roman"/>
        </w:rPr>
        <w:t xml:space="preserve">constitute </w:t>
      </w:r>
      <w:r w:rsidR="00A61380" w:rsidRPr="00D20C4C">
        <w:rPr>
          <w:rFonts w:ascii="Times New Roman" w:hAnsi="Times New Roman" w:cs="Times New Roman"/>
        </w:rPr>
        <w:t>self-evaluative frameworks will be more general, but</w:t>
      </w:r>
      <w:r>
        <w:rPr>
          <w:rFonts w:ascii="Times New Roman" w:hAnsi="Times New Roman" w:cs="Times New Roman"/>
        </w:rPr>
        <w:t xml:space="preserve"> are</w:t>
      </w:r>
      <w:r w:rsidR="00A61380" w:rsidRPr="00D20C4C">
        <w:rPr>
          <w:rFonts w:ascii="Times New Roman" w:hAnsi="Times New Roman" w:cs="Times New Roman"/>
        </w:rPr>
        <w:t xml:space="preserve"> also more fundamental</w:t>
      </w:r>
      <w:r>
        <w:rPr>
          <w:rFonts w:ascii="Times New Roman" w:hAnsi="Times New Roman" w:cs="Times New Roman"/>
        </w:rPr>
        <w:t xml:space="preserve"> and important</w:t>
      </w:r>
      <w:r w:rsidR="00A61380" w:rsidRPr="00D20C4C">
        <w:rPr>
          <w:rFonts w:ascii="Times New Roman" w:hAnsi="Times New Roman" w:cs="Times New Roman"/>
        </w:rPr>
        <w:t>. For what self-evaluative frameworks</w:t>
      </w:r>
      <w:r>
        <w:rPr>
          <w:rFonts w:ascii="Times New Roman" w:hAnsi="Times New Roman" w:cs="Times New Roman"/>
        </w:rPr>
        <w:t xml:space="preserve"> are comprised of are the criteria according to which we make assessments of our worth as persons, what we might call our fundamental evaluations, and therefore the normative standards through which we construct our practical identities (I will exp</w:t>
      </w:r>
      <w:r w:rsidR="001B116E">
        <w:rPr>
          <w:rFonts w:ascii="Times New Roman" w:hAnsi="Times New Roman" w:cs="Times New Roman"/>
        </w:rPr>
        <w:t xml:space="preserve">lain my </w:t>
      </w:r>
      <w:r w:rsidR="00B86C60">
        <w:rPr>
          <w:rFonts w:ascii="Times New Roman" w:hAnsi="Times New Roman" w:cs="Times New Roman"/>
        </w:rPr>
        <w:t>use of this</w:t>
      </w:r>
      <w:r w:rsidR="001B116E">
        <w:rPr>
          <w:rFonts w:ascii="Times New Roman" w:hAnsi="Times New Roman" w:cs="Times New Roman"/>
        </w:rPr>
        <w:t xml:space="preserve"> term</w:t>
      </w:r>
      <w:r>
        <w:rPr>
          <w:rFonts w:ascii="Times New Roman" w:hAnsi="Times New Roman" w:cs="Times New Roman"/>
        </w:rPr>
        <w:t xml:space="preserve"> and its importance for my account in what follows). As Nietzsche writes in a note, “morality is the doctrine of the order of men’s rank, and consequently also of the significance of their actions and works for this order of rank: thus, the doctrine of human valuations</w:t>
      </w:r>
      <w:r w:rsidR="001B116E">
        <w:rPr>
          <w:rFonts w:ascii="Times New Roman" w:hAnsi="Times New Roman" w:cs="Times New Roman"/>
        </w:rPr>
        <w:t xml:space="preserve"> in respect of everything human”</w:t>
      </w:r>
      <w:r>
        <w:rPr>
          <w:rFonts w:ascii="Times New Roman" w:hAnsi="Times New Roman" w:cs="Times New Roman"/>
        </w:rPr>
        <w:t xml:space="preserve"> (</w:t>
      </w:r>
      <w:r w:rsidRPr="007A270D">
        <w:rPr>
          <w:rFonts w:ascii="Times New Roman" w:hAnsi="Times New Roman" w:cs="Times New Roman"/>
          <w:i/>
        </w:rPr>
        <w:t>WLN</w:t>
      </w:r>
      <w:r>
        <w:rPr>
          <w:rFonts w:ascii="Times New Roman" w:hAnsi="Times New Roman" w:cs="Times New Roman"/>
        </w:rPr>
        <w:t xml:space="preserve"> 35[5]</w:t>
      </w:r>
      <w:r w:rsidR="00813F92">
        <w:rPr>
          <w:rFonts w:ascii="Times New Roman" w:hAnsi="Times New Roman" w:cs="Times New Roman"/>
        </w:rPr>
        <w:t>)</w:t>
      </w:r>
      <w:r w:rsidR="001B116E">
        <w:rPr>
          <w:rFonts w:ascii="Times New Roman" w:hAnsi="Times New Roman" w:cs="Times New Roman"/>
        </w:rPr>
        <w:t>.</w:t>
      </w:r>
      <w:r w:rsidR="0073337D">
        <w:rPr>
          <w:rStyle w:val="EndnoteReference"/>
          <w:rFonts w:ascii="Times New Roman" w:hAnsi="Times New Roman" w:cs="Times New Roman"/>
        </w:rPr>
        <w:endnoteReference w:id="14"/>
      </w:r>
    </w:p>
    <w:p w14:paraId="63C5CA75" w14:textId="4B1901F3" w:rsidR="00A61380" w:rsidRPr="00D20C4C" w:rsidRDefault="00A61380" w:rsidP="00B62BE1">
      <w:pPr>
        <w:spacing w:line="360" w:lineRule="auto"/>
        <w:ind w:firstLine="284"/>
        <w:jc w:val="both"/>
        <w:rPr>
          <w:rFonts w:ascii="Times New Roman" w:hAnsi="Times New Roman" w:cs="Times New Roman"/>
        </w:rPr>
      </w:pPr>
      <w:r w:rsidRPr="00D20C4C">
        <w:rPr>
          <w:rFonts w:ascii="Times New Roman" w:hAnsi="Times New Roman" w:cs="Times New Roman"/>
        </w:rPr>
        <w:t>A</w:t>
      </w:r>
      <w:r w:rsidR="00813F92">
        <w:rPr>
          <w:rFonts w:ascii="Times New Roman" w:hAnsi="Times New Roman" w:cs="Times New Roman"/>
        </w:rPr>
        <w:t xml:space="preserve">nother </w:t>
      </w:r>
      <w:r w:rsidRPr="00D20C4C">
        <w:rPr>
          <w:rFonts w:ascii="Times New Roman" w:hAnsi="Times New Roman" w:cs="Times New Roman"/>
        </w:rPr>
        <w:t>significant aspect of self-evaluative frameworks are</w:t>
      </w:r>
      <w:r w:rsidR="00504D6E">
        <w:rPr>
          <w:rFonts w:ascii="Times New Roman" w:hAnsi="Times New Roman" w:cs="Times New Roman"/>
        </w:rPr>
        <w:t xml:space="preserve"> </w:t>
      </w:r>
      <w:r w:rsidRPr="00D20C4C">
        <w:rPr>
          <w:rFonts w:ascii="Times New Roman" w:hAnsi="Times New Roman" w:cs="Times New Roman"/>
        </w:rPr>
        <w:t xml:space="preserve">normative ideals against which we </w:t>
      </w:r>
      <w:r w:rsidR="00813F92">
        <w:rPr>
          <w:rFonts w:ascii="Times New Roman" w:hAnsi="Times New Roman" w:cs="Times New Roman"/>
        </w:rPr>
        <w:t>compare</w:t>
      </w:r>
      <w:r w:rsidRPr="00D20C4C">
        <w:rPr>
          <w:rFonts w:ascii="Times New Roman" w:hAnsi="Times New Roman" w:cs="Times New Roman"/>
        </w:rPr>
        <w:t xml:space="preserve"> ourselves, often as a means for improvement.</w:t>
      </w:r>
      <w:r w:rsidRPr="00D20C4C">
        <w:rPr>
          <w:rStyle w:val="EndnoteReference"/>
          <w:rFonts w:ascii="Times New Roman" w:hAnsi="Times New Roman" w:cs="Times New Roman"/>
        </w:rPr>
        <w:endnoteReference w:id="15"/>
      </w:r>
      <w:r w:rsidRPr="00D20C4C">
        <w:rPr>
          <w:rFonts w:ascii="Times New Roman" w:hAnsi="Times New Roman" w:cs="Times New Roman"/>
        </w:rPr>
        <w:t xml:space="preserve"> Consider</w:t>
      </w:r>
      <w:r w:rsidR="0060588E">
        <w:rPr>
          <w:rFonts w:ascii="Times New Roman" w:hAnsi="Times New Roman" w:cs="Times New Roman"/>
        </w:rPr>
        <w:t>,</w:t>
      </w:r>
      <w:r w:rsidRPr="00D20C4C">
        <w:rPr>
          <w:rFonts w:ascii="Times New Roman" w:hAnsi="Times New Roman" w:cs="Times New Roman"/>
        </w:rPr>
        <w:t xml:space="preserve"> for example</w:t>
      </w:r>
      <w:r w:rsidR="0060588E">
        <w:rPr>
          <w:rFonts w:ascii="Times New Roman" w:hAnsi="Times New Roman" w:cs="Times New Roman"/>
        </w:rPr>
        <w:t>,</w:t>
      </w:r>
      <w:r w:rsidRPr="00D20C4C">
        <w:rPr>
          <w:rFonts w:ascii="Times New Roman" w:hAnsi="Times New Roman" w:cs="Times New Roman"/>
        </w:rPr>
        <w:t xml:space="preserve"> the self-evaluative framework of the Christian. This individual’s assessments of ethical conduct are bound to a</w:t>
      </w:r>
      <w:r w:rsidR="001B116E">
        <w:rPr>
          <w:rFonts w:ascii="Times New Roman" w:hAnsi="Times New Roman" w:cs="Times New Roman"/>
        </w:rPr>
        <w:t>n</w:t>
      </w:r>
      <w:r w:rsidRPr="00D20C4C">
        <w:rPr>
          <w:rFonts w:ascii="Times New Roman" w:hAnsi="Times New Roman" w:cs="Times New Roman"/>
        </w:rPr>
        <w:t xml:space="preserve"> ideal Jesus was taken to exemplify</w:t>
      </w:r>
      <w:r w:rsidR="00813F92">
        <w:rPr>
          <w:rFonts w:ascii="Times New Roman" w:hAnsi="Times New Roman" w:cs="Times New Roman"/>
        </w:rPr>
        <w:t>, providing the</w:t>
      </w:r>
      <w:r w:rsidR="001B116E">
        <w:rPr>
          <w:rFonts w:ascii="Times New Roman" w:hAnsi="Times New Roman" w:cs="Times New Roman"/>
        </w:rPr>
        <w:t>m</w:t>
      </w:r>
      <w:r w:rsidR="00813F92">
        <w:rPr>
          <w:rFonts w:ascii="Times New Roman" w:hAnsi="Times New Roman" w:cs="Times New Roman"/>
        </w:rPr>
        <w:t xml:space="preserve"> with certain fundamental </w:t>
      </w:r>
      <w:r w:rsidR="001B116E">
        <w:rPr>
          <w:rFonts w:ascii="Times New Roman" w:hAnsi="Times New Roman" w:cs="Times New Roman"/>
        </w:rPr>
        <w:t>evaluations</w:t>
      </w:r>
      <w:r w:rsidR="00813F92">
        <w:rPr>
          <w:rFonts w:ascii="Times New Roman" w:hAnsi="Times New Roman" w:cs="Times New Roman"/>
        </w:rPr>
        <w:t>. I note this feature because we might think that a self-evaluative framework’s normative ideal</w:t>
      </w:r>
      <w:r w:rsidR="00B86C60">
        <w:rPr>
          <w:rFonts w:ascii="Times New Roman" w:hAnsi="Times New Roman" w:cs="Times New Roman"/>
        </w:rPr>
        <w:t xml:space="preserve"> typically</w:t>
      </w:r>
      <w:r w:rsidR="00813F92">
        <w:rPr>
          <w:rFonts w:ascii="Times New Roman" w:hAnsi="Times New Roman" w:cs="Times New Roman"/>
        </w:rPr>
        <w:t xml:space="preserve"> provides at least</w:t>
      </w:r>
      <w:r w:rsidRPr="00D20C4C">
        <w:rPr>
          <w:rFonts w:ascii="Times New Roman" w:hAnsi="Times New Roman" w:cs="Times New Roman"/>
        </w:rPr>
        <w:t xml:space="preserve"> some of the content of those, often contrastive, fundamental evaluations. We can see </w:t>
      </w:r>
      <w:r w:rsidR="00813F92">
        <w:rPr>
          <w:rFonts w:ascii="Times New Roman" w:hAnsi="Times New Roman" w:cs="Times New Roman"/>
        </w:rPr>
        <w:t>this in the case of Christian Morality</w:t>
      </w:r>
      <w:r w:rsidRPr="00D20C4C">
        <w:rPr>
          <w:rFonts w:ascii="Times New Roman" w:hAnsi="Times New Roman" w:cs="Times New Roman"/>
        </w:rPr>
        <w:t xml:space="preserve"> </w:t>
      </w:r>
      <w:r w:rsidR="00813F92">
        <w:rPr>
          <w:rFonts w:ascii="Times New Roman" w:hAnsi="Times New Roman" w:cs="Times New Roman"/>
        </w:rPr>
        <w:t>through its evaluations</w:t>
      </w:r>
      <w:r w:rsidR="00504D6E">
        <w:rPr>
          <w:rFonts w:ascii="Times New Roman" w:hAnsi="Times New Roman" w:cs="Times New Roman"/>
        </w:rPr>
        <w:t xml:space="preserve"> of</w:t>
      </w:r>
      <w:r w:rsidR="00813F92">
        <w:rPr>
          <w:rFonts w:ascii="Times New Roman" w:hAnsi="Times New Roman" w:cs="Times New Roman"/>
        </w:rPr>
        <w:t xml:space="preserve"> redeemed vs. condemned, good vs. evil</w:t>
      </w:r>
      <w:r w:rsidRPr="00D20C4C">
        <w:rPr>
          <w:rFonts w:ascii="Times New Roman" w:hAnsi="Times New Roman" w:cs="Times New Roman"/>
        </w:rPr>
        <w:t xml:space="preserve">. Yet, whilst such normative ideals for </w:t>
      </w:r>
      <w:r w:rsidR="00504D6E">
        <w:rPr>
          <w:rFonts w:ascii="Times New Roman" w:hAnsi="Times New Roman" w:cs="Times New Roman"/>
        </w:rPr>
        <w:t>self-</w:t>
      </w:r>
      <w:r w:rsidR="00813F92">
        <w:rPr>
          <w:rFonts w:ascii="Times New Roman" w:hAnsi="Times New Roman" w:cs="Times New Roman"/>
        </w:rPr>
        <w:t>improvement are a central feature</w:t>
      </w:r>
      <w:r w:rsidRPr="00D20C4C">
        <w:rPr>
          <w:rFonts w:ascii="Times New Roman" w:hAnsi="Times New Roman" w:cs="Times New Roman"/>
        </w:rPr>
        <w:t xml:space="preserve"> of self-evaluative frameworks it is</w:t>
      </w:r>
      <w:r w:rsidR="00504D6E">
        <w:rPr>
          <w:rFonts w:ascii="Times New Roman" w:hAnsi="Times New Roman" w:cs="Times New Roman"/>
        </w:rPr>
        <w:t xml:space="preserve"> what they</w:t>
      </w:r>
      <w:r w:rsidR="00813F92">
        <w:rPr>
          <w:rFonts w:ascii="Times New Roman" w:hAnsi="Times New Roman" w:cs="Times New Roman"/>
        </w:rPr>
        <w:t xml:space="preserve"> concern</w:t>
      </w:r>
      <w:r w:rsidR="00504D6E">
        <w:rPr>
          <w:rFonts w:ascii="Times New Roman" w:hAnsi="Times New Roman" w:cs="Times New Roman"/>
        </w:rPr>
        <w:t xml:space="preserve"> that is important</w:t>
      </w:r>
      <w:r w:rsidRPr="00D20C4C">
        <w:rPr>
          <w:rFonts w:ascii="Times New Roman" w:hAnsi="Times New Roman" w:cs="Times New Roman"/>
        </w:rPr>
        <w:t>, namely</w:t>
      </w:r>
      <w:r w:rsidR="00813F92">
        <w:rPr>
          <w:rFonts w:ascii="Times New Roman" w:hAnsi="Times New Roman" w:cs="Times New Roman"/>
        </w:rPr>
        <w:t xml:space="preserve">, as stated above, assessments of ethical </w:t>
      </w:r>
      <w:r w:rsidRPr="00D20C4C">
        <w:rPr>
          <w:rFonts w:ascii="Times New Roman" w:hAnsi="Times New Roman" w:cs="Times New Roman"/>
        </w:rPr>
        <w:t>conduct in a way that is bound up with our practical identity</w:t>
      </w:r>
      <w:r w:rsidR="00504D6E">
        <w:rPr>
          <w:rFonts w:ascii="Times New Roman" w:hAnsi="Times New Roman" w:cs="Times New Roman"/>
        </w:rPr>
        <w:t>.</w:t>
      </w:r>
      <w:r w:rsidR="001B116E">
        <w:rPr>
          <w:rFonts w:ascii="Times New Roman" w:hAnsi="Times New Roman" w:cs="Times New Roman"/>
        </w:rPr>
        <w:t xml:space="preserve"> Indeed</w:t>
      </w:r>
      <w:r w:rsidR="001B116E" w:rsidRPr="001B116E">
        <w:rPr>
          <w:rFonts w:ascii="Times New Roman" w:hAnsi="Times New Roman" w:cs="Times New Roman"/>
        </w:rPr>
        <w:t>,</w:t>
      </w:r>
      <w:r w:rsidRPr="001B116E">
        <w:rPr>
          <w:rFonts w:ascii="Times New Roman" w:hAnsi="Times New Roman" w:cs="Times New Roman"/>
        </w:rPr>
        <w:t xml:space="preserve"> </w:t>
      </w:r>
      <w:r w:rsidR="001B116E" w:rsidRPr="001B116E">
        <w:rPr>
          <w:rFonts w:ascii="Times New Roman" w:hAnsi="Times New Roman" w:cs="Times New Roman"/>
        </w:rPr>
        <w:t>i</w:t>
      </w:r>
      <w:r w:rsidR="00504D6E" w:rsidRPr="001B116E">
        <w:rPr>
          <w:rFonts w:ascii="Times New Roman" w:hAnsi="Times New Roman" w:cs="Times New Roman"/>
        </w:rPr>
        <w:t>t is this</w:t>
      </w:r>
      <w:r w:rsidRPr="001B116E">
        <w:rPr>
          <w:rFonts w:ascii="Times New Roman" w:hAnsi="Times New Roman" w:cs="Times New Roman"/>
        </w:rPr>
        <w:t xml:space="preserve"> ethical dimension that is fundamental to understanding</w:t>
      </w:r>
      <w:r w:rsidR="00504D6E" w:rsidRPr="001B116E">
        <w:rPr>
          <w:rFonts w:ascii="Times New Roman" w:hAnsi="Times New Roman" w:cs="Times New Roman"/>
        </w:rPr>
        <w:t xml:space="preserve"> the distinctiveness of</w:t>
      </w:r>
      <w:r w:rsidRPr="001B116E">
        <w:rPr>
          <w:rFonts w:ascii="Times New Roman" w:hAnsi="Times New Roman" w:cs="Times New Roman"/>
        </w:rPr>
        <w:t xml:space="preserve"> self-evaluative frameworks.</w:t>
      </w:r>
      <w:r w:rsidR="008337B1">
        <w:rPr>
          <w:rFonts w:ascii="Times New Roman" w:hAnsi="Times New Roman" w:cs="Times New Roman"/>
        </w:rPr>
        <w:t xml:space="preserve"> </w:t>
      </w:r>
    </w:p>
    <w:p w14:paraId="6B8F666D" w14:textId="06D6C412" w:rsidR="009C7F2A" w:rsidRDefault="009C7F2A" w:rsidP="00B62BE1">
      <w:pPr>
        <w:spacing w:line="360" w:lineRule="auto"/>
        <w:ind w:firstLine="284"/>
        <w:jc w:val="both"/>
        <w:rPr>
          <w:rFonts w:ascii="Times New Roman" w:hAnsi="Times New Roman" w:cs="Times New Roman"/>
        </w:rPr>
      </w:pPr>
      <w:r>
        <w:rPr>
          <w:rFonts w:ascii="Times New Roman" w:hAnsi="Times New Roman" w:cs="Times New Roman"/>
        </w:rPr>
        <w:t xml:space="preserve">Pausing for a moment, </w:t>
      </w:r>
      <w:r w:rsidR="00A61380" w:rsidRPr="00D20C4C">
        <w:rPr>
          <w:rFonts w:ascii="Times New Roman" w:hAnsi="Times New Roman" w:cs="Times New Roman"/>
        </w:rPr>
        <w:t>we might wonder what to make of</w:t>
      </w:r>
      <w:r>
        <w:rPr>
          <w:rFonts w:ascii="Times New Roman" w:hAnsi="Times New Roman" w:cs="Times New Roman"/>
        </w:rPr>
        <w:t xml:space="preserve"> an</w:t>
      </w:r>
      <w:r w:rsidR="00A61380" w:rsidRPr="00D20C4C">
        <w:rPr>
          <w:rFonts w:ascii="Times New Roman" w:hAnsi="Times New Roman" w:cs="Times New Roman"/>
        </w:rPr>
        <w:t xml:space="preserve"> indivi</w:t>
      </w:r>
      <w:r>
        <w:rPr>
          <w:rFonts w:ascii="Times New Roman" w:hAnsi="Times New Roman" w:cs="Times New Roman"/>
        </w:rPr>
        <w:t>dual</w:t>
      </w:r>
      <w:r w:rsidR="00504D6E">
        <w:rPr>
          <w:rFonts w:ascii="Times New Roman" w:hAnsi="Times New Roman" w:cs="Times New Roman"/>
        </w:rPr>
        <w:t xml:space="preserve"> who</w:t>
      </w:r>
      <w:r>
        <w:rPr>
          <w:rFonts w:ascii="Times New Roman" w:hAnsi="Times New Roman" w:cs="Times New Roman"/>
        </w:rPr>
        <w:t xml:space="preserve"> value</w:t>
      </w:r>
      <w:r w:rsidR="001B116E">
        <w:rPr>
          <w:rFonts w:ascii="Times New Roman" w:hAnsi="Times New Roman" w:cs="Times New Roman"/>
        </w:rPr>
        <w:t>s</w:t>
      </w:r>
      <w:r>
        <w:rPr>
          <w:rFonts w:ascii="Times New Roman" w:hAnsi="Times New Roman" w:cs="Times New Roman"/>
        </w:rPr>
        <w:t xml:space="preserve"> his performance in</w:t>
      </w:r>
      <w:r w:rsidR="001B116E">
        <w:rPr>
          <w:rFonts w:ascii="Times New Roman" w:hAnsi="Times New Roman" w:cs="Times New Roman"/>
        </w:rPr>
        <w:t xml:space="preserve"> </w:t>
      </w:r>
      <w:r>
        <w:rPr>
          <w:rFonts w:ascii="Times New Roman" w:hAnsi="Times New Roman" w:cs="Times New Roman"/>
        </w:rPr>
        <w:t xml:space="preserve">a game so highly that it defines his practical identity. </w:t>
      </w:r>
      <w:r w:rsidR="00A61380" w:rsidRPr="00D20C4C">
        <w:rPr>
          <w:rFonts w:ascii="Times New Roman" w:hAnsi="Times New Roman" w:cs="Times New Roman"/>
        </w:rPr>
        <w:t xml:space="preserve">Such an individual would </w:t>
      </w:r>
      <w:r>
        <w:rPr>
          <w:rFonts w:ascii="Times New Roman" w:hAnsi="Times New Roman" w:cs="Times New Roman"/>
        </w:rPr>
        <w:t xml:space="preserve">not </w:t>
      </w:r>
      <w:r w:rsidR="00A61380" w:rsidRPr="00D20C4C">
        <w:rPr>
          <w:rFonts w:ascii="Times New Roman" w:hAnsi="Times New Roman" w:cs="Times New Roman"/>
        </w:rPr>
        <w:t xml:space="preserve">be shallow in Taylor’s sense of </w:t>
      </w:r>
      <w:r w:rsidR="0060588E">
        <w:rPr>
          <w:rFonts w:ascii="Times New Roman" w:hAnsi="Times New Roman" w:cs="Times New Roman"/>
        </w:rPr>
        <w:t>failing to be</w:t>
      </w:r>
      <w:r w:rsidR="00A61380" w:rsidRPr="00D20C4C">
        <w:rPr>
          <w:rFonts w:ascii="Times New Roman" w:hAnsi="Times New Roman" w:cs="Times New Roman"/>
        </w:rPr>
        <w:t xml:space="preserve"> attuned to issues of what it is worthwhile to do and what is worthwhile to be</w:t>
      </w:r>
      <w:r>
        <w:rPr>
          <w:rFonts w:ascii="Times New Roman" w:hAnsi="Times New Roman" w:cs="Times New Roman"/>
        </w:rPr>
        <w:t>, since they would have answers to these questions</w:t>
      </w:r>
      <w:r w:rsidR="00A61380" w:rsidRPr="00D20C4C">
        <w:rPr>
          <w:rFonts w:ascii="Times New Roman" w:hAnsi="Times New Roman" w:cs="Times New Roman"/>
        </w:rPr>
        <w:t>.</w:t>
      </w:r>
      <w:r w:rsidR="00A61380" w:rsidRPr="00D20C4C">
        <w:rPr>
          <w:rStyle w:val="EndnoteReference"/>
          <w:rFonts w:ascii="Times New Roman" w:hAnsi="Times New Roman" w:cs="Times New Roman"/>
        </w:rPr>
        <w:endnoteReference w:id="16"/>
      </w:r>
      <w:r>
        <w:rPr>
          <w:rFonts w:ascii="Times New Roman" w:hAnsi="Times New Roman" w:cs="Times New Roman"/>
        </w:rPr>
        <w:t xml:space="preserve"> However, </w:t>
      </w:r>
      <w:r w:rsidR="00A61380" w:rsidRPr="00D20C4C">
        <w:rPr>
          <w:rFonts w:ascii="Times New Roman" w:hAnsi="Times New Roman" w:cs="Times New Roman"/>
        </w:rPr>
        <w:t>we might think that one of the</w:t>
      </w:r>
      <w:r w:rsidR="00504D6E">
        <w:rPr>
          <w:rFonts w:ascii="Times New Roman" w:hAnsi="Times New Roman" w:cs="Times New Roman"/>
        </w:rPr>
        <w:t xml:space="preserve"> central</w:t>
      </w:r>
      <w:r w:rsidR="00A61380" w:rsidRPr="00D20C4C">
        <w:rPr>
          <w:rFonts w:ascii="Times New Roman" w:hAnsi="Times New Roman" w:cs="Times New Roman"/>
        </w:rPr>
        <w:t xml:space="preserve"> intuitions which guides our sense that self-evaluative frameworks are </w:t>
      </w:r>
      <w:r>
        <w:rPr>
          <w:rFonts w:ascii="Times New Roman" w:hAnsi="Times New Roman" w:cs="Times New Roman"/>
        </w:rPr>
        <w:t>more important</w:t>
      </w:r>
      <w:r w:rsidR="00A61380" w:rsidRPr="00D20C4C">
        <w:rPr>
          <w:rFonts w:ascii="Times New Roman" w:hAnsi="Times New Roman" w:cs="Times New Roman"/>
        </w:rPr>
        <w:t xml:space="preserve"> is that they should be comprised of a more general set of fundamental </w:t>
      </w:r>
      <w:r>
        <w:rPr>
          <w:rFonts w:ascii="Times New Roman" w:hAnsi="Times New Roman" w:cs="Times New Roman"/>
        </w:rPr>
        <w:t>evaluations</w:t>
      </w:r>
      <w:r w:rsidR="00A61380" w:rsidRPr="00D20C4C">
        <w:rPr>
          <w:rFonts w:ascii="Times New Roman" w:hAnsi="Times New Roman" w:cs="Times New Roman"/>
        </w:rPr>
        <w:t xml:space="preserve"> </w:t>
      </w:r>
      <w:r>
        <w:rPr>
          <w:rFonts w:ascii="Times New Roman" w:hAnsi="Times New Roman" w:cs="Times New Roman"/>
        </w:rPr>
        <w:t xml:space="preserve">that </w:t>
      </w:r>
      <w:r w:rsidR="001B116E">
        <w:rPr>
          <w:rFonts w:ascii="Times New Roman" w:hAnsi="Times New Roman" w:cs="Times New Roman"/>
        </w:rPr>
        <w:t>typically</w:t>
      </w:r>
      <w:r w:rsidR="00504D6E">
        <w:rPr>
          <w:rFonts w:ascii="Times New Roman" w:hAnsi="Times New Roman" w:cs="Times New Roman"/>
        </w:rPr>
        <w:t xml:space="preserve"> determine our attitude</w:t>
      </w:r>
      <w:r w:rsidR="001B116E">
        <w:rPr>
          <w:rFonts w:ascii="Times New Roman" w:hAnsi="Times New Roman" w:cs="Times New Roman"/>
        </w:rPr>
        <w:t>s</w:t>
      </w:r>
      <w:r w:rsidR="00504D6E">
        <w:rPr>
          <w:rFonts w:ascii="Times New Roman" w:hAnsi="Times New Roman" w:cs="Times New Roman"/>
        </w:rPr>
        <w:t xml:space="preserve"> towards a</w:t>
      </w:r>
      <w:r>
        <w:rPr>
          <w:rFonts w:ascii="Times New Roman" w:hAnsi="Times New Roman" w:cs="Times New Roman"/>
        </w:rPr>
        <w:t xml:space="preserve"> wide</w:t>
      </w:r>
      <w:r w:rsidR="00504D6E">
        <w:rPr>
          <w:rFonts w:ascii="Times New Roman" w:hAnsi="Times New Roman" w:cs="Times New Roman"/>
        </w:rPr>
        <w:t xml:space="preserve"> variety of more specific first-order projects or ends</w:t>
      </w:r>
      <w:r>
        <w:rPr>
          <w:rFonts w:ascii="Times New Roman" w:hAnsi="Times New Roman" w:cs="Times New Roman"/>
        </w:rPr>
        <w:t xml:space="preserve">, </w:t>
      </w:r>
      <w:r w:rsidRPr="00414867">
        <w:rPr>
          <w:rFonts w:ascii="Times New Roman" w:hAnsi="Times New Roman" w:cs="Times New Roman"/>
        </w:rPr>
        <w:t>so determining “the significance of their actions and works for this order of rank” (</w:t>
      </w:r>
      <w:r w:rsidRPr="00B86C60">
        <w:rPr>
          <w:rFonts w:ascii="Times New Roman" w:hAnsi="Times New Roman" w:cs="Times New Roman"/>
          <w:i/>
        </w:rPr>
        <w:t>WLN</w:t>
      </w:r>
      <w:r w:rsidRPr="00414867">
        <w:rPr>
          <w:rFonts w:ascii="Times New Roman" w:hAnsi="Times New Roman" w:cs="Times New Roman"/>
        </w:rPr>
        <w:t xml:space="preserve"> 35[5])</w:t>
      </w:r>
      <w:r w:rsidR="00414867">
        <w:rPr>
          <w:rFonts w:ascii="Times New Roman" w:hAnsi="Times New Roman" w:cs="Times New Roman"/>
        </w:rPr>
        <w:t>.</w:t>
      </w:r>
      <w:r w:rsidR="00414867" w:rsidRPr="00414867">
        <w:rPr>
          <w:rStyle w:val="EndnoteReference"/>
          <w:rFonts w:ascii="Times New Roman" w:hAnsi="Times New Roman" w:cs="Times New Roman"/>
        </w:rPr>
        <w:endnoteReference w:id="17"/>
      </w:r>
      <w:r w:rsidR="00414867">
        <w:rPr>
          <w:rFonts w:ascii="Times New Roman" w:hAnsi="Times New Roman" w:cs="Times New Roman"/>
        </w:rPr>
        <w:t xml:space="preserve"> </w:t>
      </w:r>
      <w:r>
        <w:rPr>
          <w:rFonts w:ascii="Times New Roman" w:hAnsi="Times New Roman" w:cs="Times New Roman"/>
        </w:rPr>
        <w:t xml:space="preserve">Therefore, it might seem problematically narrow if any one particular activity or end exclusively determined these fundamental </w:t>
      </w:r>
      <w:r w:rsidR="001B116E">
        <w:rPr>
          <w:rFonts w:ascii="Times New Roman" w:hAnsi="Times New Roman" w:cs="Times New Roman"/>
        </w:rPr>
        <w:t>evaluations. Therefore, there is an important issue</w:t>
      </w:r>
      <w:r w:rsidRPr="00414867">
        <w:rPr>
          <w:rFonts w:ascii="Times New Roman" w:hAnsi="Times New Roman" w:cs="Times New Roman"/>
        </w:rPr>
        <w:t xml:space="preserve"> of the scope of one’s fundamental evaluations, such that if</w:t>
      </w:r>
      <w:r w:rsidR="001B116E">
        <w:rPr>
          <w:rFonts w:ascii="Times New Roman" w:hAnsi="Times New Roman" w:cs="Times New Roman"/>
        </w:rPr>
        <w:t xml:space="preserve"> </w:t>
      </w:r>
      <w:r w:rsidRPr="00414867">
        <w:rPr>
          <w:rFonts w:ascii="Times New Roman" w:hAnsi="Times New Roman" w:cs="Times New Roman"/>
        </w:rPr>
        <w:t xml:space="preserve">an individual is </w:t>
      </w:r>
      <w:r w:rsidRPr="00414867">
        <w:rPr>
          <w:rFonts w:ascii="Times New Roman" w:hAnsi="Times New Roman" w:cs="Times New Roman"/>
          <w:i/>
        </w:rPr>
        <w:t>only</w:t>
      </w:r>
      <w:r w:rsidRPr="00414867">
        <w:rPr>
          <w:rFonts w:ascii="Times New Roman" w:hAnsi="Times New Roman" w:cs="Times New Roman"/>
        </w:rPr>
        <w:t xml:space="preserve"> concerned with his performance in a particular game</w:t>
      </w:r>
      <w:r w:rsidR="001B116E">
        <w:rPr>
          <w:rFonts w:ascii="Times New Roman" w:hAnsi="Times New Roman" w:cs="Times New Roman"/>
        </w:rPr>
        <w:t>,</w:t>
      </w:r>
      <w:r w:rsidRPr="00414867">
        <w:rPr>
          <w:rFonts w:ascii="Times New Roman" w:hAnsi="Times New Roman" w:cs="Times New Roman"/>
        </w:rPr>
        <w:t xml:space="preserve"> at the expense of all other concerns</w:t>
      </w:r>
      <w:r w:rsidR="001B116E">
        <w:rPr>
          <w:rFonts w:ascii="Times New Roman" w:hAnsi="Times New Roman" w:cs="Times New Roman"/>
        </w:rPr>
        <w:t>,</w:t>
      </w:r>
      <w:r w:rsidRPr="00414867">
        <w:rPr>
          <w:rFonts w:ascii="Times New Roman" w:hAnsi="Times New Roman" w:cs="Times New Roman"/>
        </w:rPr>
        <w:t xml:space="preserve"> then we might think</w:t>
      </w:r>
      <w:r w:rsidR="001B116E">
        <w:rPr>
          <w:rFonts w:ascii="Times New Roman" w:hAnsi="Times New Roman" w:cs="Times New Roman"/>
        </w:rPr>
        <w:t xml:space="preserve"> that</w:t>
      </w:r>
      <w:r w:rsidRPr="00414867">
        <w:rPr>
          <w:rFonts w:ascii="Times New Roman" w:hAnsi="Times New Roman" w:cs="Times New Roman"/>
        </w:rPr>
        <w:t xml:space="preserve"> it</w:t>
      </w:r>
      <w:r w:rsidR="001B116E">
        <w:rPr>
          <w:rFonts w:ascii="Times New Roman" w:hAnsi="Times New Roman" w:cs="Times New Roman"/>
        </w:rPr>
        <w:t xml:space="preserve"> is</w:t>
      </w:r>
      <w:r w:rsidRPr="00414867">
        <w:rPr>
          <w:rFonts w:ascii="Times New Roman" w:hAnsi="Times New Roman" w:cs="Times New Roman"/>
        </w:rPr>
        <w:t xml:space="preserve"> an open question whether </w:t>
      </w:r>
      <w:r w:rsidR="001B116E">
        <w:rPr>
          <w:rFonts w:ascii="Times New Roman" w:hAnsi="Times New Roman" w:cs="Times New Roman"/>
        </w:rPr>
        <w:t>or not he is really engaged in ethical life</w:t>
      </w:r>
      <w:r w:rsidR="00414867">
        <w:rPr>
          <w:rFonts w:ascii="Times New Roman" w:hAnsi="Times New Roman" w:cs="Times New Roman"/>
        </w:rPr>
        <w:t>.</w:t>
      </w:r>
      <w:r w:rsidR="00414867">
        <w:rPr>
          <w:rStyle w:val="EndnoteReference"/>
          <w:rFonts w:ascii="Times New Roman" w:hAnsi="Times New Roman" w:cs="Times New Roman"/>
        </w:rPr>
        <w:endnoteReference w:id="18"/>
      </w:r>
      <w:r w:rsidR="00414867">
        <w:rPr>
          <w:rFonts w:ascii="Times New Roman" w:hAnsi="Times New Roman" w:cs="Times New Roman"/>
        </w:rPr>
        <w:t xml:space="preserve"> </w:t>
      </w:r>
    </w:p>
    <w:p w14:paraId="6D70B864" w14:textId="65E13755" w:rsidR="00414867" w:rsidRDefault="00A61380" w:rsidP="00B62BE1">
      <w:pPr>
        <w:spacing w:line="360" w:lineRule="auto"/>
        <w:ind w:firstLine="284"/>
        <w:jc w:val="both"/>
        <w:rPr>
          <w:rFonts w:ascii="Times New Roman" w:hAnsi="Times New Roman" w:cs="Times New Roman"/>
        </w:rPr>
      </w:pPr>
      <w:r w:rsidRPr="00D20C4C">
        <w:rPr>
          <w:rFonts w:ascii="Times New Roman" w:hAnsi="Times New Roman" w:cs="Times New Roman"/>
        </w:rPr>
        <w:t xml:space="preserve">Now that we have a </w:t>
      </w:r>
      <w:r w:rsidR="00414867">
        <w:rPr>
          <w:rFonts w:ascii="Times New Roman" w:hAnsi="Times New Roman" w:cs="Times New Roman"/>
        </w:rPr>
        <w:t xml:space="preserve">working definition </w:t>
      </w:r>
      <w:r w:rsidRPr="00D20C4C">
        <w:rPr>
          <w:rFonts w:ascii="Times New Roman" w:hAnsi="Times New Roman" w:cs="Times New Roman"/>
        </w:rPr>
        <w:t xml:space="preserve">of </w:t>
      </w:r>
      <w:r w:rsidR="00414867">
        <w:rPr>
          <w:rFonts w:ascii="Times New Roman" w:hAnsi="Times New Roman" w:cs="Times New Roman"/>
        </w:rPr>
        <w:t>a</w:t>
      </w:r>
      <w:r w:rsidRPr="00D20C4C">
        <w:rPr>
          <w:rFonts w:ascii="Times New Roman" w:hAnsi="Times New Roman" w:cs="Times New Roman"/>
        </w:rPr>
        <w:t xml:space="preserve"> sel</w:t>
      </w:r>
      <w:r w:rsidR="00414867">
        <w:rPr>
          <w:rFonts w:ascii="Times New Roman" w:hAnsi="Times New Roman" w:cs="Times New Roman"/>
        </w:rPr>
        <w:t>f-evaluative framework</w:t>
      </w:r>
      <w:r w:rsidR="00504D6E">
        <w:rPr>
          <w:rFonts w:ascii="Times New Roman" w:hAnsi="Times New Roman" w:cs="Times New Roman"/>
        </w:rPr>
        <w:t xml:space="preserve"> I can return to my</w:t>
      </w:r>
      <w:r w:rsidRPr="00D20C4C">
        <w:rPr>
          <w:rFonts w:ascii="Times New Roman" w:hAnsi="Times New Roman" w:cs="Times New Roman"/>
        </w:rPr>
        <w:t xml:space="preserve"> initial claim</w:t>
      </w:r>
      <w:r w:rsidR="00414867">
        <w:rPr>
          <w:rFonts w:ascii="Times New Roman" w:hAnsi="Times New Roman" w:cs="Times New Roman"/>
        </w:rPr>
        <w:t>. I want to argue</w:t>
      </w:r>
      <w:r w:rsidR="007A270D">
        <w:rPr>
          <w:rFonts w:ascii="Times New Roman" w:hAnsi="Times New Roman" w:cs="Times New Roman"/>
        </w:rPr>
        <w:t xml:space="preserve"> that</w:t>
      </w:r>
      <w:r w:rsidR="00414867">
        <w:rPr>
          <w:rFonts w:ascii="Times New Roman" w:hAnsi="Times New Roman" w:cs="Times New Roman"/>
        </w:rPr>
        <w:t xml:space="preserve"> </w:t>
      </w:r>
      <w:r w:rsidRPr="00D20C4C">
        <w:rPr>
          <w:rFonts w:ascii="Times New Roman" w:hAnsi="Times New Roman" w:cs="Times New Roman"/>
        </w:rPr>
        <w:t>self-overcoming</w:t>
      </w:r>
      <w:r w:rsidR="00414867">
        <w:rPr>
          <w:rFonts w:ascii="Times New Roman" w:hAnsi="Times New Roman" w:cs="Times New Roman"/>
        </w:rPr>
        <w:t xml:space="preserve"> </w:t>
      </w:r>
      <w:r w:rsidRPr="00D20C4C">
        <w:rPr>
          <w:rFonts w:ascii="Times New Roman" w:hAnsi="Times New Roman" w:cs="Times New Roman"/>
        </w:rPr>
        <w:t>involves both questioning and ultimately abandoning a self-ev</w:t>
      </w:r>
      <w:r w:rsidR="00414867">
        <w:rPr>
          <w:rFonts w:ascii="Times New Roman" w:hAnsi="Times New Roman" w:cs="Times New Roman"/>
        </w:rPr>
        <w:t xml:space="preserve">aluative framework, that is overcoming </w:t>
      </w:r>
      <w:r w:rsidRPr="00D20C4C">
        <w:rPr>
          <w:rFonts w:ascii="Times New Roman" w:hAnsi="Times New Roman" w:cs="Times New Roman"/>
        </w:rPr>
        <w:t>some set of fundamental evaluations through which we make assessments of our ethical conduct,</w:t>
      </w:r>
      <w:r w:rsidR="007A270D">
        <w:rPr>
          <w:rFonts w:ascii="Times New Roman" w:hAnsi="Times New Roman" w:cs="Times New Roman"/>
        </w:rPr>
        <w:t xml:space="preserve"> and</w:t>
      </w:r>
      <w:r w:rsidRPr="00D20C4C">
        <w:rPr>
          <w:rFonts w:ascii="Times New Roman" w:hAnsi="Times New Roman" w:cs="Times New Roman"/>
        </w:rPr>
        <w:t xml:space="preserve"> </w:t>
      </w:r>
      <w:r w:rsidR="00414867">
        <w:rPr>
          <w:rFonts w:ascii="Times New Roman" w:hAnsi="Times New Roman" w:cs="Times New Roman"/>
        </w:rPr>
        <w:t xml:space="preserve">therefore </w:t>
      </w:r>
      <w:r w:rsidR="00123959">
        <w:rPr>
          <w:rFonts w:ascii="Times New Roman" w:hAnsi="Times New Roman" w:cs="Times New Roman"/>
        </w:rPr>
        <w:t>shifting the n</w:t>
      </w:r>
      <w:r w:rsidR="00414867">
        <w:rPr>
          <w:rFonts w:ascii="Times New Roman" w:hAnsi="Times New Roman" w:cs="Times New Roman"/>
        </w:rPr>
        <w:t>ormative standards</w:t>
      </w:r>
      <w:r w:rsidR="00504D6E">
        <w:rPr>
          <w:rFonts w:ascii="Times New Roman" w:hAnsi="Times New Roman" w:cs="Times New Roman"/>
        </w:rPr>
        <w:t xml:space="preserve"> through which we define our practical identities. It seems that Nietzsche has this in mind when he has Zarathustra say that the “greatest thing that you can experience” is “the hour of your greatest contempt” (</w:t>
      </w:r>
      <w:r w:rsidR="00504D6E" w:rsidRPr="00A84DC0">
        <w:rPr>
          <w:rFonts w:ascii="Times New Roman" w:hAnsi="Times New Roman" w:cs="Times New Roman"/>
          <w:i/>
        </w:rPr>
        <w:t>Z</w:t>
      </w:r>
      <w:r w:rsidR="00504D6E">
        <w:rPr>
          <w:rFonts w:ascii="Times New Roman" w:hAnsi="Times New Roman" w:cs="Times New Roman"/>
        </w:rPr>
        <w:t xml:space="preserve"> Prologue 3), suggesting the creative power of a certain kind of dissatisfaction-with-self.</w:t>
      </w:r>
      <w:r w:rsidR="00504D6E">
        <w:rPr>
          <w:rStyle w:val="EndnoteReference"/>
          <w:rFonts w:ascii="Times New Roman" w:hAnsi="Times New Roman" w:cs="Times New Roman"/>
        </w:rPr>
        <w:endnoteReference w:id="19"/>
      </w:r>
      <w:r w:rsidR="00504D6E">
        <w:rPr>
          <w:rFonts w:ascii="Times New Roman" w:hAnsi="Times New Roman" w:cs="Times New Roman"/>
        </w:rPr>
        <w:t xml:space="preserve"> So we might say, framed </w:t>
      </w:r>
      <w:r w:rsidR="00123959">
        <w:rPr>
          <w:rFonts w:ascii="Times New Roman" w:hAnsi="Times New Roman" w:cs="Times New Roman"/>
        </w:rPr>
        <w:t>i</w:t>
      </w:r>
      <w:r w:rsidR="00504D6E">
        <w:rPr>
          <w:rFonts w:ascii="Times New Roman" w:hAnsi="Times New Roman" w:cs="Times New Roman"/>
        </w:rPr>
        <w:t>n terms of the first desideratum at the beginning of this section, that self-overcoming takes self-evaluative frameworks as its substantive content, that is what it is an ov</w:t>
      </w:r>
      <w:r w:rsidR="00414867">
        <w:rPr>
          <w:rFonts w:ascii="Times New Roman" w:hAnsi="Times New Roman" w:cs="Times New Roman"/>
        </w:rPr>
        <w:t xml:space="preserve">ercoming of, and as such it is </w:t>
      </w:r>
      <w:r w:rsidR="00504D6E">
        <w:rPr>
          <w:rFonts w:ascii="Times New Roman" w:hAnsi="Times New Roman" w:cs="Times New Roman"/>
        </w:rPr>
        <w:t>re-evaluative, ethical project.</w:t>
      </w:r>
      <w:r w:rsidR="00504D6E" w:rsidRPr="00D20C4C">
        <w:rPr>
          <w:rStyle w:val="EndnoteReference"/>
          <w:rFonts w:ascii="Times New Roman" w:hAnsi="Times New Roman" w:cs="Times New Roman"/>
        </w:rPr>
        <w:endnoteReference w:id="20"/>
      </w:r>
      <w:r w:rsidR="00504D6E">
        <w:rPr>
          <w:rFonts w:ascii="Times New Roman" w:hAnsi="Times New Roman" w:cs="Times New Roman"/>
        </w:rPr>
        <w:t xml:space="preserve"> </w:t>
      </w:r>
    </w:p>
    <w:p w14:paraId="5B7FCDB4" w14:textId="7881C127" w:rsidR="00414867" w:rsidRPr="00414867" w:rsidRDefault="00414867" w:rsidP="00B62BE1">
      <w:pPr>
        <w:spacing w:line="360" w:lineRule="auto"/>
        <w:ind w:firstLine="284"/>
        <w:jc w:val="both"/>
        <w:rPr>
          <w:rFonts w:ascii="Times New Roman" w:hAnsi="Times New Roman" w:cs="Times New Roman"/>
        </w:rPr>
      </w:pPr>
      <w:r>
        <w:rPr>
          <w:rFonts w:ascii="Times New Roman" w:hAnsi="Times New Roman" w:cs="Times New Roman"/>
        </w:rPr>
        <w:t xml:space="preserve">The exegetical case </w:t>
      </w:r>
      <w:r w:rsidR="00A61380" w:rsidRPr="00D20C4C">
        <w:rPr>
          <w:rFonts w:ascii="Times New Roman" w:hAnsi="Times New Roman" w:cs="Times New Roman"/>
        </w:rPr>
        <w:t>for attributing this view of self-overcoming to Nietzsche, while present in</w:t>
      </w:r>
      <w:r>
        <w:rPr>
          <w:rFonts w:ascii="Times New Roman" w:hAnsi="Times New Roman" w:cs="Times New Roman"/>
        </w:rPr>
        <w:t xml:space="preserve"> many</w:t>
      </w:r>
      <w:r w:rsidR="00A61380" w:rsidRPr="00D20C4C">
        <w:rPr>
          <w:rFonts w:ascii="Times New Roman" w:hAnsi="Times New Roman" w:cs="Times New Roman"/>
        </w:rPr>
        <w:t xml:space="preserve"> of</w:t>
      </w:r>
      <w:r>
        <w:rPr>
          <w:rFonts w:ascii="Times New Roman" w:hAnsi="Times New Roman" w:cs="Times New Roman"/>
        </w:rPr>
        <w:t xml:space="preserve"> the</w:t>
      </w:r>
      <w:r w:rsidR="00504D6E">
        <w:rPr>
          <w:rFonts w:ascii="Times New Roman" w:hAnsi="Times New Roman" w:cs="Times New Roman"/>
        </w:rPr>
        <w:t xml:space="preserve"> passages</w:t>
      </w:r>
      <w:r>
        <w:rPr>
          <w:rFonts w:ascii="Times New Roman" w:hAnsi="Times New Roman" w:cs="Times New Roman"/>
        </w:rPr>
        <w:t xml:space="preserve"> quoted in the I</w:t>
      </w:r>
      <w:r w:rsidR="00A61380" w:rsidRPr="00D20C4C">
        <w:rPr>
          <w:rFonts w:ascii="Times New Roman" w:hAnsi="Times New Roman" w:cs="Times New Roman"/>
        </w:rPr>
        <w:t xml:space="preserve">ntroduction, will be provided in more detail in Section 2. </w:t>
      </w:r>
      <w:r>
        <w:rPr>
          <w:rFonts w:ascii="Times New Roman" w:hAnsi="Times New Roman"/>
        </w:rPr>
        <w:t xml:space="preserve">However, before </w:t>
      </w:r>
      <w:r w:rsidR="00504D6E" w:rsidRPr="00E21F11">
        <w:rPr>
          <w:rFonts w:ascii="Times New Roman" w:hAnsi="Times New Roman"/>
        </w:rPr>
        <w:t xml:space="preserve">this </w:t>
      </w:r>
      <w:r>
        <w:rPr>
          <w:rFonts w:ascii="Times New Roman" w:hAnsi="Times New Roman"/>
        </w:rPr>
        <w:t xml:space="preserve">I want to provide some further reflections on two aspects of my account </w:t>
      </w:r>
      <w:r w:rsidR="00B86C60">
        <w:rPr>
          <w:rFonts w:ascii="Times New Roman" w:hAnsi="Times New Roman"/>
        </w:rPr>
        <w:t>so</w:t>
      </w:r>
      <w:r>
        <w:rPr>
          <w:rFonts w:ascii="Times New Roman" w:hAnsi="Times New Roman"/>
        </w:rPr>
        <w:t xml:space="preserve"> far. Firstly I want to discuss what kind of activities this interpretation rules out as</w:t>
      </w:r>
      <w:r w:rsidR="007A270D">
        <w:rPr>
          <w:rFonts w:ascii="Times New Roman" w:hAnsi="Times New Roman"/>
        </w:rPr>
        <w:t xml:space="preserve"> counting as </w:t>
      </w:r>
      <w:r w:rsidR="005177F1">
        <w:rPr>
          <w:rFonts w:ascii="Times New Roman" w:hAnsi="Times New Roman"/>
        </w:rPr>
        <w:t>instance</w:t>
      </w:r>
      <w:r w:rsidR="007A270D">
        <w:rPr>
          <w:rFonts w:ascii="Times New Roman" w:hAnsi="Times New Roman"/>
        </w:rPr>
        <w:t>s</w:t>
      </w:r>
      <w:r w:rsidR="005177F1">
        <w:rPr>
          <w:rFonts w:ascii="Times New Roman" w:hAnsi="Times New Roman"/>
        </w:rPr>
        <w:t xml:space="preserve"> of Nietzschean self-overcoming</w:t>
      </w:r>
      <w:r>
        <w:rPr>
          <w:rFonts w:ascii="Times New Roman" w:hAnsi="Times New Roman"/>
        </w:rPr>
        <w:t xml:space="preserve">, and secondly how the account </w:t>
      </w:r>
      <w:r w:rsidR="007A270D">
        <w:rPr>
          <w:rFonts w:ascii="Times New Roman" w:hAnsi="Times New Roman"/>
        </w:rPr>
        <w:t>can make</w:t>
      </w:r>
      <w:r>
        <w:rPr>
          <w:rFonts w:ascii="Times New Roman" w:hAnsi="Times New Roman"/>
        </w:rPr>
        <w:t xml:space="preserve"> sense of the “self” in self-overcoming. </w:t>
      </w:r>
    </w:p>
    <w:p w14:paraId="16A2563A" w14:textId="5C1C8D62" w:rsidR="00123959" w:rsidRDefault="00414867" w:rsidP="00B62BE1">
      <w:pPr>
        <w:spacing w:line="360" w:lineRule="auto"/>
        <w:ind w:firstLine="284"/>
        <w:jc w:val="both"/>
        <w:rPr>
          <w:rFonts w:ascii="Times New Roman" w:hAnsi="Times New Roman"/>
        </w:rPr>
      </w:pPr>
      <w:r>
        <w:rPr>
          <w:rFonts w:ascii="Times New Roman" w:hAnsi="Times New Roman"/>
        </w:rPr>
        <w:t>It is important to note that interpreting</w:t>
      </w:r>
      <w:r w:rsidR="00504D6E" w:rsidRPr="00E21F11">
        <w:rPr>
          <w:rFonts w:ascii="Times New Roman" w:hAnsi="Times New Roman"/>
        </w:rPr>
        <w:t xml:space="preserve"> self-overcoming</w:t>
      </w:r>
      <w:r>
        <w:rPr>
          <w:rFonts w:ascii="Times New Roman" w:hAnsi="Times New Roman"/>
        </w:rPr>
        <w:t xml:space="preserve"> in </w:t>
      </w:r>
      <w:r w:rsidR="007A270D">
        <w:rPr>
          <w:rFonts w:ascii="Times New Roman" w:hAnsi="Times New Roman"/>
        </w:rPr>
        <w:t>this</w:t>
      </w:r>
      <w:r>
        <w:rPr>
          <w:rFonts w:ascii="Times New Roman" w:hAnsi="Times New Roman"/>
        </w:rPr>
        <w:t xml:space="preserve"> way</w:t>
      </w:r>
      <w:r w:rsidR="00504D6E">
        <w:rPr>
          <w:rFonts w:ascii="Times New Roman" w:hAnsi="Times New Roman"/>
        </w:rPr>
        <w:t xml:space="preserve"> rule</w:t>
      </w:r>
      <w:r>
        <w:rPr>
          <w:rFonts w:ascii="Times New Roman" w:hAnsi="Times New Roman"/>
        </w:rPr>
        <w:t>s</w:t>
      </w:r>
      <w:r w:rsidR="00504D6E">
        <w:rPr>
          <w:rFonts w:ascii="Times New Roman" w:hAnsi="Times New Roman"/>
        </w:rPr>
        <w:t xml:space="preserve"> out many first-order activities</w:t>
      </w:r>
      <w:r>
        <w:rPr>
          <w:rFonts w:ascii="Times New Roman" w:hAnsi="Times New Roman"/>
        </w:rPr>
        <w:t>,</w:t>
      </w:r>
      <w:r w:rsidR="00504D6E">
        <w:rPr>
          <w:rFonts w:ascii="Times New Roman" w:hAnsi="Times New Roman"/>
        </w:rPr>
        <w:t xml:space="preserve"> and their ends,</w:t>
      </w:r>
      <w:r>
        <w:rPr>
          <w:rFonts w:ascii="Times New Roman" w:hAnsi="Times New Roman"/>
        </w:rPr>
        <w:t xml:space="preserve"> as coun</w:t>
      </w:r>
      <w:r w:rsidR="007A270D">
        <w:rPr>
          <w:rFonts w:ascii="Times New Roman" w:hAnsi="Times New Roman"/>
        </w:rPr>
        <w:t>ting as instances of Nietzschean self-overcoming,</w:t>
      </w:r>
      <w:r>
        <w:rPr>
          <w:rFonts w:ascii="Times New Roman" w:hAnsi="Times New Roman"/>
        </w:rPr>
        <w:t xml:space="preserve"> even those that involve overcoming quantitatively significant resistances. </w:t>
      </w:r>
      <w:r w:rsidR="00504D6E">
        <w:rPr>
          <w:rFonts w:ascii="Times New Roman" w:hAnsi="Times New Roman"/>
        </w:rPr>
        <w:t>For example</w:t>
      </w:r>
      <w:r w:rsidR="009F1F45">
        <w:rPr>
          <w:rFonts w:ascii="Times New Roman" w:hAnsi="Times New Roman"/>
        </w:rPr>
        <w:t>,</w:t>
      </w:r>
      <w:r w:rsidR="00504D6E">
        <w:rPr>
          <w:rFonts w:ascii="Times New Roman" w:hAnsi="Times New Roman"/>
        </w:rPr>
        <w:t xml:space="preserve"> it should be clear that running a marathon</w:t>
      </w:r>
      <w:r>
        <w:rPr>
          <w:rFonts w:ascii="Times New Roman" w:hAnsi="Times New Roman"/>
        </w:rPr>
        <w:t xml:space="preserve"> or climbing a mountain would not count. Such activities undoubtedly involve</w:t>
      </w:r>
      <w:r w:rsidR="00504D6E">
        <w:rPr>
          <w:rFonts w:ascii="Times New Roman" w:hAnsi="Times New Roman"/>
        </w:rPr>
        <w:t xml:space="preserve"> evaluative framework</w:t>
      </w:r>
      <w:r>
        <w:rPr>
          <w:rFonts w:ascii="Times New Roman" w:hAnsi="Times New Roman"/>
        </w:rPr>
        <w:t>s in which normative standards govern self-assessment</w:t>
      </w:r>
      <w:r w:rsidR="009F1F45">
        <w:rPr>
          <w:rFonts w:ascii="Times New Roman" w:hAnsi="Times New Roman"/>
        </w:rPr>
        <w:t>, and typically involve</w:t>
      </w:r>
      <w:r w:rsidR="00504D6E">
        <w:rPr>
          <w:rFonts w:ascii="Times New Roman" w:hAnsi="Times New Roman"/>
        </w:rPr>
        <w:t xml:space="preserve"> high degrees of sacrifice. But we would be hard pressed to argue that </w:t>
      </w:r>
      <w:r>
        <w:rPr>
          <w:rFonts w:ascii="Times New Roman" w:hAnsi="Times New Roman"/>
        </w:rPr>
        <w:t>activities like th</w:t>
      </w:r>
      <w:r w:rsidR="009F1F45">
        <w:rPr>
          <w:rFonts w:ascii="Times New Roman" w:hAnsi="Times New Roman"/>
        </w:rPr>
        <w:t>ese</w:t>
      </w:r>
      <w:r>
        <w:rPr>
          <w:rFonts w:ascii="Times New Roman" w:hAnsi="Times New Roman"/>
        </w:rPr>
        <w:t xml:space="preserve"> involve</w:t>
      </w:r>
      <w:r w:rsidR="00504D6E">
        <w:rPr>
          <w:rFonts w:ascii="Times New Roman" w:hAnsi="Times New Roman"/>
        </w:rPr>
        <w:t xml:space="preserve"> a</w:t>
      </w:r>
      <w:r>
        <w:rPr>
          <w:rFonts w:ascii="Times New Roman" w:hAnsi="Times New Roman"/>
        </w:rPr>
        <w:t xml:space="preserve">n overcoming of </w:t>
      </w:r>
      <w:r w:rsidR="00504D6E">
        <w:rPr>
          <w:rFonts w:ascii="Times New Roman" w:hAnsi="Times New Roman"/>
        </w:rPr>
        <w:t>the fun</w:t>
      </w:r>
      <w:r>
        <w:rPr>
          <w:rFonts w:ascii="Times New Roman" w:hAnsi="Times New Roman"/>
        </w:rPr>
        <w:t>damental evaluations that constitute</w:t>
      </w:r>
      <w:r w:rsidR="00504D6E">
        <w:rPr>
          <w:rFonts w:ascii="Times New Roman" w:hAnsi="Times New Roman"/>
        </w:rPr>
        <w:t xml:space="preserve"> our practical identity. </w:t>
      </w:r>
      <w:r w:rsidR="00123959">
        <w:rPr>
          <w:rFonts w:ascii="Times New Roman" w:hAnsi="Times New Roman"/>
        </w:rPr>
        <w:t>This is of course not to deny that all kinds of</w:t>
      </w:r>
      <w:r>
        <w:rPr>
          <w:rFonts w:ascii="Times New Roman" w:hAnsi="Times New Roman"/>
        </w:rPr>
        <w:t xml:space="preserve"> activities,</w:t>
      </w:r>
      <w:r w:rsidR="009F1F45">
        <w:rPr>
          <w:rFonts w:ascii="Times New Roman" w:hAnsi="Times New Roman"/>
        </w:rPr>
        <w:t xml:space="preserve"> and</w:t>
      </w:r>
      <w:r w:rsidR="00123959">
        <w:rPr>
          <w:rFonts w:ascii="Times New Roman" w:hAnsi="Times New Roman"/>
        </w:rPr>
        <w:t xml:space="preserve"> achievements</w:t>
      </w:r>
      <w:r>
        <w:rPr>
          <w:rFonts w:ascii="Times New Roman" w:hAnsi="Times New Roman"/>
        </w:rPr>
        <w:t xml:space="preserve"> within them,</w:t>
      </w:r>
      <w:r w:rsidR="00123959">
        <w:rPr>
          <w:rFonts w:ascii="Times New Roman" w:hAnsi="Times New Roman"/>
        </w:rPr>
        <w:t xml:space="preserve"> are</w:t>
      </w:r>
      <w:r w:rsidR="007A270D">
        <w:rPr>
          <w:rFonts w:ascii="Times New Roman" w:hAnsi="Times New Roman"/>
        </w:rPr>
        <w:t xml:space="preserve"> commonly</w:t>
      </w:r>
      <w:r w:rsidR="00123959">
        <w:rPr>
          <w:rFonts w:ascii="Times New Roman" w:hAnsi="Times New Roman"/>
        </w:rPr>
        <w:t xml:space="preserve"> said to</w:t>
      </w:r>
      <w:r>
        <w:rPr>
          <w:rFonts w:ascii="Times New Roman" w:hAnsi="Times New Roman"/>
        </w:rPr>
        <w:t xml:space="preserve"> have</w:t>
      </w:r>
      <w:r w:rsidR="00123959">
        <w:rPr>
          <w:rFonts w:ascii="Times New Roman" w:hAnsi="Times New Roman"/>
        </w:rPr>
        <w:t xml:space="preserve"> involve</w:t>
      </w:r>
      <w:r>
        <w:rPr>
          <w:rFonts w:ascii="Times New Roman" w:hAnsi="Times New Roman"/>
        </w:rPr>
        <w:t>d</w:t>
      </w:r>
      <w:r w:rsidR="00123959">
        <w:rPr>
          <w:rFonts w:ascii="Times New Roman" w:hAnsi="Times New Roman"/>
        </w:rPr>
        <w:t xml:space="preserve"> self-overcoming w</w:t>
      </w:r>
      <w:r>
        <w:rPr>
          <w:rFonts w:ascii="Times New Roman" w:hAnsi="Times New Roman"/>
        </w:rPr>
        <w:t xml:space="preserve">ithout </w:t>
      </w:r>
      <w:r w:rsidR="00123959">
        <w:rPr>
          <w:rFonts w:ascii="Times New Roman" w:hAnsi="Times New Roman"/>
        </w:rPr>
        <w:t xml:space="preserve">such re-evaluation, for example running the marathon faster. My claim is rather that at least part of what Nietzsche means when he uses this term in something different, and in this sense </w:t>
      </w:r>
      <w:r w:rsidR="00504D6E">
        <w:rPr>
          <w:rFonts w:ascii="Times New Roman" w:hAnsi="Times New Roman"/>
        </w:rPr>
        <w:t>the account of</w:t>
      </w:r>
      <w:r w:rsidR="00123959">
        <w:rPr>
          <w:rFonts w:ascii="Times New Roman" w:hAnsi="Times New Roman"/>
        </w:rPr>
        <w:t xml:space="preserve"> </w:t>
      </w:r>
      <w:r w:rsidR="00123959" w:rsidRPr="007A270D">
        <w:rPr>
          <w:rFonts w:ascii="Times New Roman" w:hAnsi="Times New Roman"/>
        </w:rPr>
        <w:t>Nietzschean</w:t>
      </w:r>
      <w:r w:rsidR="00504D6E" w:rsidRPr="007A270D">
        <w:rPr>
          <w:rFonts w:ascii="Times New Roman" w:hAnsi="Times New Roman"/>
        </w:rPr>
        <w:t xml:space="preserve"> </w:t>
      </w:r>
      <w:r w:rsidR="00504D6E">
        <w:rPr>
          <w:rFonts w:ascii="Times New Roman" w:hAnsi="Times New Roman"/>
        </w:rPr>
        <w:t>self-overcoming suggested so far</w:t>
      </w:r>
      <w:r>
        <w:rPr>
          <w:rFonts w:ascii="Times New Roman" w:hAnsi="Times New Roman"/>
        </w:rPr>
        <w:t xml:space="preserve"> is not the same as a common sense</w:t>
      </w:r>
      <w:r w:rsidR="00504D6E">
        <w:rPr>
          <w:rFonts w:ascii="Times New Roman" w:hAnsi="Times New Roman"/>
        </w:rPr>
        <w:t xml:space="preserve"> conception of self-overcoming, whereby an individual has to overcome many obstacles and is willing to make certain sacrifices in order to achieve certain ends. </w:t>
      </w:r>
    </w:p>
    <w:p w14:paraId="6CF31483" w14:textId="3FEF744C" w:rsidR="00AD01AE" w:rsidRPr="00123959" w:rsidRDefault="00504D6E" w:rsidP="00B62BE1">
      <w:pPr>
        <w:spacing w:line="360" w:lineRule="auto"/>
        <w:ind w:firstLine="284"/>
        <w:jc w:val="both"/>
        <w:rPr>
          <w:rFonts w:ascii="Times New Roman" w:hAnsi="Times New Roman"/>
        </w:rPr>
      </w:pPr>
      <w:r>
        <w:rPr>
          <w:rFonts w:ascii="Times New Roman" w:hAnsi="Times New Roman"/>
        </w:rPr>
        <w:t>Furthermore,</w:t>
      </w:r>
      <w:r w:rsidR="00123959">
        <w:rPr>
          <w:rFonts w:ascii="Times New Roman" w:hAnsi="Times New Roman"/>
        </w:rPr>
        <w:t xml:space="preserve"> </w:t>
      </w:r>
      <w:r>
        <w:rPr>
          <w:rFonts w:ascii="Times New Roman" w:hAnsi="Times New Roman"/>
        </w:rPr>
        <w:t>we can see how</w:t>
      </w:r>
      <w:r w:rsidR="00123959">
        <w:rPr>
          <w:rFonts w:ascii="Times New Roman" w:hAnsi="Times New Roman"/>
        </w:rPr>
        <w:t xml:space="preserve"> this implies that the meaning of Nietzschean</w:t>
      </w:r>
      <w:r>
        <w:rPr>
          <w:rFonts w:ascii="Times New Roman" w:hAnsi="Times New Roman"/>
        </w:rPr>
        <w:t xml:space="preserve"> </w:t>
      </w:r>
      <w:r w:rsidR="00123959">
        <w:rPr>
          <w:rFonts w:ascii="Times New Roman" w:hAnsi="Times New Roman"/>
        </w:rPr>
        <w:t>self-overcoming might not be</w:t>
      </w:r>
      <w:r>
        <w:rPr>
          <w:rFonts w:ascii="Times New Roman" w:hAnsi="Times New Roman"/>
        </w:rPr>
        <w:t xml:space="preserve"> sufficiently c</w:t>
      </w:r>
      <w:r w:rsidR="00123959">
        <w:rPr>
          <w:rFonts w:ascii="Times New Roman" w:hAnsi="Times New Roman"/>
        </w:rPr>
        <w:t>aptured</w:t>
      </w:r>
      <w:r>
        <w:rPr>
          <w:rFonts w:ascii="Times New Roman" w:hAnsi="Times New Roman"/>
        </w:rPr>
        <w:t xml:space="preserve"> by the pe</w:t>
      </w:r>
      <w:r w:rsidR="00123959">
        <w:rPr>
          <w:rFonts w:ascii="Times New Roman" w:hAnsi="Times New Roman"/>
        </w:rPr>
        <w:t>rpetual pursuit of overcoming</w:t>
      </w:r>
      <w:r>
        <w:rPr>
          <w:rFonts w:ascii="Times New Roman" w:hAnsi="Times New Roman"/>
        </w:rPr>
        <w:t xml:space="preserve"> resistanc</w:t>
      </w:r>
      <w:r w:rsidRPr="0010326A">
        <w:rPr>
          <w:rFonts w:ascii="Times New Roman" w:hAnsi="Times New Roman"/>
        </w:rPr>
        <w:t>e</w:t>
      </w:r>
      <w:r w:rsidR="00123959">
        <w:rPr>
          <w:rFonts w:ascii="Times New Roman" w:hAnsi="Times New Roman"/>
        </w:rPr>
        <w:t>, that is in terms of those will to power</w:t>
      </w:r>
      <w:r w:rsidR="00246370">
        <w:rPr>
          <w:rFonts w:ascii="Times New Roman" w:hAnsi="Times New Roman"/>
        </w:rPr>
        <w:t xml:space="preserve"> psychology readings </w:t>
      </w:r>
      <w:r w:rsidR="00123959">
        <w:rPr>
          <w:rFonts w:ascii="Times New Roman" w:hAnsi="Times New Roman"/>
        </w:rPr>
        <w:t>considered in the Introduction.</w:t>
      </w:r>
      <w:r w:rsidR="00123959">
        <w:rPr>
          <w:rStyle w:val="EndnoteReference"/>
          <w:rFonts w:ascii="Times New Roman" w:hAnsi="Times New Roman"/>
        </w:rPr>
        <w:endnoteReference w:id="21"/>
      </w:r>
      <w:r w:rsidR="00123959">
        <w:rPr>
          <w:rFonts w:ascii="Times New Roman" w:hAnsi="Times New Roman"/>
        </w:rPr>
        <w:t xml:space="preserve"> If</w:t>
      </w:r>
      <w:r w:rsidR="00414867">
        <w:rPr>
          <w:rFonts w:ascii="Times New Roman" w:hAnsi="Times New Roman"/>
        </w:rPr>
        <w:t xml:space="preserve"> s</w:t>
      </w:r>
      <w:r>
        <w:rPr>
          <w:rFonts w:ascii="Times New Roman" w:hAnsi="Times New Roman"/>
        </w:rPr>
        <w:t>elf-</w:t>
      </w:r>
      <w:r w:rsidRPr="00082439">
        <w:rPr>
          <w:rFonts w:ascii="Times New Roman" w:hAnsi="Times New Roman"/>
        </w:rPr>
        <w:t>overcoming</w:t>
      </w:r>
      <w:r w:rsidR="00123959">
        <w:rPr>
          <w:rFonts w:ascii="Times New Roman" w:hAnsi="Times New Roman"/>
        </w:rPr>
        <w:t xml:space="preserve"> involves, at least in part, </w:t>
      </w:r>
      <w:r>
        <w:rPr>
          <w:rFonts w:ascii="Times New Roman" w:hAnsi="Times New Roman"/>
        </w:rPr>
        <w:t>re-evaluative, ethical activity</w:t>
      </w:r>
      <w:r w:rsidR="00123959">
        <w:rPr>
          <w:rFonts w:ascii="Times New Roman" w:hAnsi="Times New Roman"/>
        </w:rPr>
        <w:t xml:space="preserve"> then it require</w:t>
      </w:r>
      <w:r w:rsidR="00414867">
        <w:rPr>
          <w:rFonts w:ascii="Times New Roman" w:hAnsi="Times New Roman"/>
        </w:rPr>
        <w:t>s</w:t>
      </w:r>
      <w:r w:rsidRPr="00CD2DB9">
        <w:rPr>
          <w:rFonts w:ascii="Times New Roman" w:hAnsi="Times New Roman"/>
        </w:rPr>
        <w:t xml:space="preserve"> something </w:t>
      </w:r>
      <w:r w:rsidR="00123959">
        <w:rPr>
          <w:rFonts w:ascii="Times New Roman" w:hAnsi="Times New Roman"/>
        </w:rPr>
        <w:t xml:space="preserve">more of those engaged in it than can be </w:t>
      </w:r>
      <w:r w:rsidR="00414867">
        <w:rPr>
          <w:rFonts w:ascii="Times New Roman" w:hAnsi="Times New Roman"/>
        </w:rPr>
        <w:t xml:space="preserve">cashed out </w:t>
      </w:r>
      <w:r w:rsidR="00123959">
        <w:rPr>
          <w:rFonts w:ascii="Times New Roman" w:hAnsi="Times New Roman"/>
        </w:rPr>
        <w:t xml:space="preserve">solely in </w:t>
      </w:r>
      <w:r w:rsidR="00414867">
        <w:rPr>
          <w:rFonts w:ascii="Times New Roman" w:hAnsi="Times New Roman"/>
        </w:rPr>
        <w:t>terms of overcoming resistances. This more specific emphasis is captured by Nietzsche having Zarathustra say that</w:t>
      </w:r>
      <w:r>
        <w:rPr>
          <w:rFonts w:ascii="Times New Roman" w:hAnsi="Times New Roman"/>
        </w:rPr>
        <w:t xml:space="preserve"> “</w:t>
      </w:r>
      <w:r>
        <w:rPr>
          <w:rFonts w:ascii="Times New Roman" w:hAnsi="Times New Roman" w:cs="Times"/>
          <w:szCs w:val="22"/>
        </w:rPr>
        <w:t>c</w:t>
      </w:r>
      <w:r w:rsidRPr="00905A38">
        <w:rPr>
          <w:rFonts w:ascii="Times New Roman" w:hAnsi="Times New Roman" w:cs="Times"/>
          <w:szCs w:val="22"/>
        </w:rPr>
        <w:t>hange of values – that is the change of creators. Whoever must be a</w:t>
      </w:r>
      <w:r w:rsidRPr="00905A38">
        <w:rPr>
          <w:rFonts w:ascii="Times New Roman" w:hAnsi="Times New Roman" w:cs="Helvetica"/>
        </w:rPr>
        <w:t xml:space="preserve"> </w:t>
      </w:r>
      <w:r>
        <w:rPr>
          <w:rFonts w:ascii="Times New Roman" w:hAnsi="Times New Roman" w:cs="Times"/>
          <w:szCs w:val="22"/>
        </w:rPr>
        <w:t>creator always annihilates”</w:t>
      </w:r>
      <w:r w:rsidRPr="00385F9B">
        <w:rPr>
          <w:rFonts w:ascii="Times New Roman" w:hAnsi="Times New Roman" w:cs="Times"/>
          <w:szCs w:val="22"/>
        </w:rPr>
        <w:t xml:space="preserve"> (</w:t>
      </w:r>
      <w:r w:rsidRPr="00A84DC0">
        <w:rPr>
          <w:rFonts w:ascii="Times New Roman" w:hAnsi="Times New Roman" w:cs="Times"/>
          <w:i/>
          <w:szCs w:val="22"/>
        </w:rPr>
        <w:t>Z</w:t>
      </w:r>
      <w:r w:rsidR="00A6245C">
        <w:rPr>
          <w:rFonts w:ascii="Times New Roman" w:hAnsi="Times New Roman" w:cs="Times"/>
          <w:szCs w:val="22"/>
        </w:rPr>
        <w:t xml:space="preserve"> “On Thousand and One G</w:t>
      </w:r>
      <w:r w:rsidR="0060588E">
        <w:rPr>
          <w:rFonts w:ascii="Times New Roman" w:hAnsi="Times New Roman" w:cs="Times"/>
          <w:szCs w:val="22"/>
        </w:rPr>
        <w:t>oals”</w:t>
      </w:r>
      <w:r>
        <w:rPr>
          <w:rFonts w:ascii="Times New Roman" w:hAnsi="Times New Roman" w:cs="Times"/>
          <w:szCs w:val="22"/>
        </w:rPr>
        <w:t>), later reminding us that “</w:t>
      </w:r>
      <w:r>
        <w:rPr>
          <w:rFonts w:ascii="Times" w:hAnsi="Times" w:cs="Times"/>
        </w:rPr>
        <w:t>n</w:t>
      </w:r>
      <w:r w:rsidRPr="006B0AFE">
        <w:rPr>
          <w:rFonts w:ascii="Times" w:hAnsi="Times" w:cs="Times"/>
        </w:rPr>
        <w:t>ot around the inventors of new noise does the world revolve, but</w:t>
      </w:r>
      <w:r w:rsidRPr="006B0AFE">
        <w:rPr>
          <w:rFonts w:ascii="Helvetica" w:hAnsi="Helvetica" w:cs="Helvetica"/>
        </w:rPr>
        <w:t xml:space="preserve"> </w:t>
      </w:r>
      <w:r w:rsidRPr="006B0AFE">
        <w:rPr>
          <w:rFonts w:ascii="Times New Roman" w:hAnsi="Times New Roman" w:cs="Helvetica"/>
        </w:rPr>
        <w:t>a</w:t>
      </w:r>
      <w:r w:rsidRPr="006B0AFE">
        <w:rPr>
          <w:rFonts w:ascii="Times New Roman" w:hAnsi="Times New Roman" w:cs="Times"/>
        </w:rPr>
        <w:t>rou</w:t>
      </w:r>
      <w:r w:rsidRPr="006B0AFE">
        <w:rPr>
          <w:rFonts w:ascii="Times" w:hAnsi="Times" w:cs="Times"/>
        </w:rPr>
        <w:t>nd the inventors of new values</w:t>
      </w:r>
      <w:r>
        <w:rPr>
          <w:rFonts w:ascii="Times" w:hAnsi="Times" w:cs="Times"/>
        </w:rPr>
        <w:t>”</w:t>
      </w:r>
      <w:r w:rsidRPr="006B0AFE">
        <w:rPr>
          <w:rFonts w:ascii="Times" w:hAnsi="Times" w:cs="Times"/>
        </w:rPr>
        <w:t xml:space="preserve"> (</w:t>
      </w:r>
      <w:r w:rsidRPr="00A84DC0">
        <w:rPr>
          <w:rFonts w:ascii="Times" w:hAnsi="Times" w:cs="Times"/>
          <w:i/>
        </w:rPr>
        <w:t>Z</w:t>
      </w:r>
      <w:r w:rsidR="0060588E">
        <w:rPr>
          <w:rFonts w:ascii="Times" w:hAnsi="Times" w:cs="Times"/>
        </w:rPr>
        <w:t xml:space="preserve"> “On Great Events”</w:t>
      </w:r>
      <w:r w:rsidRPr="006B0AFE">
        <w:rPr>
          <w:rFonts w:ascii="Times" w:hAnsi="Times" w:cs="Times"/>
        </w:rPr>
        <w:t>)</w:t>
      </w:r>
      <w:r>
        <w:rPr>
          <w:rFonts w:ascii="Times" w:hAnsi="Times" w:cs="Times"/>
        </w:rPr>
        <w:t>.</w:t>
      </w:r>
    </w:p>
    <w:p w14:paraId="7827AD91" w14:textId="294764AB" w:rsidR="00414867" w:rsidRDefault="00504D6E" w:rsidP="00B62BE1">
      <w:pPr>
        <w:spacing w:line="360" w:lineRule="auto"/>
        <w:ind w:firstLine="284"/>
        <w:jc w:val="both"/>
        <w:rPr>
          <w:rFonts w:ascii="Times" w:hAnsi="Times" w:cs="Times"/>
        </w:rPr>
      </w:pPr>
      <w:r w:rsidRPr="00C04CD1">
        <w:rPr>
          <w:rFonts w:ascii="Times" w:hAnsi="Times" w:cs="Times"/>
        </w:rPr>
        <w:t>Moreover</w:t>
      </w:r>
      <w:r w:rsidR="00414867">
        <w:rPr>
          <w:rFonts w:ascii="Times" w:hAnsi="Times" w:cs="Times"/>
        </w:rPr>
        <w:t>, we should</w:t>
      </w:r>
      <w:r w:rsidR="00246370">
        <w:rPr>
          <w:rFonts w:ascii="Times" w:hAnsi="Times" w:cs="Times"/>
        </w:rPr>
        <w:t xml:space="preserve"> not</w:t>
      </w:r>
      <w:r w:rsidR="00414867">
        <w:rPr>
          <w:rFonts w:ascii="Times" w:hAnsi="Times" w:cs="Times"/>
        </w:rPr>
        <w:t xml:space="preserve"> confuse self-overcoming, in the way I have interpreted it, with coming to value something differently, where this merely amounts to becoming aware of some aspect of the object of evaluation of which I was previously not aware. For example, say an individual has a positive evaluation of certain institutions and believes that they are noble in their pursuit of knowledge, yet after years spent in them comes to realize that the pursuit of material wealth is</w:t>
      </w:r>
      <w:r w:rsidR="00EA6241">
        <w:rPr>
          <w:rFonts w:ascii="Times" w:hAnsi="Times" w:cs="Times"/>
        </w:rPr>
        <w:t xml:space="preserve"> in fact more important to them</w:t>
      </w:r>
      <w:r w:rsidR="00414867">
        <w:rPr>
          <w:rFonts w:ascii="Times" w:hAnsi="Times" w:cs="Times"/>
        </w:rPr>
        <w:t xml:space="preserve">. On this basis their </w:t>
      </w:r>
      <w:r w:rsidR="00246370">
        <w:rPr>
          <w:rFonts w:ascii="Times" w:hAnsi="Times" w:cs="Times"/>
        </w:rPr>
        <w:t>e</w:t>
      </w:r>
      <w:r w:rsidR="00414867">
        <w:rPr>
          <w:rFonts w:ascii="Times" w:hAnsi="Times" w:cs="Times"/>
        </w:rPr>
        <w:t>valuation might change</w:t>
      </w:r>
      <w:r w:rsidR="00EA6241">
        <w:rPr>
          <w:rFonts w:ascii="Times" w:hAnsi="Times" w:cs="Times"/>
        </w:rPr>
        <w:t xml:space="preserve"> to a negative one. However,</w:t>
      </w:r>
      <w:r w:rsidR="00414867">
        <w:rPr>
          <w:rFonts w:ascii="Times" w:hAnsi="Times" w:cs="Times"/>
        </w:rPr>
        <w:t xml:space="preserve"> the normative standards for making evaluations have no</w:t>
      </w:r>
      <w:r w:rsidR="00246370">
        <w:rPr>
          <w:rFonts w:ascii="Times" w:hAnsi="Times" w:cs="Times"/>
        </w:rPr>
        <w:t>t</w:t>
      </w:r>
      <w:r w:rsidR="00414867">
        <w:rPr>
          <w:rFonts w:ascii="Times" w:hAnsi="Times" w:cs="Times"/>
        </w:rPr>
        <w:t xml:space="preserve"> changed. In fact a precondition of this new negative assessment is their holding onto the evaluative framework in which the pursuit of knowledge for its own sake is praiseworthy and the pursuit of material wealth is objectionable. These are the fundamental evaluations that are not under question in such instances.</w:t>
      </w:r>
    </w:p>
    <w:p w14:paraId="03C985A2" w14:textId="654007DA" w:rsidR="00504D6E" w:rsidRPr="00414867" w:rsidRDefault="00414867" w:rsidP="00B62BE1">
      <w:pPr>
        <w:spacing w:line="360" w:lineRule="auto"/>
        <w:ind w:firstLine="284"/>
        <w:jc w:val="both"/>
        <w:rPr>
          <w:rFonts w:ascii="Times" w:hAnsi="Times" w:cs="Times"/>
        </w:rPr>
      </w:pPr>
      <w:r>
        <w:rPr>
          <w:rFonts w:ascii="Times" w:hAnsi="Times" w:cs="Times"/>
        </w:rPr>
        <w:t xml:space="preserve">More positively, </w:t>
      </w:r>
      <w:r w:rsidR="00504D6E" w:rsidRPr="00C04CD1">
        <w:rPr>
          <w:rFonts w:ascii="Times" w:hAnsi="Times" w:cs="Times"/>
        </w:rPr>
        <w:t xml:space="preserve">the reading of self-overcoming presented </w:t>
      </w:r>
      <w:r w:rsidR="00EA6241">
        <w:rPr>
          <w:rFonts w:ascii="Times" w:hAnsi="Times" w:cs="Times"/>
        </w:rPr>
        <w:t>so</w:t>
      </w:r>
      <w:r w:rsidR="00504D6E" w:rsidRPr="00C04CD1">
        <w:rPr>
          <w:rFonts w:ascii="Times" w:hAnsi="Times" w:cs="Times"/>
        </w:rPr>
        <w:t xml:space="preserve"> far also allows us to specify more</w:t>
      </w:r>
      <w:r w:rsidR="00C04CD1">
        <w:rPr>
          <w:rFonts w:ascii="Times" w:hAnsi="Times" w:cs="Times"/>
        </w:rPr>
        <w:t xml:space="preserve"> clearly the “self”</w:t>
      </w:r>
      <w:r w:rsidR="00504D6E">
        <w:rPr>
          <w:rFonts w:ascii="Times" w:hAnsi="Times" w:cs="Times"/>
        </w:rPr>
        <w:t xml:space="preserve"> tha</w:t>
      </w:r>
      <w:r w:rsidR="00C04CD1">
        <w:rPr>
          <w:rFonts w:ascii="Times" w:hAnsi="Times" w:cs="Times"/>
        </w:rPr>
        <w:t>t is involved in self-overcoming</w:t>
      </w:r>
      <w:r w:rsidR="00504D6E">
        <w:rPr>
          <w:rFonts w:ascii="Times" w:hAnsi="Times" w:cs="Times"/>
        </w:rPr>
        <w:t xml:space="preserve">. </w:t>
      </w:r>
      <w:r>
        <w:rPr>
          <w:rFonts w:ascii="Times" w:hAnsi="Times" w:cs="Times"/>
        </w:rPr>
        <w:t xml:space="preserve">Remember, it was suggested that the role of the self in self-overcoming is something that the will to power </w:t>
      </w:r>
      <w:r w:rsidRPr="00350CA3">
        <w:rPr>
          <w:rFonts w:ascii="Times" w:hAnsi="Times" w:cs="Times"/>
        </w:rPr>
        <w:t>psychology</w:t>
      </w:r>
      <w:r>
        <w:rPr>
          <w:rFonts w:ascii="Times" w:hAnsi="Times" w:cs="Times"/>
        </w:rPr>
        <w:t xml:space="preserve"> readings do not say enough </w:t>
      </w:r>
      <w:r w:rsidR="00246370">
        <w:rPr>
          <w:rFonts w:ascii="Times" w:hAnsi="Times" w:cs="Times"/>
        </w:rPr>
        <w:t>about</w:t>
      </w:r>
      <w:r>
        <w:rPr>
          <w:rFonts w:ascii="Times" w:hAnsi="Times" w:cs="Times"/>
        </w:rPr>
        <w:t>, as evidenced by the kinds of questions it was suggested their accounts leave open (see Introduction). As has been argued</w:t>
      </w:r>
      <w:r w:rsidR="00504D6E">
        <w:rPr>
          <w:rFonts w:ascii="Times" w:hAnsi="Times" w:cs="Times"/>
        </w:rPr>
        <w:t xml:space="preserve"> it is our </w:t>
      </w:r>
      <w:r w:rsidR="00246370">
        <w:rPr>
          <w:rFonts w:ascii="Times" w:hAnsi="Times" w:cs="Times"/>
        </w:rPr>
        <w:t>practical identity, as constructed</w:t>
      </w:r>
      <w:r w:rsidR="00504D6E">
        <w:rPr>
          <w:rFonts w:ascii="Times" w:hAnsi="Times" w:cs="Times"/>
        </w:rPr>
        <w:t xml:space="preserve"> through certain fundamental evaluations, that is revalued in Nietzschean self-overcoming. Such a reading therefore resists any overly literalist interpretation that might confuse practical identity, as primarily a matter of one’s self-conception, with something like personal identity, which is a matter of psychological continuity for temporally extended subjects. If self-overcoming referred to the latter rather than former, putatively involving a literal death of the self, then the notion would become problematic. Since understanding self-overcoming as </w:t>
      </w:r>
      <w:r>
        <w:rPr>
          <w:rFonts w:ascii="Times" w:hAnsi="Times" w:cs="Times"/>
        </w:rPr>
        <w:t xml:space="preserve">something that can be reasonably attributed to me after the re-evaluation, </w:t>
      </w:r>
      <w:r w:rsidR="00504D6E" w:rsidRPr="00800742">
        <w:rPr>
          <w:rFonts w:ascii="Times New Roman" w:hAnsi="Times New Roman" w:cs="Times"/>
        </w:rPr>
        <w:t xml:space="preserve">presupposes a psychological continuity that could not be </w:t>
      </w:r>
      <w:r>
        <w:rPr>
          <w:rFonts w:ascii="Times New Roman" w:hAnsi="Times New Roman" w:cs="Times"/>
        </w:rPr>
        <w:t>overcome</w:t>
      </w:r>
      <w:r w:rsidR="00504D6E">
        <w:rPr>
          <w:rFonts w:ascii="Times New Roman" w:hAnsi="Times New Roman" w:cs="Times"/>
        </w:rPr>
        <w:t xml:space="preserve"> on pain of the self</w:t>
      </w:r>
      <w:r>
        <w:rPr>
          <w:rFonts w:ascii="Times New Roman" w:hAnsi="Times New Roman" w:cs="Times"/>
        </w:rPr>
        <w:t xml:space="preserve"> in question</w:t>
      </w:r>
      <w:r w:rsidR="00504D6E">
        <w:rPr>
          <w:rFonts w:ascii="Times New Roman" w:hAnsi="Times New Roman" w:cs="Times"/>
        </w:rPr>
        <w:t xml:space="preserve"> after self-overcoming refe</w:t>
      </w:r>
      <w:r w:rsidR="00504D6E" w:rsidRPr="00800742">
        <w:rPr>
          <w:rFonts w:ascii="Times New Roman" w:hAnsi="Times New Roman" w:cs="Times"/>
        </w:rPr>
        <w:t>r</w:t>
      </w:r>
      <w:r w:rsidR="00504D6E">
        <w:rPr>
          <w:rFonts w:ascii="Times New Roman" w:hAnsi="Times New Roman" w:cs="Times"/>
        </w:rPr>
        <w:t>r</w:t>
      </w:r>
      <w:r w:rsidR="00504D6E" w:rsidRPr="00800742">
        <w:rPr>
          <w:rFonts w:ascii="Times New Roman" w:hAnsi="Times New Roman" w:cs="Times"/>
        </w:rPr>
        <w:t>ing to</w:t>
      </w:r>
      <w:r w:rsidR="00C04CD1">
        <w:rPr>
          <w:rFonts w:ascii="Times New Roman" w:hAnsi="Times New Roman" w:cs="Times"/>
        </w:rPr>
        <w:t xml:space="preserve"> a</w:t>
      </w:r>
      <w:r w:rsidR="00504D6E" w:rsidRPr="00800742">
        <w:rPr>
          <w:rFonts w:ascii="Times New Roman" w:hAnsi="Times New Roman" w:cs="Times"/>
        </w:rPr>
        <w:t xml:space="preserve"> literally different pers</w:t>
      </w:r>
      <w:r w:rsidR="00504D6E">
        <w:rPr>
          <w:rFonts w:ascii="Times New Roman" w:hAnsi="Times New Roman" w:cs="Times"/>
        </w:rPr>
        <w:t>on. David Velleman stresses</w:t>
      </w:r>
      <w:r w:rsidR="00504D6E" w:rsidRPr="00800742">
        <w:rPr>
          <w:rFonts w:ascii="Times New Roman" w:hAnsi="Times New Roman" w:cs="Times"/>
        </w:rPr>
        <w:t xml:space="preserve"> </w:t>
      </w:r>
      <w:r w:rsidR="00504D6E">
        <w:rPr>
          <w:rFonts w:ascii="Times New Roman" w:hAnsi="Times New Roman" w:cs="Times"/>
        </w:rPr>
        <w:t>the need to keep this distinction in mind</w:t>
      </w:r>
      <w:r w:rsidR="00A84DC0">
        <w:rPr>
          <w:rFonts w:ascii="Times New Roman" w:hAnsi="Times New Roman" w:cs="Times"/>
        </w:rPr>
        <w:t xml:space="preserve">, telling </w:t>
      </w:r>
      <w:r w:rsidR="00350CA3">
        <w:rPr>
          <w:rFonts w:ascii="Times New Roman" w:hAnsi="Times New Roman" w:cs="Times"/>
        </w:rPr>
        <w:t>us</w:t>
      </w:r>
      <w:r w:rsidR="00A84DC0">
        <w:rPr>
          <w:rFonts w:ascii="Times New Roman" w:hAnsi="Times New Roman" w:cs="Times"/>
        </w:rPr>
        <w:t xml:space="preserve"> “</w:t>
      </w:r>
      <w:r w:rsidR="00504D6E" w:rsidRPr="00800742">
        <w:rPr>
          <w:rFonts w:ascii="Times New Roman" w:hAnsi="Times New Roman"/>
        </w:rPr>
        <w:t>when someone suffers an identity crisis, as we call it, what is threatened is not his identity as a person but his conception of himself as a person, which might also be called his sense of ide</w:t>
      </w:r>
      <w:r w:rsidR="00504D6E">
        <w:rPr>
          <w:rFonts w:ascii="Times New Roman" w:hAnsi="Times New Roman"/>
        </w:rPr>
        <w:t>ntity or his sense of who he is</w:t>
      </w:r>
      <w:r w:rsidR="00A84DC0">
        <w:rPr>
          <w:rFonts w:ascii="Times New Roman" w:hAnsi="Times New Roman"/>
        </w:rPr>
        <w:t>”</w:t>
      </w:r>
      <w:r w:rsidR="00504D6E">
        <w:rPr>
          <w:rFonts w:ascii="Times New Roman" w:hAnsi="Times New Roman"/>
        </w:rPr>
        <w:t>.</w:t>
      </w:r>
      <w:r w:rsidR="00504D6E">
        <w:rPr>
          <w:rStyle w:val="EndnoteReference"/>
          <w:rFonts w:ascii="Times New Roman" w:hAnsi="Times New Roman"/>
        </w:rPr>
        <w:endnoteReference w:id="22"/>
      </w:r>
      <w:r>
        <w:rPr>
          <w:rFonts w:ascii="Times New Roman" w:hAnsi="Times New Roman"/>
        </w:rPr>
        <w:t xml:space="preserve"> So,</w:t>
      </w:r>
      <w:r w:rsidR="00504D6E" w:rsidRPr="00800742">
        <w:rPr>
          <w:rFonts w:ascii="Times New Roman" w:hAnsi="Times New Roman"/>
        </w:rPr>
        <w:t xml:space="preserve"> </w:t>
      </w:r>
      <w:r>
        <w:rPr>
          <w:rFonts w:ascii="Times New Roman" w:hAnsi="Times New Roman"/>
        </w:rPr>
        <w:t>w</w:t>
      </w:r>
      <w:r w:rsidR="00504D6E">
        <w:rPr>
          <w:rFonts w:ascii="Times New Roman" w:hAnsi="Times New Roman"/>
        </w:rPr>
        <w:t>ith Nietzschean</w:t>
      </w:r>
      <w:r w:rsidR="00504D6E" w:rsidRPr="00B27480">
        <w:rPr>
          <w:rFonts w:ascii="Times New Roman" w:hAnsi="Times New Roman"/>
        </w:rPr>
        <w:t xml:space="preserve"> self</w:t>
      </w:r>
      <w:r w:rsidR="00504D6E">
        <w:rPr>
          <w:rFonts w:ascii="Times New Roman" w:hAnsi="Times New Roman"/>
        </w:rPr>
        <w:t xml:space="preserve">-overcoming, </w:t>
      </w:r>
      <w:r>
        <w:rPr>
          <w:rFonts w:ascii="Times New Roman" w:hAnsi="Times New Roman"/>
        </w:rPr>
        <w:t>interpreted in my way</w:t>
      </w:r>
      <w:r w:rsidR="00504D6E">
        <w:rPr>
          <w:rFonts w:ascii="Times New Roman" w:hAnsi="Times New Roman"/>
        </w:rPr>
        <w:t>, it is our fundamental evaluations, those that are constitutive of our frameworks for self-evaluation</w:t>
      </w:r>
      <w:r w:rsidR="00350CA3">
        <w:rPr>
          <w:rFonts w:ascii="Times New Roman" w:hAnsi="Times New Roman"/>
        </w:rPr>
        <w:t>,</w:t>
      </w:r>
      <w:r w:rsidR="00504D6E">
        <w:rPr>
          <w:rFonts w:ascii="Times New Roman" w:hAnsi="Times New Roman"/>
        </w:rPr>
        <w:t xml:space="preserve"> and are essentia</w:t>
      </w:r>
      <w:r>
        <w:rPr>
          <w:rFonts w:ascii="Times New Roman" w:hAnsi="Times New Roman"/>
        </w:rPr>
        <w:t>l to our practical identities (as</w:t>
      </w:r>
      <w:r w:rsidR="00504D6E">
        <w:rPr>
          <w:rFonts w:ascii="Times New Roman" w:hAnsi="Times New Roman"/>
        </w:rPr>
        <w:t xml:space="preserve"> self-conceptions</w:t>
      </w:r>
      <w:r>
        <w:rPr>
          <w:rFonts w:ascii="Times New Roman" w:hAnsi="Times New Roman"/>
        </w:rPr>
        <w:t>)</w:t>
      </w:r>
      <w:r w:rsidR="00504D6E">
        <w:rPr>
          <w:rFonts w:ascii="Times New Roman" w:hAnsi="Times New Roman"/>
        </w:rPr>
        <w:t xml:space="preserve">, </w:t>
      </w:r>
      <w:r>
        <w:rPr>
          <w:rFonts w:ascii="Times New Roman" w:hAnsi="Times New Roman"/>
        </w:rPr>
        <w:t xml:space="preserve">which are re-evaluated. </w:t>
      </w:r>
    </w:p>
    <w:p w14:paraId="16A52D16" w14:textId="431A1027" w:rsidR="00414867" w:rsidRDefault="00504D6E" w:rsidP="00246370">
      <w:pPr>
        <w:spacing w:line="360" w:lineRule="auto"/>
        <w:ind w:firstLine="284"/>
        <w:jc w:val="both"/>
        <w:rPr>
          <w:rFonts w:ascii="Times New Roman" w:hAnsi="Times New Roman"/>
        </w:rPr>
      </w:pPr>
      <w:r>
        <w:rPr>
          <w:rFonts w:ascii="Times New Roman" w:hAnsi="Times New Roman"/>
        </w:rPr>
        <w:t>A good example is the Christian-turned-atheist who achieves self-overcoming in this way by aba</w:t>
      </w:r>
      <w:r w:rsidR="00414867">
        <w:rPr>
          <w:rFonts w:ascii="Times New Roman" w:hAnsi="Times New Roman"/>
        </w:rPr>
        <w:t>ndoning her faith. Not only would</w:t>
      </w:r>
      <w:r>
        <w:rPr>
          <w:rFonts w:ascii="Times New Roman" w:hAnsi="Times New Roman"/>
        </w:rPr>
        <w:t xml:space="preserve"> such an individual </w:t>
      </w:r>
      <w:r w:rsidR="00414867">
        <w:rPr>
          <w:rFonts w:ascii="Times New Roman" w:hAnsi="Times New Roman"/>
        </w:rPr>
        <w:t>reject</w:t>
      </w:r>
      <w:r>
        <w:rPr>
          <w:rFonts w:ascii="Times New Roman" w:hAnsi="Times New Roman"/>
        </w:rPr>
        <w:t xml:space="preserve"> the religious-moral norms that allow f</w:t>
      </w:r>
      <w:r w:rsidR="00A84DC0">
        <w:rPr>
          <w:rFonts w:ascii="Times New Roman" w:hAnsi="Times New Roman"/>
        </w:rPr>
        <w:t>or ethical assessments such as “good Christian” or “sinner”</w:t>
      </w:r>
      <w:r>
        <w:rPr>
          <w:rFonts w:ascii="Times New Roman" w:hAnsi="Times New Roman"/>
        </w:rPr>
        <w:t xml:space="preserve">, but by abandoning her faith the self-evaluative framework in which she made these kinds of </w:t>
      </w:r>
      <w:r w:rsidRPr="005569FF">
        <w:rPr>
          <w:rFonts w:ascii="Times New Roman" w:hAnsi="Times New Roman"/>
        </w:rPr>
        <w:t>assessments is rendered obsolete.</w:t>
      </w:r>
      <w:r w:rsidR="00414867">
        <w:rPr>
          <w:rFonts w:ascii="Times New Roman" w:hAnsi="Times New Roman"/>
        </w:rPr>
        <w:t xml:space="preserve"> Therefore, t</w:t>
      </w:r>
      <w:r w:rsidRPr="005569FF">
        <w:rPr>
          <w:rFonts w:ascii="Times New Roman" w:hAnsi="Times New Roman"/>
        </w:rPr>
        <w:t>he</w:t>
      </w:r>
      <w:r>
        <w:rPr>
          <w:rFonts w:ascii="Times New Roman" w:hAnsi="Times New Roman"/>
        </w:rPr>
        <w:t xml:space="preserve"> overcoming of this self-evaluative framework renders her practical identity as</w:t>
      </w:r>
      <w:r w:rsidR="00414867">
        <w:rPr>
          <w:rFonts w:ascii="Times New Roman" w:hAnsi="Times New Roman"/>
        </w:rPr>
        <w:t xml:space="preserve"> she previously conceived of it</w:t>
      </w:r>
      <w:r>
        <w:rPr>
          <w:rFonts w:ascii="Times New Roman" w:hAnsi="Times New Roman"/>
        </w:rPr>
        <w:t xml:space="preserve"> destabilized. She can no longer rely on that familiar set of fundamental evaluations and norms to</w:t>
      </w:r>
      <w:r w:rsidR="00414867">
        <w:rPr>
          <w:rFonts w:ascii="Times New Roman" w:hAnsi="Times New Roman"/>
        </w:rPr>
        <w:t xml:space="preserve"> assess her, and others, worth and </w:t>
      </w:r>
      <w:r w:rsidRPr="00646ECF">
        <w:rPr>
          <w:rFonts w:ascii="Times New Roman" w:hAnsi="Times New Roman"/>
        </w:rPr>
        <w:t>the former ethical significance of her actions,</w:t>
      </w:r>
      <w:r w:rsidR="00350CA3">
        <w:rPr>
          <w:rFonts w:ascii="Times New Roman" w:hAnsi="Times New Roman"/>
        </w:rPr>
        <w:t xml:space="preserve"> thoughts, desires and projects</w:t>
      </w:r>
      <w:r w:rsidRPr="00646ECF">
        <w:rPr>
          <w:rFonts w:ascii="Times New Roman" w:hAnsi="Times New Roman"/>
        </w:rPr>
        <w:t xml:space="preserve"> </w:t>
      </w:r>
      <w:r w:rsidR="00350CA3">
        <w:rPr>
          <w:rFonts w:ascii="Times New Roman" w:hAnsi="Times New Roman"/>
        </w:rPr>
        <w:t xml:space="preserve">(i.e., </w:t>
      </w:r>
      <w:r w:rsidRPr="00646ECF">
        <w:rPr>
          <w:rFonts w:ascii="Times New Roman" w:hAnsi="Times New Roman"/>
        </w:rPr>
        <w:t>her self-conception</w:t>
      </w:r>
      <w:r w:rsidR="00350CA3">
        <w:rPr>
          <w:rFonts w:ascii="Times New Roman" w:hAnsi="Times New Roman"/>
        </w:rPr>
        <w:t>)</w:t>
      </w:r>
      <w:r w:rsidRPr="00646ECF">
        <w:rPr>
          <w:rFonts w:ascii="Times New Roman" w:hAnsi="Times New Roman"/>
        </w:rPr>
        <w:t>, is re-valued</w:t>
      </w:r>
      <w:r w:rsidR="00414867" w:rsidRPr="00BC154F">
        <w:rPr>
          <w:rFonts w:ascii="Times New Roman" w:hAnsi="Times New Roman"/>
        </w:rPr>
        <w:t>.</w:t>
      </w:r>
      <w:r w:rsidR="00414867">
        <w:rPr>
          <w:rStyle w:val="EndnoteReference"/>
          <w:rFonts w:ascii="Times New Roman" w:hAnsi="Times New Roman"/>
        </w:rPr>
        <w:endnoteReference w:id="23"/>
      </w:r>
      <w:r w:rsidR="00414867">
        <w:rPr>
          <w:rFonts w:ascii="Times New Roman" w:hAnsi="Times New Roman"/>
        </w:rPr>
        <w:t xml:space="preserve"> </w:t>
      </w:r>
    </w:p>
    <w:p w14:paraId="11505DF3" w14:textId="15A9CB78" w:rsidR="00222141" w:rsidRDefault="00504D6E" w:rsidP="003D6880">
      <w:pPr>
        <w:spacing w:line="360" w:lineRule="auto"/>
        <w:ind w:firstLine="284"/>
        <w:jc w:val="both"/>
        <w:rPr>
          <w:rFonts w:ascii="Times New Roman" w:hAnsi="Times New Roman"/>
        </w:rPr>
      </w:pPr>
      <w:r>
        <w:rPr>
          <w:rFonts w:ascii="Times New Roman" w:hAnsi="Times New Roman"/>
        </w:rPr>
        <w:t>Through this example I think we can see that for something to count as an instance of</w:t>
      </w:r>
      <w:r w:rsidR="00222141">
        <w:rPr>
          <w:rFonts w:ascii="Times New Roman" w:hAnsi="Times New Roman"/>
        </w:rPr>
        <w:t xml:space="preserve"> Nietzschean</w:t>
      </w:r>
      <w:r>
        <w:rPr>
          <w:rFonts w:ascii="Times New Roman" w:hAnsi="Times New Roman"/>
        </w:rPr>
        <w:t xml:space="preserve"> self-overcoming it cannot merely question a self-evaluative framework, but it must also involve a shift away</w:t>
      </w:r>
      <w:r w:rsidRPr="00317A4F">
        <w:rPr>
          <w:rFonts w:ascii="Times New Roman" w:hAnsi="Times New Roman"/>
        </w:rPr>
        <w:t xml:space="preserve"> </w:t>
      </w:r>
      <w:r>
        <w:rPr>
          <w:rFonts w:ascii="Times New Roman" w:hAnsi="Times New Roman"/>
        </w:rPr>
        <w:t>from</w:t>
      </w:r>
      <w:r w:rsidRPr="006005BD">
        <w:rPr>
          <w:rFonts w:ascii="Times New Roman" w:hAnsi="Times New Roman"/>
        </w:rPr>
        <w:t xml:space="preserve"> </w:t>
      </w:r>
      <w:r w:rsidR="0060588E">
        <w:rPr>
          <w:rFonts w:ascii="Times New Roman" w:hAnsi="Times New Roman"/>
        </w:rPr>
        <w:t>it.</w:t>
      </w:r>
      <w:r>
        <w:rPr>
          <w:rFonts w:ascii="Times New Roman" w:hAnsi="Times New Roman"/>
        </w:rPr>
        <w:t xml:space="preserve"> The question of a shift towards what then becomes important, </w:t>
      </w:r>
      <w:r w:rsidR="003D6880">
        <w:rPr>
          <w:rFonts w:ascii="Times New Roman" w:hAnsi="Times New Roman"/>
        </w:rPr>
        <w:t>and this is precisely the second desideratum set out in the Introduction</w:t>
      </w:r>
      <w:r w:rsidR="00350CA3">
        <w:rPr>
          <w:rFonts w:ascii="Times New Roman" w:hAnsi="Times New Roman"/>
        </w:rPr>
        <w:t>,</w:t>
      </w:r>
      <w:r w:rsidR="003D6880">
        <w:rPr>
          <w:rFonts w:ascii="Times New Roman" w:hAnsi="Times New Roman"/>
        </w:rPr>
        <w:t xml:space="preserve"> of needing an account of the end</w:t>
      </w:r>
      <w:r w:rsidR="00350CA3">
        <w:rPr>
          <w:rFonts w:ascii="Times New Roman" w:hAnsi="Times New Roman"/>
        </w:rPr>
        <w:t>s</w:t>
      </w:r>
      <w:r w:rsidR="003D6880">
        <w:rPr>
          <w:rFonts w:ascii="Times New Roman" w:hAnsi="Times New Roman"/>
        </w:rPr>
        <w:t xml:space="preserve"> of self-overcoming (or what it is an overcoming towards). </w:t>
      </w:r>
      <w:r w:rsidR="00414867">
        <w:rPr>
          <w:rFonts w:ascii="Times New Roman" w:hAnsi="Times New Roman"/>
        </w:rPr>
        <w:t xml:space="preserve">Although I will hold off on </w:t>
      </w:r>
      <w:r>
        <w:rPr>
          <w:rFonts w:ascii="Times New Roman" w:hAnsi="Times New Roman"/>
        </w:rPr>
        <w:t>considering this</w:t>
      </w:r>
      <w:r w:rsidR="00414867">
        <w:rPr>
          <w:rFonts w:ascii="Times New Roman" w:hAnsi="Times New Roman"/>
        </w:rPr>
        <w:t xml:space="preserve"> till Section 3</w:t>
      </w:r>
      <w:r>
        <w:rPr>
          <w:rFonts w:ascii="Times New Roman" w:hAnsi="Times New Roman"/>
        </w:rPr>
        <w:t xml:space="preserve"> since I will be able to engage </w:t>
      </w:r>
      <w:r w:rsidRPr="004B0C1A">
        <w:rPr>
          <w:rFonts w:ascii="Times New Roman" w:hAnsi="Times New Roman"/>
        </w:rPr>
        <w:t xml:space="preserve">with it more </w:t>
      </w:r>
      <w:r w:rsidR="00414867">
        <w:rPr>
          <w:rFonts w:ascii="Times New Roman" w:hAnsi="Times New Roman"/>
        </w:rPr>
        <w:t>adequately</w:t>
      </w:r>
      <w:r w:rsidRPr="004B0C1A">
        <w:rPr>
          <w:rFonts w:ascii="Times New Roman" w:hAnsi="Times New Roman"/>
        </w:rPr>
        <w:t xml:space="preserve"> </w:t>
      </w:r>
      <w:r w:rsidR="00222141">
        <w:rPr>
          <w:rFonts w:ascii="Times New Roman" w:hAnsi="Times New Roman"/>
        </w:rPr>
        <w:t xml:space="preserve">at </w:t>
      </w:r>
      <w:r w:rsidR="00414867">
        <w:rPr>
          <w:rFonts w:ascii="Times New Roman" w:hAnsi="Times New Roman"/>
        </w:rPr>
        <w:t xml:space="preserve">that stage. </w:t>
      </w:r>
    </w:p>
    <w:p w14:paraId="00DAB9BE" w14:textId="65DDDDE2" w:rsidR="00EA0638" w:rsidRPr="001C4FF4" w:rsidRDefault="00EA0638" w:rsidP="003D6880">
      <w:pPr>
        <w:spacing w:line="360" w:lineRule="auto"/>
        <w:jc w:val="both"/>
        <w:rPr>
          <w:rFonts w:ascii="Times New Roman" w:hAnsi="Times New Roman"/>
        </w:rPr>
      </w:pPr>
    </w:p>
    <w:p w14:paraId="472F06E5" w14:textId="77777777" w:rsidR="00CA4F3F" w:rsidRPr="00D20C4C" w:rsidRDefault="00CA4F3F" w:rsidP="00B62BE1">
      <w:pPr>
        <w:spacing w:line="360" w:lineRule="auto"/>
        <w:jc w:val="both"/>
        <w:rPr>
          <w:rFonts w:ascii="Times New Roman" w:hAnsi="Times New Roman" w:cs="Times New Roman"/>
        </w:rPr>
      </w:pPr>
    </w:p>
    <w:p w14:paraId="25DB682D" w14:textId="256B4A3C" w:rsidR="00A61380" w:rsidRPr="00770F18" w:rsidRDefault="003E7C05" w:rsidP="00B62BE1">
      <w:pPr>
        <w:spacing w:line="360" w:lineRule="auto"/>
        <w:jc w:val="center"/>
        <w:outlineLvl w:val="0"/>
        <w:rPr>
          <w:rFonts w:ascii="Times New Roman" w:hAnsi="Times New Roman" w:cs="Times New Roman"/>
        </w:rPr>
      </w:pPr>
      <w:r>
        <w:rPr>
          <w:rFonts w:ascii="Times New Roman" w:hAnsi="Times New Roman" w:cs="Times New Roman"/>
        </w:rPr>
        <w:t>2</w:t>
      </w:r>
      <w:r w:rsidR="00594C16">
        <w:rPr>
          <w:rFonts w:ascii="Times New Roman" w:hAnsi="Times New Roman" w:cs="Times New Roman"/>
        </w:rPr>
        <w:t xml:space="preserve">. Beyond Good and Evil </w:t>
      </w:r>
    </w:p>
    <w:p w14:paraId="21D15C7F" w14:textId="77777777" w:rsidR="00770F18" w:rsidRPr="00D20C4C" w:rsidRDefault="00770F18" w:rsidP="00B62BE1">
      <w:pPr>
        <w:spacing w:line="360" w:lineRule="auto"/>
        <w:jc w:val="center"/>
        <w:outlineLvl w:val="0"/>
        <w:rPr>
          <w:rFonts w:ascii="Times New Roman" w:hAnsi="Times New Roman" w:cs="Times New Roman"/>
          <w:b/>
        </w:rPr>
      </w:pPr>
    </w:p>
    <w:p w14:paraId="7CBCD9C4" w14:textId="7ADEFE62" w:rsidR="00BC52A8" w:rsidRPr="00BC52A8" w:rsidRDefault="00BC52A8" w:rsidP="00B62BE1">
      <w:pPr>
        <w:spacing w:line="360" w:lineRule="auto"/>
        <w:jc w:val="both"/>
        <w:rPr>
          <w:rFonts w:ascii="Times New Roman" w:hAnsi="Times New Roman" w:cs="Times New Roman"/>
        </w:rPr>
      </w:pPr>
      <w:r w:rsidRPr="00B31F41">
        <w:rPr>
          <w:rFonts w:ascii="Times New Roman" w:hAnsi="Times New Roman" w:cs="Times New Roman"/>
        </w:rPr>
        <w:t>Takin</w:t>
      </w:r>
      <w:r w:rsidRPr="00BC52A8">
        <w:rPr>
          <w:rFonts w:ascii="Times New Roman" w:hAnsi="Times New Roman" w:cs="Times New Roman"/>
        </w:rPr>
        <w:t xml:space="preserve">g </w:t>
      </w:r>
      <w:r>
        <w:rPr>
          <w:rFonts w:ascii="Times New Roman" w:hAnsi="Times New Roman" w:cs="Times New Roman"/>
        </w:rPr>
        <w:t>up the exegetical case more directly, I now want to argue that Nietzsche’s idea</w:t>
      </w:r>
    </w:p>
    <w:p w14:paraId="6D385791" w14:textId="16A209DF" w:rsidR="00A61380" w:rsidRPr="00FC2B50" w:rsidRDefault="00A61380" w:rsidP="00B62BE1">
      <w:pPr>
        <w:spacing w:line="360" w:lineRule="auto"/>
        <w:jc w:val="both"/>
        <w:rPr>
          <w:rFonts w:ascii="Times New Roman" w:hAnsi="Times New Roman" w:cs="Times New Roman"/>
        </w:rPr>
      </w:pPr>
      <w:r w:rsidRPr="00D20C4C">
        <w:rPr>
          <w:rFonts w:ascii="Times New Roman" w:hAnsi="Times New Roman" w:cs="Times New Roman"/>
        </w:rPr>
        <w:t>of achieving a standpoint</w:t>
      </w:r>
      <w:r w:rsidR="00BC52A8">
        <w:rPr>
          <w:rFonts w:ascii="Times New Roman" w:hAnsi="Times New Roman" w:cs="Times New Roman"/>
        </w:rPr>
        <w:t xml:space="preserve"> “Beyond Good and E</w:t>
      </w:r>
      <w:r w:rsidR="00B6292F">
        <w:rPr>
          <w:rFonts w:ascii="Times New Roman" w:hAnsi="Times New Roman" w:cs="Times New Roman"/>
        </w:rPr>
        <w:t>vil”</w:t>
      </w:r>
      <w:r w:rsidRPr="00D20C4C">
        <w:rPr>
          <w:rFonts w:ascii="Times New Roman" w:hAnsi="Times New Roman" w:cs="Times New Roman"/>
        </w:rPr>
        <w:t xml:space="preserve"> is an instance of self</w:t>
      </w:r>
      <w:r w:rsidR="00BC52A8">
        <w:rPr>
          <w:rFonts w:ascii="Times New Roman" w:hAnsi="Times New Roman" w:cs="Times New Roman"/>
        </w:rPr>
        <w:t>-overcoming as described above, that is an overcoming of</w:t>
      </w:r>
      <w:r w:rsidR="00B6292F">
        <w:rPr>
          <w:rFonts w:ascii="Times New Roman" w:hAnsi="Times New Roman" w:cs="Times New Roman"/>
        </w:rPr>
        <w:t xml:space="preserve"> </w:t>
      </w:r>
      <w:r w:rsidRPr="00D20C4C">
        <w:rPr>
          <w:rFonts w:ascii="Times New Roman" w:hAnsi="Times New Roman" w:cs="Times New Roman"/>
        </w:rPr>
        <w:t>a self-evaluative framework</w:t>
      </w:r>
      <w:r w:rsidR="00B6292F">
        <w:rPr>
          <w:rFonts w:ascii="Times New Roman" w:hAnsi="Times New Roman" w:cs="Times New Roman"/>
        </w:rPr>
        <w:t>.</w:t>
      </w:r>
      <w:r w:rsidRPr="00D20C4C">
        <w:rPr>
          <w:rStyle w:val="EndnoteReference"/>
          <w:rFonts w:ascii="Times New Roman" w:hAnsi="Times New Roman" w:cs="Times New Roman"/>
        </w:rPr>
        <w:endnoteReference w:id="24"/>
      </w:r>
      <w:r w:rsidRPr="00D20C4C">
        <w:rPr>
          <w:rFonts w:ascii="Times New Roman" w:hAnsi="Times New Roman" w:cs="Times New Roman"/>
        </w:rPr>
        <w:t xml:space="preserve"> This section</w:t>
      </w:r>
      <w:r w:rsidR="00BC52A8">
        <w:rPr>
          <w:rFonts w:ascii="Times New Roman" w:hAnsi="Times New Roman" w:cs="Times New Roman"/>
        </w:rPr>
        <w:t>’s role is therefore</w:t>
      </w:r>
      <w:r w:rsidRPr="00D20C4C">
        <w:rPr>
          <w:rFonts w:ascii="Times New Roman" w:hAnsi="Times New Roman" w:cs="Times New Roman"/>
        </w:rPr>
        <w:t xml:space="preserve"> </w:t>
      </w:r>
      <w:r w:rsidR="00BC52A8">
        <w:rPr>
          <w:rFonts w:ascii="Times New Roman" w:hAnsi="Times New Roman" w:cs="Times New Roman"/>
        </w:rPr>
        <w:t>p</w:t>
      </w:r>
      <w:r w:rsidR="00350CA3">
        <w:rPr>
          <w:rFonts w:ascii="Times New Roman" w:hAnsi="Times New Roman" w:cs="Times New Roman"/>
        </w:rPr>
        <w:t>artly</w:t>
      </w:r>
      <w:r w:rsidR="00BC52A8">
        <w:rPr>
          <w:rFonts w:ascii="Times New Roman" w:hAnsi="Times New Roman" w:cs="Times New Roman"/>
        </w:rPr>
        <w:t xml:space="preserve"> exegetical</w:t>
      </w:r>
      <w:r w:rsidRPr="00D20C4C">
        <w:rPr>
          <w:rFonts w:ascii="Times New Roman" w:hAnsi="Times New Roman" w:cs="Times New Roman"/>
        </w:rPr>
        <w:t xml:space="preserve">, showing how a project at the centre of Nietzsche’s </w:t>
      </w:r>
      <w:r w:rsidR="00BC52A8">
        <w:rPr>
          <w:rFonts w:ascii="Times New Roman" w:hAnsi="Times New Roman" w:cs="Times New Roman"/>
        </w:rPr>
        <w:t>ethical thought</w:t>
      </w:r>
      <w:r w:rsidR="00B6292F">
        <w:rPr>
          <w:rFonts w:ascii="Times New Roman" w:hAnsi="Times New Roman" w:cs="Times New Roman"/>
        </w:rPr>
        <w:t xml:space="preserve"> </w:t>
      </w:r>
      <w:r w:rsidRPr="00D20C4C">
        <w:rPr>
          <w:rFonts w:ascii="Times New Roman" w:hAnsi="Times New Roman" w:cs="Times New Roman"/>
        </w:rPr>
        <w:t xml:space="preserve">admits of a natural interpretation in the terms set out above. However, in doing so I will also be able to draw out some further significant </w:t>
      </w:r>
      <w:r w:rsidRPr="00FC2B50">
        <w:rPr>
          <w:rFonts w:ascii="Times New Roman" w:hAnsi="Times New Roman" w:cs="Times New Roman"/>
        </w:rPr>
        <w:t xml:space="preserve">aspects of </w:t>
      </w:r>
      <w:r w:rsidR="00B6292F" w:rsidRPr="00FC2B50">
        <w:rPr>
          <w:rFonts w:ascii="Times New Roman" w:hAnsi="Times New Roman" w:cs="Times New Roman"/>
        </w:rPr>
        <w:t xml:space="preserve">self-overcoming as I am </w:t>
      </w:r>
      <w:r w:rsidR="00594C16">
        <w:rPr>
          <w:rFonts w:ascii="Times New Roman" w:hAnsi="Times New Roman" w:cs="Times New Roman"/>
        </w:rPr>
        <w:t xml:space="preserve">interpreting </w:t>
      </w:r>
      <w:r w:rsidR="00B31F41">
        <w:rPr>
          <w:rFonts w:ascii="Times New Roman" w:hAnsi="Times New Roman" w:cs="Times New Roman"/>
        </w:rPr>
        <w:t>it</w:t>
      </w:r>
      <w:r w:rsidR="00B6292F" w:rsidRPr="00FC2B50">
        <w:rPr>
          <w:rFonts w:ascii="Times New Roman" w:hAnsi="Times New Roman" w:cs="Times New Roman"/>
        </w:rPr>
        <w:t>.</w:t>
      </w:r>
    </w:p>
    <w:p w14:paraId="6F2C8367" w14:textId="57074736" w:rsidR="00A61380" w:rsidRPr="00D20C4C" w:rsidRDefault="00A61380" w:rsidP="00B62BE1">
      <w:pPr>
        <w:spacing w:line="360" w:lineRule="auto"/>
        <w:ind w:firstLine="284"/>
        <w:jc w:val="both"/>
        <w:rPr>
          <w:rFonts w:ascii="Times New Roman" w:hAnsi="Times New Roman" w:cs="Times New Roman"/>
        </w:rPr>
      </w:pPr>
      <w:r w:rsidRPr="00FC2B50">
        <w:rPr>
          <w:rFonts w:ascii="Times New Roman" w:hAnsi="Times New Roman" w:cs="Times New Roman"/>
        </w:rPr>
        <w:t xml:space="preserve">In </w:t>
      </w:r>
      <w:r w:rsidRPr="00FC2B50">
        <w:rPr>
          <w:rFonts w:ascii="Times New Roman" w:hAnsi="Times New Roman" w:cs="Times New Roman"/>
          <w:i/>
        </w:rPr>
        <w:t>Beyond Good and Evil</w:t>
      </w:r>
      <w:r w:rsidRPr="00FC2B50">
        <w:rPr>
          <w:rFonts w:ascii="Times New Roman" w:hAnsi="Times New Roman" w:cs="Times New Roman"/>
        </w:rPr>
        <w:t xml:space="preserve"> Nietzsche descr</w:t>
      </w:r>
      <w:r w:rsidR="00BC52A8">
        <w:rPr>
          <w:rFonts w:ascii="Times New Roman" w:hAnsi="Times New Roman" w:cs="Times New Roman"/>
        </w:rPr>
        <w:t>ibes the project I have in mind;</w:t>
      </w:r>
      <w:r w:rsidRPr="00FC2B50">
        <w:rPr>
          <w:rFonts w:ascii="Times New Roman" w:hAnsi="Times New Roman" w:cs="Times New Roman"/>
        </w:rPr>
        <w:t xml:space="preserve"> </w:t>
      </w:r>
      <w:r w:rsidR="00FC2B50" w:rsidRPr="00FC2B50">
        <w:rPr>
          <w:rFonts w:ascii="Times New Roman" w:hAnsi="Times New Roman" w:cs="Times New Roman"/>
        </w:rPr>
        <w:t>‘</w:t>
      </w:r>
      <w:r w:rsidR="00BC52A8">
        <w:rPr>
          <w:rFonts w:ascii="Times New Roman" w:hAnsi="Times New Roman" w:cs="Times New Roman"/>
        </w:rPr>
        <w:t xml:space="preserve">But </w:t>
      </w:r>
      <w:r w:rsidRPr="00FC2B50">
        <w:rPr>
          <w:rFonts w:ascii="Times New Roman" w:hAnsi="Times New Roman" w:cs="Times New Roman"/>
        </w:rPr>
        <w:t>today, thanks to a renewed self-contemplation and deepening of humanity, shouldn’t we be facing a renewed necessity to effect a reversal and fundamental displacement of values? Shouldn’t we be standing on the threshold of a period that would be designated, negatively at ﬁrst, as extra-moral…The overcoming of morality – even the self-overcoming of morality</w:t>
      </w:r>
      <w:r w:rsidR="00803D70">
        <w:rPr>
          <w:rFonts w:ascii="Times New Roman" w:hAnsi="Times New Roman" w:cs="Times New Roman"/>
        </w:rPr>
        <w:t>”</w:t>
      </w:r>
      <w:r w:rsidR="00B6292F" w:rsidRPr="00FC2B50">
        <w:rPr>
          <w:rFonts w:ascii="Times New Roman" w:hAnsi="Times New Roman" w:cs="Times New Roman"/>
        </w:rPr>
        <w:t xml:space="preserve"> (</w:t>
      </w:r>
      <w:r w:rsidR="00B6292F" w:rsidRPr="00FC2B50">
        <w:rPr>
          <w:rFonts w:ascii="Times New Roman" w:hAnsi="Times New Roman" w:cs="Times New Roman"/>
          <w:i/>
        </w:rPr>
        <w:t>BGE</w:t>
      </w:r>
      <w:r w:rsidR="00B6292F" w:rsidRPr="00FC2B50">
        <w:rPr>
          <w:rFonts w:ascii="Times New Roman" w:hAnsi="Times New Roman" w:cs="Times New Roman"/>
        </w:rPr>
        <w:t xml:space="preserve"> 32)</w:t>
      </w:r>
      <w:r w:rsidR="00FC2B50">
        <w:rPr>
          <w:rFonts w:ascii="Times New Roman" w:hAnsi="Times New Roman" w:cs="Times New Roman"/>
        </w:rPr>
        <w:t>.</w:t>
      </w:r>
      <w:r w:rsidRPr="00FC2B50">
        <w:rPr>
          <w:rStyle w:val="EndnoteReference"/>
          <w:rFonts w:ascii="Times New Roman" w:hAnsi="Times New Roman" w:cs="Times New Roman"/>
        </w:rPr>
        <w:endnoteReference w:id="25"/>
      </w:r>
      <w:r w:rsidR="00BC52A8">
        <w:rPr>
          <w:rFonts w:ascii="Times New Roman" w:hAnsi="Times New Roman" w:cs="Times New Roman"/>
        </w:rPr>
        <w:t xml:space="preserve"> </w:t>
      </w:r>
      <w:r w:rsidRPr="00FC2B50">
        <w:rPr>
          <w:rFonts w:ascii="Times New Roman" w:hAnsi="Times New Roman" w:cs="Times New Roman"/>
        </w:rPr>
        <w:t>In order to understand what Nietzsche means in this passage</w:t>
      </w:r>
      <w:r w:rsidRPr="00D20C4C">
        <w:rPr>
          <w:rFonts w:ascii="Times New Roman" w:hAnsi="Times New Roman" w:cs="Times New Roman"/>
        </w:rPr>
        <w:t xml:space="preserve"> it is helpful to look to </w:t>
      </w:r>
      <w:r w:rsidRPr="00D20C4C">
        <w:rPr>
          <w:rFonts w:ascii="Times New Roman" w:hAnsi="Times New Roman" w:cs="Times New Roman"/>
          <w:i/>
        </w:rPr>
        <w:t>On the Genealogy of Morality</w:t>
      </w:r>
      <w:r w:rsidRPr="00D20C4C">
        <w:rPr>
          <w:rFonts w:ascii="Times New Roman" w:hAnsi="Times New Roman" w:cs="Times New Roman"/>
        </w:rPr>
        <w:t xml:space="preserve"> where he provides a more </w:t>
      </w:r>
      <w:r w:rsidR="00B6292F">
        <w:rPr>
          <w:rFonts w:ascii="Times New Roman" w:hAnsi="Times New Roman" w:cs="Times New Roman"/>
        </w:rPr>
        <w:t>detailed</w:t>
      </w:r>
      <w:r w:rsidRPr="00D20C4C">
        <w:rPr>
          <w:rFonts w:ascii="Times New Roman" w:hAnsi="Times New Roman" w:cs="Times New Roman"/>
        </w:rPr>
        <w:t xml:space="preserve"> setting for this specific </w:t>
      </w:r>
      <w:r w:rsidR="00B6292F" w:rsidRPr="00D20C4C">
        <w:rPr>
          <w:rFonts w:ascii="Times New Roman" w:hAnsi="Times New Roman" w:cs="Times New Roman"/>
        </w:rPr>
        <w:t>ac</w:t>
      </w:r>
      <w:r w:rsidR="00B6292F">
        <w:rPr>
          <w:rFonts w:ascii="Times New Roman" w:hAnsi="Times New Roman" w:cs="Times New Roman"/>
        </w:rPr>
        <w:t>hievement</w:t>
      </w:r>
      <w:r w:rsidRPr="00D20C4C">
        <w:rPr>
          <w:rFonts w:ascii="Times New Roman" w:hAnsi="Times New Roman" w:cs="Times New Roman"/>
        </w:rPr>
        <w:t>. There we find out</w:t>
      </w:r>
      <w:r w:rsidR="00B6292F">
        <w:rPr>
          <w:rFonts w:ascii="Times New Roman" w:hAnsi="Times New Roman" w:cs="Times New Roman"/>
        </w:rPr>
        <w:t xml:space="preserve"> that the overcoming of morality</w:t>
      </w:r>
      <w:r w:rsidRPr="00D20C4C">
        <w:rPr>
          <w:rFonts w:ascii="Times New Roman" w:hAnsi="Times New Roman" w:cs="Times New Roman"/>
        </w:rPr>
        <w:t xml:space="preserve"> involves the rejection of a self-evaluative framework that was born of the most world-historical reversal of values</w:t>
      </w:r>
      <w:r w:rsidR="00B6292F">
        <w:rPr>
          <w:rFonts w:ascii="Times New Roman" w:hAnsi="Times New Roman" w:cs="Times New Roman"/>
        </w:rPr>
        <w:t>, what Nietzsche calls the “slave revolt in morality” (</w:t>
      </w:r>
      <w:r w:rsidR="00B6292F" w:rsidRPr="00B6292F">
        <w:rPr>
          <w:rFonts w:ascii="Times New Roman" w:hAnsi="Times New Roman" w:cs="Times New Roman"/>
          <w:i/>
        </w:rPr>
        <w:t>GM</w:t>
      </w:r>
      <w:r w:rsidR="00A84DC0">
        <w:rPr>
          <w:rFonts w:ascii="Times New Roman" w:hAnsi="Times New Roman" w:cs="Times New Roman"/>
        </w:rPr>
        <w:t xml:space="preserve"> I.</w:t>
      </w:r>
      <w:r w:rsidR="00B6292F">
        <w:rPr>
          <w:rFonts w:ascii="Times New Roman" w:hAnsi="Times New Roman" w:cs="Times New Roman"/>
        </w:rPr>
        <w:t>7)</w:t>
      </w:r>
      <w:r w:rsidRPr="00D20C4C">
        <w:rPr>
          <w:rFonts w:ascii="Times New Roman" w:hAnsi="Times New Roman" w:cs="Times New Roman"/>
        </w:rPr>
        <w:t xml:space="preserve">. Whilst this text paints a complex picture of this phenomenon in terms of its psychological motivations and historical conditions, for our purposes we can focus on the evaluative dimension of this original reversal. </w:t>
      </w:r>
    </w:p>
    <w:p w14:paraId="0F6B0842" w14:textId="3757D208" w:rsidR="00A61380" w:rsidRPr="00FC2B50" w:rsidRDefault="00A61380" w:rsidP="00B62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jc w:val="both"/>
        <w:rPr>
          <w:rFonts w:ascii="Times New Roman" w:hAnsi="Times New Roman" w:cs="Times New Roman"/>
        </w:rPr>
      </w:pPr>
      <w:r w:rsidRPr="00D20C4C">
        <w:rPr>
          <w:rFonts w:ascii="Times New Roman" w:hAnsi="Times New Roman" w:cs="Times New Roman"/>
        </w:rPr>
        <w:t>One of the least interpretatively contested claims about Nietzsche’s account of the development of</w:t>
      </w:r>
      <w:r w:rsidR="00BC52A8">
        <w:rPr>
          <w:rFonts w:ascii="Times New Roman" w:hAnsi="Times New Roman" w:cs="Times New Roman"/>
        </w:rPr>
        <w:t xml:space="preserve"> what he calls “European</w:t>
      </w:r>
      <w:r w:rsidRPr="00D20C4C">
        <w:rPr>
          <w:rFonts w:ascii="Times New Roman" w:hAnsi="Times New Roman" w:cs="Times New Roman"/>
        </w:rPr>
        <w:t xml:space="preserve"> morality</w:t>
      </w:r>
      <w:r w:rsidR="00BC52A8">
        <w:rPr>
          <w:rFonts w:ascii="Times New Roman" w:hAnsi="Times New Roman" w:cs="Times New Roman"/>
        </w:rPr>
        <w:t>” (</w:t>
      </w:r>
      <w:r w:rsidR="00BC52A8">
        <w:rPr>
          <w:rFonts w:ascii="Times New Roman" w:hAnsi="Times New Roman" w:cs="Times New Roman"/>
          <w:i/>
        </w:rPr>
        <w:t xml:space="preserve">GS </w:t>
      </w:r>
      <w:r w:rsidR="00BC52A8">
        <w:rPr>
          <w:rFonts w:ascii="Times New Roman" w:hAnsi="Times New Roman" w:cs="Times New Roman"/>
        </w:rPr>
        <w:t>343, 380)</w:t>
      </w:r>
      <w:r w:rsidRPr="00D20C4C">
        <w:rPr>
          <w:rFonts w:ascii="Times New Roman" w:hAnsi="Times New Roman" w:cs="Times New Roman"/>
        </w:rPr>
        <w:t xml:space="preserve"> is that he thinks it begins with the triumph of slave morality which represented an overturning of the self-evaluative framework of noble morality</w:t>
      </w:r>
      <w:r w:rsidR="00B6292F">
        <w:rPr>
          <w:rFonts w:ascii="Times New Roman" w:hAnsi="Times New Roman" w:cs="Times New Roman"/>
        </w:rPr>
        <w:t>. He tells us it was a “</w:t>
      </w:r>
      <w:r w:rsidRPr="00D20C4C">
        <w:rPr>
          <w:rFonts w:ascii="Times New Roman" w:hAnsi="Times New Roman" w:cs="Times New Roman"/>
        </w:rPr>
        <w:t>r</w:t>
      </w:r>
      <w:r w:rsidR="00B6292F">
        <w:rPr>
          <w:rFonts w:ascii="Times New Roman" w:hAnsi="Times New Roman" w:cs="Times New Roman"/>
        </w:rPr>
        <w:t>evaluation of all former values”, the triumph “</w:t>
      </w:r>
      <w:r w:rsidRPr="00D20C4C">
        <w:rPr>
          <w:rFonts w:ascii="Times New Roman" w:hAnsi="Times New Roman" w:cs="Times New Roman"/>
        </w:rPr>
        <w:t>over all others ideals, all noble ideals</w:t>
      </w:r>
      <w:r w:rsidR="00B6292F">
        <w:rPr>
          <w:rFonts w:ascii="Times New Roman" w:hAnsi="Times New Roman" w:cs="Times New Roman"/>
        </w:rPr>
        <w:t>” (</w:t>
      </w:r>
      <w:r w:rsidR="00B6292F" w:rsidRPr="00A84DC0">
        <w:rPr>
          <w:rFonts w:ascii="Times New Roman" w:hAnsi="Times New Roman" w:cs="Times New Roman"/>
          <w:i/>
        </w:rPr>
        <w:t>GM</w:t>
      </w:r>
      <w:r w:rsidR="00B6292F">
        <w:rPr>
          <w:rFonts w:ascii="Times New Roman" w:hAnsi="Times New Roman" w:cs="Times New Roman"/>
        </w:rPr>
        <w:t xml:space="preserve"> I</w:t>
      </w:r>
      <w:r w:rsidR="00A84DC0">
        <w:rPr>
          <w:rFonts w:ascii="Times New Roman" w:hAnsi="Times New Roman" w:cs="Times New Roman"/>
        </w:rPr>
        <w:t>.</w:t>
      </w:r>
      <w:r w:rsidR="00B6292F">
        <w:rPr>
          <w:rFonts w:ascii="Times New Roman" w:hAnsi="Times New Roman" w:cs="Times New Roman"/>
        </w:rPr>
        <w:t xml:space="preserve">8, cf. </w:t>
      </w:r>
      <w:r w:rsidR="00B6292F" w:rsidRPr="00A84DC0">
        <w:rPr>
          <w:rFonts w:ascii="Times New Roman" w:hAnsi="Times New Roman" w:cs="Times New Roman"/>
          <w:i/>
        </w:rPr>
        <w:t>GM</w:t>
      </w:r>
      <w:r w:rsidR="00B6292F">
        <w:rPr>
          <w:rFonts w:ascii="Times New Roman" w:hAnsi="Times New Roman" w:cs="Times New Roman"/>
        </w:rPr>
        <w:t xml:space="preserve"> I</w:t>
      </w:r>
      <w:r w:rsidR="00A84DC0">
        <w:rPr>
          <w:rFonts w:ascii="Times New Roman" w:hAnsi="Times New Roman" w:cs="Times New Roman"/>
        </w:rPr>
        <w:t>.</w:t>
      </w:r>
      <w:r w:rsidR="00B6292F">
        <w:rPr>
          <w:rFonts w:ascii="Times New Roman" w:hAnsi="Times New Roman" w:cs="Times New Roman"/>
        </w:rPr>
        <w:t xml:space="preserve">16; </w:t>
      </w:r>
      <w:r w:rsidRPr="00D20C4C">
        <w:rPr>
          <w:rFonts w:ascii="Times New Roman" w:hAnsi="Times New Roman" w:cs="Times New Roman"/>
        </w:rPr>
        <w:t>Nietzsche identifies noble morality with the dominant self-evaluative framework of Greco-Roman culture). Whereas</w:t>
      </w:r>
      <w:r w:rsidR="00B6292F">
        <w:rPr>
          <w:rFonts w:ascii="Times New Roman" w:hAnsi="Times New Roman" w:cs="Times New Roman"/>
        </w:rPr>
        <w:t>, we are told,</w:t>
      </w:r>
      <w:r w:rsidRPr="00D20C4C">
        <w:rPr>
          <w:rFonts w:ascii="Times New Roman" w:hAnsi="Times New Roman" w:cs="Times New Roman"/>
        </w:rPr>
        <w:t xml:space="preserve"> </w:t>
      </w:r>
      <w:r w:rsidR="00B6292F">
        <w:rPr>
          <w:rFonts w:ascii="Times New Roman" w:hAnsi="Times New Roman" w:cs="Times New Roman"/>
        </w:rPr>
        <w:t xml:space="preserve">noble </w:t>
      </w:r>
      <w:r w:rsidRPr="00D20C4C">
        <w:rPr>
          <w:rFonts w:ascii="Times New Roman" w:hAnsi="Times New Roman" w:cs="Times New Roman"/>
        </w:rPr>
        <w:t xml:space="preserve">morality expressed itself by fundamental evaluations whereby </w:t>
      </w:r>
      <w:r w:rsidR="00B6292F">
        <w:rPr>
          <w:rFonts w:ascii="Times New Roman" w:hAnsi="Times New Roman" w:cs="Times New Roman"/>
        </w:rPr>
        <w:t>“</w:t>
      </w:r>
      <w:r w:rsidRPr="00D20C4C">
        <w:rPr>
          <w:rFonts w:ascii="Times New Roman" w:hAnsi="Times New Roman" w:cs="Times New Roman"/>
          <w:szCs w:val="18"/>
        </w:rPr>
        <w:t xml:space="preserve">good </w:t>
      </w:r>
      <w:r w:rsidRPr="00D20C4C">
        <w:rPr>
          <w:rFonts w:ascii="Times New Roman" w:hAnsi="Times New Roman" w:cs="Times New Roman"/>
          <w:szCs w:val="14"/>
        </w:rPr>
        <w:t xml:space="preserve">= </w:t>
      </w:r>
      <w:r w:rsidRPr="00D20C4C">
        <w:rPr>
          <w:rFonts w:ascii="Times New Roman" w:hAnsi="Times New Roman" w:cs="Times New Roman"/>
          <w:szCs w:val="18"/>
        </w:rPr>
        <w:t xml:space="preserve">noble </w:t>
      </w:r>
      <w:r w:rsidRPr="00D20C4C">
        <w:rPr>
          <w:rFonts w:ascii="Times New Roman" w:hAnsi="Times New Roman" w:cs="Times New Roman"/>
          <w:szCs w:val="14"/>
        </w:rPr>
        <w:t xml:space="preserve">= </w:t>
      </w:r>
      <w:r w:rsidRPr="00D20C4C">
        <w:rPr>
          <w:rFonts w:ascii="Times New Roman" w:hAnsi="Times New Roman" w:cs="Times New Roman"/>
          <w:szCs w:val="18"/>
        </w:rPr>
        <w:t xml:space="preserve">powerful </w:t>
      </w:r>
      <w:r w:rsidRPr="00D20C4C">
        <w:rPr>
          <w:rFonts w:ascii="Times New Roman" w:hAnsi="Times New Roman" w:cs="Times New Roman"/>
          <w:szCs w:val="14"/>
        </w:rPr>
        <w:t xml:space="preserve">= </w:t>
      </w:r>
      <w:r w:rsidRPr="00D20C4C">
        <w:rPr>
          <w:rFonts w:ascii="Times New Roman" w:hAnsi="Times New Roman" w:cs="Times New Roman"/>
          <w:szCs w:val="18"/>
        </w:rPr>
        <w:t xml:space="preserve">beautiful </w:t>
      </w:r>
      <w:r w:rsidRPr="00D20C4C">
        <w:rPr>
          <w:rFonts w:ascii="Times New Roman" w:hAnsi="Times New Roman" w:cs="Times New Roman"/>
          <w:szCs w:val="14"/>
        </w:rPr>
        <w:t xml:space="preserve">= </w:t>
      </w:r>
      <w:r w:rsidRPr="00D20C4C">
        <w:rPr>
          <w:rFonts w:ascii="Times New Roman" w:hAnsi="Times New Roman" w:cs="Times New Roman"/>
          <w:szCs w:val="18"/>
        </w:rPr>
        <w:t>happy</w:t>
      </w:r>
      <w:r w:rsidR="00B6292F">
        <w:rPr>
          <w:rFonts w:ascii="Times New Roman" w:hAnsi="Times New Roman" w:cs="Times New Roman"/>
          <w:szCs w:val="18"/>
        </w:rPr>
        <w:t>” (</w:t>
      </w:r>
      <w:r w:rsidR="00B6292F" w:rsidRPr="00A84DC0">
        <w:rPr>
          <w:rFonts w:ascii="Times New Roman" w:hAnsi="Times New Roman" w:cs="Times New Roman"/>
          <w:i/>
          <w:szCs w:val="18"/>
        </w:rPr>
        <w:t>GM</w:t>
      </w:r>
      <w:r w:rsidR="00B6292F">
        <w:rPr>
          <w:rFonts w:ascii="Times New Roman" w:hAnsi="Times New Roman" w:cs="Times New Roman"/>
          <w:szCs w:val="18"/>
        </w:rPr>
        <w:t xml:space="preserve"> I</w:t>
      </w:r>
      <w:r w:rsidR="00A84DC0">
        <w:rPr>
          <w:rFonts w:ascii="Times New Roman" w:hAnsi="Times New Roman" w:cs="Times New Roman"/>
          <w:szCs w:val="18"/>
        </w:rPr>
        <w:t>.</w:t>
      </w:r>
      <w:r w:rsidR="00B6292F">
        <w:rPr>
          <w:rFonts w:ascii="Times New Roman" w:hAnsi="Times New Roman" w:cs="Times New Roman"/>
          <w:szCs w:val="18"/>
        </w:rPr>
        <w:t>7)</w:t>
      </w:r>
      <w:r w:rsidRPr="00D20C4C">
        <w:rPr>
          <w:rFonts w:ascii="Times New Roman" w:hAnsi="Times New Roman" w:cs="Times New Roman"/>
          <w:szCs w:val="18"/>
        </w:rPr>
        <w:t xml:space="preserve"> - </w:t>
      </w:r>
      <w:r w:rsidRPr="00D20C4C">
        <w:rPr>
          <w:rFonts w:ascii="Times New Roman" w:hAnsi="Times New Roman" w:cs="Times New Roman"/>
        </w:rPr>
        <w:t xml:space="preserve">what Nietzsche calls the </w:t>
      </w:r>
      <w:r w:rsidRPr="00D20C4C">
        <w:rPr>
          <w:rFonts w:ascii="Times New Roman" w:hAnsi="Times New Roman" w:cs="Times New Roman"/>
          <w:szCs w:val="18"/>
        </w:rPr>
        <w:t xml:space="preserve">aristocratic value equation – slave </w:t>
      </w:r>
      <w:r w:rsidRPr="00FC2B50">
        <w:rPr>
          <w:rFonts w:ascii="Times New Roman" w:hAnsi="Times New Roman" w:cs="Times New Roman"/>
        </w:rPr>
        <w:t>morality overturn</w:t>
      </w:r>
      <w:r w:rsidR="00BC52A8">
        <w:rPr>
          <w:rFonts w:ascii="Times New Roman" w:hAnsi="Times New Roman" w:cs="Times New Roman"/>
        </w:rPr>
        <w:t>ed this framework in favour of</w:t>
      </w:r>
      <w:r w:rsidRPr="00FC2B50">
        <w:rPr>
          <w:rFonts w:ascii="Times New Roman" w:hAnsi="Times New Roman" w:cs="Times New Roman"/>
        </w:rPr>
        <w:t xml:space="preserve"> new </w:t>
      </w:r>
      <w:r w:rsidR="00BC52A8">
        <w:rPr>
          <w:rFonts w:ascii="Times New Roman" w:hAnsi="Times New Roman" w:cs="Times New Roman"/>
        </w:rPr>
        <w:t>normative standards</w:t>
      </w:r>
      <w:r w:rsidRPr="00FC2B50">
        <w:rPr>
          <w:rFonts w:ascii="Times New Roman" w:hAnsi="Times New Roman" w:cs="Times New Roman"/>
        </w:rPr>
        <w:t xml:space="preserve"> </w:t>
      </w:r>
      <w:r w:rsidR="00FC2B50" w:rsidRPr="00FC2B50">
        <w:rPr>
          <w:rFonts w:ascii="Times New Roman" w:hAnsi="Times New Roman" w:cs="Times New Roman"/>
        </w:rPr>
        <w:t>according to which</w:t>
      </w:r>
      <w:r w:rsidRPr="00FC2B50">
        <w:rPr>
          <w:rFonts w:ascii="Times New Roman" w:hAnsi="Times New Roman" w:cs="Times New Roman"/>
        </w:rPr>
        <w:t xml:space="preserve"> </w:t>
      </w:r>
      <w:r w:rsidR="00B6292F" w:rsidRPr="00FC2B50">
        <w:rPr>
          <w:rFonts w:ascii="Times New Roman" w:hAnsi="Times New Roman" w:cs="Times New Roman"/>
        </w:rPr>
        <w:t>“</w:t>
      </w:r>
      <w:r w:rsidRPr="00FC2B50">
        <w:rPr>
          <w:rFonts w:ascii="Times New Roman" w:hAnsi="Times New Roman" w:cs="Times New Roman"/>
        </w:rPr>
        <w:t>Only those who suffer are good, only the poor, the powerless, the lowly are good; the suffering, the deprived, the sick, the ugly…whereas you rich, the noble and powerful, you are eternally wicked, cruel, lustful, insatiate, godless, you will also be eterna</w:t>
      </w:r>
      <w:r w:rsidR="00B6292F" w:rsidRPr="00FC2B50">
        <w:rPr>
          <w:rFonts w:ascii="Times New Roman" w:hAnsi="Times New Roman" w:cs="Times New Roman"/>
        </w:rPr>
        <w:t>lly wretched, cursed and damned”</w:t>
      </w:r>
      <w:r w:rsidRPr="00FC2B50">
        <w:rPr>
          <w:rFonts w:ascii="Times New Roman" w:hAnsi="Times New Roman" w:cs="Times New Roman"/>
        </w:rPr>
        <w:t>!</w:t>
      </w:r>
      <w:r w:rsidR="00B6292F" w:rsidRPr="00FC2B50">
        <w:rPr>
          <w:rFonts w:ascii="Times New Roman" w:hAnsi="Times New Roman" w:cs="Times New Roman"/>
        </w:rPr>
        <w:t xml:space="preserve"> (</w:t>
      </w:r>
      <w:r w:rsidR="00B6292F" w:rsidRPr="00FC2B50">
        <w:rPr>
          <w:rFonts w:ascii="Times New Roman" w:hAnsi="Times New Roman" w:cs="Times New Roman"/>
          <w:i/>
        </w:rPr>
        <w:t>GM</w:t>
      </w:r>
      <w:r w:rsidR="00B6292F" w:rsidRPr="00FC2B50">
        <w:rPr>
          <w:rFonts w:ascii="Times New Roman" w:hAnsi="Times New Roman" w:cs="Times New Roman"/>
        </w:rPr>
        <w:t xml:space="preserve"> I</w:t>
      </w:r>
      <w:r w:rsidR="00A84DC0" w:rsidRPr="00FC2B50">
        <w:rPr>
          <w:rFonts w:ascii="Times New Roman" w:hAnsi="Times New Roman" w:cs="Times New Roman"/>
        </w:rPr>
        <w:t>.</w:t>
      </w:r>
      <w:r w:rsidR="00B6292F" w:rsidRPr="00FC2B50">
        <w:rPr>
          <w:rFonts w:ascii="Times New Roman" w:hAnsi="Times New Roman" w:cs="Times New Roman"/>
        </w:rPr>
        <w:t>7)</w:t>
      </w:r>
    </w:p>
    <w:p w14:paraId="182888E5" w14:textId="616178D7" w:rsidR="00A61380" w:rsidRPr="00D20C4C" w:rsidRDefault="00A61380" w:rsidP="00B62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jc w:val="both"/>
        <w:rPr>
          <w:rFonts w:ascii="Times New Roman" w:hAnsi="Times New Roman" w:cs="Times New Roman"/>
        </w:rPr>
      </w:pPr>
      <w:r w:rsidRPr="00D20C4C">
        <w:rPr>
          <w:rFonts w:ascii="Times New Roman" w:hAnsi="Times New Roman" w:cs="Times New Roman"/>
        </w:rPr>
        <w:t>With this</w:t>
      </w:r>
      <w:r w:rsidR="00BC52A8">
        <w:rPr>
          <w:rFonts w:ascii="Times New Roman" w:hAnsi="Times New Roman" w:cs="Times New Roman"/>
        </w:rPr>
        <w:t xml:space="preserve"> re-evaluation</w:t>
      </w:r>
      <w:r w:rsidRPr="00D20C4C">
        <w:rPr>
          <w:rFonts w:ascii="Times New Roman" w:hAnsi="Times New Roman" w:cs="Times New Roman"/>
        </w:rPr>
        <w:t xml:space="preserve"> in mind we can make sense of Nietzsche’s description of what the overcoming of </w:t>
      </w:r>
      <w:r w:rsidR="00B6292F">
        <w:rPr>
          <w:rFonts w:ascii="Times New Roman" w:hAnsi="Times New Roman" w:cs="Times New Roman"/>
        </w:rPr>
        <w:t>morality amounts to when he says “</w:t>
      </w:r>
      <w:r w:rsidRPr="00D20C4C">
        <w:rPr>
          <w:rFonts w:ascii="Times New Roman" w:hAnsi="Times New Roman" w:cs="Times New Roman"/>
        </w:rPr>
        <w:t>it has been sufficiently clear for some time what I want…with that dangerous slogan which is written on the spine of my last book, Beyond Good and Evil… at least this does</w:t>
      </w:r>
      <w:r w:rsidR="00B6292F">
        <w:rPr>
          <w:rFonts w:ascii="Times New Roman" w:hAnsi="Times New Roman" w:cs="Times New Roman"/>
        </w:rPr>
        <w:t xml:space="preserve"> not mean ‘Beyond Good and Bad’” (</w:t>
      </w:r>
      <w:r w:rsidR="00B6292F" w:rsidRPr="00A84DC0">
        <w:rPr>
          <w:rFonts w:ascii="Times New Roman" w:hAnsi="Times New Roman" w:cs="Times New Roman"/>
          <w:i/>
        </w:rPr>
        <w:t>GM</w:t>
      </w:r>
      <w:r w:rsidR="00B6292F">
        <w:rPr>
          <w:rFonts w:ascii="Times New Roman" w:hAnsi="Times New Roman" w:cs="Times New Roman"/>
        </w:rPr>
        <w:t xml:space="preserve"> I</w:t>
      </w:r>
      <w:r w:rsidR="00A84DC0">
        <w:rPr>
          <w:rFonts w:ascii="Times New Roman" w:hAnsi="Times New Roman" w:cs="Times New Roman"/>
        </w:rPr>
        <w:t>.</w:t>
      </w:r>
      <w:r w:rsidR="00B6292F">
        <w:rPr>
          <w:rFonts w:ascii="Times New Roman" w:hAnsi="Times New Roman" w:cs="Times New Roman"/>
        </w:rPr>
        <w:t>17)</w:t>
      </w:r>
      <w:r w:rsidRPr="00D20C4C">
        <w:rPr>
          <w:rFonts w:ascii="Times New Roman" w:hAnsi="Times New Roman" w:cs="Times New Roman"/>
        </w:rPr>
        <w:t>.</w:t>
      </w:r>
      <w:r w:rsidR="00B6292F">
        <w:rPr>
          <w:rFonts w:ascii="Times New Roman" w:hAnsi="Times New Roman" w:cs="Times New Roman"/>
        </w:rPr>
        <w:t xml:space="preserve"> Nietzsche is</w:t>
      </w:r>
      <w:r w:rsidR="00BC52A8">
        <w:rPr>
          <w:rFonts w:ascii="Times New Roman" w:hAnsi="Times New Roman" w:cs="Times New Roman"/>
        </w:rPr>
        <w:t xml:space="preserve"> clearly</w:t>
      </w:r>
      <w:r w:rsidRPr="00D20C4C">
        <w:rPr>
          <w:rFonts w:ascii="Times New Roman" w:hAnsi="Times New Roman" w:cs="Times New Roman"/>
        </w:rPr>
        <w:t xml:space="preserve"> guarding against the misleading idea that in overcoming the particular morality he is opposed to we abandon all self-evaluative frameworks. In this sense it is correct to say that the overcoming of morality, and self-overcoming generally, does not seek to abandon self-evaluative frameworks in favour of evaluative nihilism (i.e. a world without any self-evaluative frameworks).</w:t>
      </w:r>
      <w:r w:rsidR="00B6292F" w:rsidRPr="00D20C4C">
        <w:rPr>
          <w:rStyle w:val="EndnoteReference"/>
          <w:rFonts w:ascii="Times New Roman" w:hAnsi="Times New Roman" w:cs="Times New Roman"/>
        </w:rPr>
        <w:endnoteReference w:id="26"/>
      </w:r>
      <w:r w:rsidR="00B6292F" w:rsidRPr="00D20C4C">
        <w:rPr>
          <w:rFonts w:ascii="Times New Roman" w:hAnsi="Times New Roman" w:cs="Times New Roman"/>
        </w:rPr>
        <w:t xml:space="preserve"> </w:t>
      </w:r>
      <w:r w:rsidR="00B6292F">
        <w:rPr>
          <w:rFonts w:ascii="Times New Roman" w:hAnsi="Times New Roman" w:cs="Times New Roman"/>
        </w:rPr>
        <w:t xml:space="preserve"> This could not be Nietzsche’s position since</w:t>
      </w:r>
      <w:r w:rsidR="00BC52A8">
        <w:rPr>
          <w:rFonts w:ascii="Times New Roman" w:hAnsi="Times New Roman" w:cs="Times New Roman"/>
        </w:rPr>
        <w:t xml:space="preserve"> that </w:t>
      </w:r>
      <w:r w:rsidR="00BC52A8">
        <w:rPr>
          <w:rFonts w:ascii="Times New Roman" w:hAnsi="Times New Roman" w:cs="Times New Roman"/>
          <w:i/>
        </w:rPr>
        <w:t>would</w:t>
      </w:r>
      <w:r w:rsidR="00BC52A8">
        <w:rPr>
          <w:rFonts w:ascii="Times New Roman" w:hAnsi="Times New Roman" w:cs="Times New Roman"/>
        </w:rPr>
        <w:t xml:space="preserve"> mean going “Beyond Good and Bad” (</w:t>
      </w:r>
      <w:r w:rsidR="00BC52A8">
        <w:rPr>
          <w:rFonts w:ascii="Times New Roman" w:hAnsi="Times New Roman" w:cs="Times New Roman"/>
          <w:i/>
        </w:rPr>
        <w:t>GM</w:t>
      </w:r>
      <w:r w:rsidR="00BC52A8">
        <w:rPr>
          <w:rFonts w:ascii="Times New Roman" w:hAnsi="Times New Roman" w:cs="Times New Roman"/>
        </w:rPr>
        <w:t xml:space="preserve"> I.17) and as he </w:t>
      </w:r>
      <w:r w:rsidR="00B6292F">
        <w:rPr>
          <w:rFonts w:ascii="Times New Roman" w:hAnsi="Times New Roman" w:cs="Times New Roman"/>
        </w:rPr>
        <w:t xml:space="preserve">has Zarathustra say, </w:t>
      </w:r>
      <w:r w:rsidR="00803D70">
        <w:rPr>
          <w:rFonts w:ascii="Times New Roman" w:hAnsi="Times New Roman" w:cs="Times New Roman"/>
        </w:rPr>
        <w:t>“only through esteeming is there</w:t>
      </w:r>
      <w:r w:rsidR="00B6292F">
        <w:rPr>
          <w:rFonts w:ascii="Times New Roman" w:hAnsi="Times New Roman" w:cs="Times New Roman"/>
        </w:rPr>
        <w:t xml:space="preserve"> value and without esteeming the nut o</w:t>
      </w:r>
      <w:r w:rsidR="00A84DC0">
        <w:rPr>
          <w:rFonts w:ascii="Times New Roman" w:hAnsi="Times New Roman" w:cs="Times New Roman"/>
        </w:rPr>
        <w:t>f existence would be hollow” (</w:t>
      </w:r>
      <w:r w:rsidR="00A84DC0" w:rsidRPr="00A84DC0">
        <w:rPr>
          <w:rFonts w:ascii="Times New Roman" w:hAnsi="Times New Roman" w:cs="Times New Roman"/>
          <w:i/>
        </w:rPr>
        <w:t>Z</w:t>
      </w:r>
      <w:r w:rsidR="005951BE">
        <w:rPr>
          <w:rFonts w:ascii="Times New Roman" w:hAnsi="Times New Roman" w:cs="Times New Roman"/>
        </w:rPr>
        <w:t xml:space="preserve"> “</w:t>
      </w:r>
      <w:r w:rsidR="00B6292F">
        <w:rPr>
          <w:rFonts w:ascii="Times New Roman" w:hAnsi="Times New Roman" w:cs="Times New Roman"/>
        </w:rPr>
        <w:t>On a Tho</w:t>
      </w:r>
      <w:r w:rsidR="005951BE">
        <w:rPr>
          <w:rFonts w:ascii="Times New Roman" w:hAnsi="Times New Roman" w:cs="Times New Roman"/>
        </w:rPr>
        <w:t>usand and One Goals”</w:t>
      </w:r>
      <w:r w:rsidR="00B6292F">
        <w:rPr>
          <w:rFonts w:ascii="Times New Roman" w:hAnsi="Times New Roman" w:cs="Times New Roman"/>
        </w:rPr>
        <w:t>)</w:t>
      </w:r>
      <w:r w:rsidR="00833F01">
        <w:rPr>
          <w:rFonts w:ascii="Times New Roman" w:hAnsi="Times New Roman" w:cs="Times New Roman"/>
        </w:rPr>
        <w:t>.</w:t>
      </w:r>
      <w:r w:rsidR="00B6292F">
        <w:rPr>
          <w:rFonts w:ascii="Times New Roman" w:hAnsi="Times New Roman" w:cs="Times New Roman"/>
        </w:rPr>
        <w:t xml:space="preserve"> </w:t>
      </w:r>
      <w:r w:rsidRPr="00D20C4C">
        <w:rPr>
          <w:rFonts w:ascii="Times New Roman" w:hAnsi="Times New Roman" w:cs="Times New Roman"/>
        </w:rPr>
        <w:t>Rather, Nietzsche is suggesting that we overcome the specific self-evaluative framework associated with the morality that he takes to dominate Modernity</w:t>
      </w:r>
      <w:r w:rsidR="00B6292F">
        <w:rPr>
          <w:rFonts w:ascii="Times New Roman" w:hAnsi="Times New Roman" w:cs="Times New Roman"/>
        </w:rPr>
        <w:t>,</w:t>
      </w:r>
      <w:r w:rsidR="00833F01">
        <w:rPr>
          <w:rFonts w:ascii="Times New Roman" w:hAnsi="Times New Roman" w:cs="Times New Roman"/>
        </w:rPr>
        <w:t xml:space="preserve"> “our entire European m</w:t>
      </w:r>
      <w:r w:rsidR="005951BE">
        <w:rPr>
          <w:rFonts w:ascii="Times New Roman" w:hAnsi="Times New Roman" w:cs="Times New Roman"/>
        </w:rPr>
        <w:t>orality”</w:t>
      </w:r>
      <w:r w:rsidR="00B6292F">
        <w:rPr>
          <w:rFonts w:ascii="Times New Roman" w:hAnsi="Times New Roman" w:cs="Times New Roman"/>
        </w:rPr>
        <w:t xml:space="preserve"> (</w:t>
      </w:r>
      <w:r w:rsidR="00B6292F" w:rsidRPr="00A84DC0">
        <w:rPr>
          <w:rFonts w:ascii="Times New Roman" w:hAnsi="Times New Roman" w:cs="Times New Roman"/>
          <w:i/>
        </w:rPr>
        <w:t xml:space="preserve">GS </w:t>
      </w:r>
      <w:r w:rsidR="00B6292F">
        <w:rPr>
          <w:rFonts w:ascii="Times New Roman" w:hAnsi="Times New Roman" w:cs="Times New Roman"/>
        </w:rPr>
        <w:t>343)</w:t>
      </w:r>
      <w:r w:rsidRPr="00D20C4C">
        <w:rPr>
          <w:rFonts w:ascii="Times New Roman" w:hAnsi="Times New Roman" w:cs="Times New Roman"/>
        </w:rPr>
        <w:t>,</w:t>
      </w:r>
      <w:r w:rsidR="00BC52A8">
        <w:rPr>
          <w:rFonts w:ascii="Times New Roman" w:hAnsi="Times New Roman" w:cs="Times New Roman"/>
        </w:rPr>
        <w:t xml:space="preserve"> which he</w:t>
      </w:r>
      <w:r w:rsidRPr="00D20C4C">
        <w:rPr>
          <w:rFonts w:ascii="Times New Roman" w:hAnsi="Times New Roman" w:cs="Times New Roman"/>
        </w:rPr>
        <w:t xml:space="preserve"> sees as a development of slave morality’s original reversal of the self-evaluative framework of noble morality. </w:t>
      </w:r>
    </w:p>
    <w:p w14:paraId="66188684" w14:textId="7365BF39" w:rsidR="00A61380" w:rsidRPr="00D20C4C" w:rsidRDefault="00A61380" w:rsidP="00B62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jc w:val="both"/>
        <w:rPr>
          <w:rFonts w:ascii="Times New Roman" w:hAnsi="Times New Roman" w:cs="Times New Roman"/>
        </w:rPr>
      </w:pPr>
      <w:r w:rsidRPr="00D20C4C">
        <w:rPr>
          <w:rFonts w:ascii="Times New Roman" w:hAnsi="Times New Roman" w:cs="Times New Roman"/>
        </w:rPr>
        <w:t>Nietzsche’s justification for making this association is complex and contentious,</w:t>
      </w:r>
      <w:r w:rsidR="00B6292F">
        <w:rPr>
          <w:rFonts w:ascii="Times New Roman" w:hAnsi="Times New Roman" w:cs="Times New Roman"/>
        </w:rPr>
        <w:t xml:space="preserve"> since it is</w:t>
      </w:r>
      <w:r w:rsidRPr="00D20C4C">
        <w:rPr>
          <w:rFonts w:ascii="Times New Roman" w:hAnsi="Times New Roman" w:cs="Times New Roman"/>
        </w:rPr>
        <w:t xml:space="preserve"> dependent on the alleged continuat</w:t>
      </w:r>
      <w:r w:rsidR="00833F01">
        <w:rPr>
          <w:rFonts w:ascii="Times New Roman" w:hAnsi="Times New Roman" w:cs="Times New Roman"/>
        </w:rPr>
        <w:t>ion in modern European m</w:t>
      </w:r>
      <w:r w:rsidR="00B6292F">
        <w:rPr>
          <w:rFonts w:ascii="Times New Roman" w:hAnsi="Times New Roman" w:cs="Times New Roman"/>
        </w:rPr>
        <w:t>orality</w:t>
      </w:r>
      <w:r w:rsidRPr="00D20C4C">
        <w:rPr>
          <w:rFonts w:ascii="Times New Roman" w:hAnsi="Times New Roman" w:cs="Times New Roman"/>
        </w:rPr>
        <w:t xml:space="preserve"> of the psychology of</w:t>
      </w:r>
      <w:r w:rsidRPr="00D20C4C">
        <w:rPr>
          <w:rFonts w:ascii="Times New Roman" w:hAnsi="Times New Roman" w:cs="Times New Roman"/>
          <w:i/>
        </w:rPr>
        <w:t xml:space="preserve"> ressentiment</w:t>
      </w:r>
      <w:r w:rsidRPr="00D20C4C">
        <w:rPr>
          <w:rFonts w:ascii="Times New Roman" w:hAnsi="Times New Roman" w:cs="Times New Roman"/>
        </w:rPr>
        <w:t xml:space="preserve"> and the normative agenda of harming the highest exemplar</w:t>
      </w:r>
      <w:r w:rsidR="005951BE">
        <w:rPr>
          <w:rFonts w:ascii="Times New Roman" w:hAnsi="Times New Roman" w:cs="Times New Roman"/>
        </w:rPr>
        <w:t>s of humanity in favour of the “herd”</w:t>
      </w:r>
      <w:r w:rsidR="00833F01">
        <w:rPr>
          <w:rFonts w:ascii="Times New Roman" w:hAnsi="Times New Roman" w:cs="Times New Roman"/>
        </w:rPr>
        <w:t>, largely</w:t>
      </w:r>
      <w:r w:rsidR="00B6292F">
        <w:rPr>
          <w:rFonts w:ascii="Times New Roman" w:hAnsi="Times New Roman" w:cs="Times New Roman"/>
        </w:rPr>
        <w:t xml:space="preserve"> through Christianity or sublimated Christian values. </w:t>
      </w:r>
      <w:r w:rsidRPr="00D20C4C">
        <w:rPr>
          <w:rStyle w:val="EndnoteReference"/>
          <w:rFonts w:ascii="Times New Roman" w:hAnsi="Times New Roman" w:cs="Times New Roman"/>
        </w:rPr>
        <w:endnoteReference w:id="27"/>
      </w:r>
      <w:r w:rsidRPr="00D20C4C">
        <w:rPr>
          <w:rFonts w:ascii="Times New Roman" w:hAnsi="Times New Roman" w:cs="Times New Roman"/>
        </w:rPr>
        <w:t xml:space="preserve"> However, with re</w:t>
      </w:r>
      <w:r w:rsidR="00B6292F">
        <w:rPr>
          <w:rFonts w:ascii="Times New Roman" w:hAnsi="Times New Roman" w:cs="Times New Roman"/>
        </w:rPr>
        <w:t>g</w:t>
      </w:r>
      <w:r w:rsidR="00BC52A8">
        <w:rPr>
          <w:rFonts w:ascii="Times New Roman" w:hAnsi="Times New Roman" w:cs="Times New Roman"/>
        </w:rPr>
        <w:t>ard to achieving a standpoint “Beyond Good and E</w:t>
      </w:r>
      <w:r w:rsidR="00B6292F">
        <w:rPr>
          <w:rFonts w:ascii="Times New Roman" w:hAnsi="Times New Roman" w:cs="Times New Roman"/>
        </w:rPr>
        <w:t>vil”</w:t>
      </w:r>
      <w:r w:rsidRPr="00D20C4C">
        <w:rPr>
          <w:rFonts w:ascii="Times New Roman" w:hAnsi="Times New Roman" w:cs="Times New Roman"/>
        </w:rPr>
        <w:t xml:space="preserve"> it </w:t>
      </w:r>
      <w:r w:rsidR="00BC52A8">
        <w:rPr>
          <w:rFonts w:ascii="Times New Roman" w:hAnsi="Times New Roman" w:cs="Times New Roman"/>
        </w:rPr>
        <w:t>is clear enough</w:t>
      </w:r>
      <w:r w:rsidRPr="00D20C4C">
        <w:rPr>
          <w:rFonts w:ascii="Times New Roman" w:hAnsi="Times New Roman" w:cs="Times New Roman"/>
        </w:rPr>
        <w:t xml:space="preserve"> what the critical object of this project would </w:t>
      </w:r>
      <w:r w:rsidR="00B6292F">
        <w:rPr>
          <w:rFonts w:ascii="Times New Roman" w:hAnsi="Times New Roman" w:cs="Times New Roman"/>
        </w:rPr>
        <w:t>be</w:t>
      </w:r>
      <w:r w:rsidR="00BC52A8">
        <w:rPr>
          <w:rFonts w:ascii="Times New Roman" w:hAnsi="Times New Roman" w:cs="Times New Roman"/>
        </w:rPr>
        <w:t xml:space="preserve"> insofar as Nietzsche describes it</w:t>
      </w:r>
      <w:r w:rsidR="00B31F41">
        <w:rPr>
          <w:rFonts w:ascii="Times New Roman" w:hAnsi="Times New Roman" w:cs="Times New Roman"/>
        </w:rPr>
        <w:t xml:space="preserve"> as</w:t>
      </w:r>
      <w:r w:rsidR="00BC52A8">
        <w:rPr>
          <w:rFonts w:ascii="Times New Roman" w:hAnsi="Times New Roman" w:cs="Times New Roman"/>
        </w:rPr>
        <w:t xml:space="preserve"> the achievement of</w:t>
      </w:r>
      <w:r w:rsidR="005951BE">
        <w:rPr>
          <w:rFonts w:ascii="Times New Roman" w:hAnsi="Times New Roman" w:cs="Times New Roman"/>
        </w:rPr>
        <w:t xml:space="preserve"> a “</w:t>
      </w:r>
      <w:r w:rsidRPr="00D20C4C">
        <w:rPr>
          <w:rFonts w:ascii="Times New Roman" w:hAnsi="Times New Roman" w:cs="Times New Roman"/>
          <w:szCs w:val="20"/>
        </w:rPr>
        <w:t xml:space="preserve">point beyond our good and evil…by which I mean the sum of commanding value judgements that have become part of </w:t>
      </w:r>
      <w:r w:rsidR="005951BE">
        <w:rPr>
          <w:rFonts w:ascii="Times New Roman" w:hAnsi="Times New Roman" w:cs="Times New Roman"/>
          <w:szCs w:val="20"/>
        </w:rPr>
        <w:t>our flesh and blood”</w:t>
      </w:r>
      <w:r w:rsidR="00B6292F">
        <w:rPr>
          <w:rFonts w:ascii="Times New Roman" w:hAnsi="Times New Roman" w:cs="Times New Roman"/>
          <w:szCs w:val="20"/>
        </w:rPr>
        <w:t xml:space="preserve"> (</w:t>
      </w:r>
      <w:r w:rsidR="00B6292F" w:rsidRPr="00A84DC0">
        <w:rPr>
          <w:rFonts w:ascii="Times New Roman" w:hAnsi="Times New Roman" w:cs="Times New Roman"/>
          <w:i/>
          <w:szCs w:val="20"/>
        </w:rPr>
        <w:t>GS</w:t>
      </w:r>
      <w:r w:rsidR="00B6292F">
        <w:rPr>
          <w:rFonts w:ascii="Times New Roman" w:hAnsi="Times New Roman" w:cs="Times New Roman"/>
          <w:szCs w:val="20"/>
        </w:rPr>
        <w:t xml:space="preserve"> 380)</w:t>
      </w:r>
      <w:r w:rsidRPr="00D20C4C">
        <w:rPr>
          <w:rFonts w:ascii="Times New Roman" w:hAnsi="Times New Roman" w:cs="Times New Roman"/>
          <w:szCs w:val="20"/>
        </w:rPr>
        <w:t>.</w:t>
      </w:r>
      <w:r w:rsidRPr="00D20C4C">
        <w:rPr>
          <w:rFonts w:ascii="Times New Roman" w:hAnsi="Times New Roman" w:cs="Times New Roman"/>
        </w:rPr>
        <w:t xml:space="preserve"> </w:t>
      </w:r>
      <w:r w:rsidR="00B6292F">
        <w:rPr>
          <w:rFonts w:ascii="Times New Roman" w:hAnsi="Times New Roman" w:cs="Times New Roman"/>
        </w:rPr>
        <w:t>So,</w:t>
      </w:r>
      <w:r w:rsidRPr="00D20C4C">
        <w:rPr>
          <w:rFonts w:ascii="Times New Roman" w:hAnsi="Times New Roman" w:cs="Times New Roman"/>
        </w:rPr>
        <w:t xml:space="preserve"> it makes sense to find Nietzsche conclu</w:t>
      </w:r>
      <w:r w:rsidR="00833F01">
        <w:rPr>
          <w:rFonts w:ascii="Times New Roman" w:hAnsi="Times New Roman" w:cs="Times New Roman"/>
        </w:rPr>
        <w:t>ding that European m</w:t>
      </w:r>
      <w:r w:rsidR="00B6292F">
        <w:rPr>
          <w:rFonts w:ascii="Times New Roman" w:hAnsi="Times New Roman" w:cs="Times New Roman"/>
        </w:rPr>
        <w:t>orality is “</w:t>
      </w:r>
      <w:r w:rsidRPr="00D20C4C">
        <w:rPr>
          <w:rFonts w:ascii="Times New Roman" w:hAnsi="Times New Roman" w:cs="Times New Roman"/>
        </w:rPr>
        <w:t xml:space="preserve">only one type of human morality beside which, before which, and after which many other (and especially </w:t>
      </w:r>
      <w:r w:rsidRPr="00D20C4C">
        <w:rPr>
          <w:rFonts w:ascii="Times New Roman" w:hAnsi="Times New Roman" w:cs="Times New Roman"/>
          <w:i/>
        </w:rPr>
        <w:t>higher</w:t>
      </w:r>
      <w:r w:rsidRPr="00D20C4C">
        <w:rPr>
          <w:rFonts w:ascii="Times New Roman" w:hAnsi="Times New Roman" w:cs="Times New Roman"/>
        </w:rPr>
        <w:t>) moral</w:t>
      </w:r>
      <w:r w:rsidR="005951BE">
        <w:rPr>
          <w:rFonts w:ascii="Times New Roman" w:hAnsi="Times New Roman" w:cs="Times New Roman"/>
        </w:rPr>
        <w:t>ities are or should be possible”</w:t>
      </w:r>
      <w:r w:rsidR="00B6292F">
        <w:rPr>
          <w:rFonts w:ascii="Times New Roman" w:hAnsi="Times New Roman" w:cs="Times New Roman"/>
        </w:rPr>
        <w:t xml:space="preserve"> (</w:t>
      </w:r>
      <w:r w:rsidR="00B6292F" w:rsidRPr="00A84DC0">
        <w:rPr>
          <w:rFonts w:ascii="Times New Roman" w:hAnsi="Times New Roman" w:cs="Times New Roman"/>
          <w:i/>
        </w:rPr>
        <w:t>BGE</w:t>
      </w:r>
      <w:r w:rsidR="007011F5">
        <w:rPr>
          <w:rFonts w:ascii="Times New Roman" w:hAnsi="Times New Roman" w:cs="Times New Roman"/>
        </w:rPr>
        <w:t xml:space="preserve"> 202), i.e.</w:t>
      </w:r>
      <w:r w:rsidR="00B6292F">
        <w:rPr>
          <w:rFonts w:ascii="Times New Roman" w:hAnsi="Times New Roman" w:cs="Times New Roman"/>
        </w:rPr>
        <w:t xml:space="preserve"> new and higher self-evaluative frameworks</w:t>
      </w:r>
      <w:r w:rsidRPr="00D20C4C">
        <w:rPr>
          <w:rFonts w:ascii="Times New Roman" w:hAnsi="Times New Roman" w:cs="Times New Roman"/>
        </w:rPr>
        <w:t xml:space="preserve">. </w:t>
      </w:r>
    </w:p>
    <w:p w14:paraId="774764BC" w14:textId="323C40DB" w:rsidR="00BC52A8" w:rsidRDefault="00A61380" w:rsidP="00B62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jc w:val="both"/>
        <w:rPr>
          <w:rFonts w:ascii="Times New Roman" w:hAnsi="Times New Roman" w:cs="Times New Roman"/>
        </w:rPr>
      </w:pPr>
      <w:r w:rsidRPr="00D20C4C">
        <w:rPr>
          <w:rFonts w:ascii="Times New Roman" w:hAnsi="Times New Roman" w:cs="Times New Roman"/>
        </w:rPr>
        <w:t xml:space="preserve">So, </w:t>
      </w:r>
      <w:r w:rsidR="00803D70">
        <w:rPr>
          <w:rFonts w:ascii="Times New Roman" w:hAnsi="Times New Roman" w:cs="Times New Roman"/>
        </w:rPr>
        <w:t>we can now see</w:t>
      </w:r>
      <w:r w:rsidRPr="00D20C4C">
        <w:rPr>
          <w:rFonts w:ascii="Times New Roman" w:hAnsi="Times New Roman" w:cs="Times New Roman"/>
        </w:rPr>
        <w:t xml:space="preserve"> how </w:t>
      </w:r>
      <w:r w:rsidR="00803D70">
        <w:rPr>
          <w:rFonts w:ascii="Times New Roman" w:hAnsi="Times New Roman" w:cs="Times New Roman"/>
        </w:rPr>
        <w:t>Nietzsche’s account of the overcoming of morality</w:t>
      </w:r>
      <w:r w:rsidRPr="00D20C4C">
        <w:rPr>
          <w:rFonts w:ascii="Times New Roman" w:hAnsi="Times New Roman" w:cs="Times New Roman"/>
        </w:rPr>
        <w:t xml:space="preserve"> </w:t>
      </w:r>
      <w:r w:rsidR="00BC52A8">
        <w:rPr>
          <w:rFonts w:ascii="Times New Roman" w:hAnsi="Times New Roman" w:cs="Times New Roman"/>
        </w:rPr>
        <w:t>can be given</w:t>
      </w:r>
      <w:r w:rsidR="00B6292F">
        <w:rPr>
          <w:rFonts w:ascii="Times New Roman" w:hAnsi="Times New Roman" w:cs="Times New Roman"/>
        </w:rPr>
        <w:t xml:space="preserve"> a natural interpretation in</w:t>
      </w:r>
      <w:r w:rsidRPr="00D20C4C">
        <w:rPr>
          <w:rFonts w:ascii="Times New Roman" w:hAnsi="Times New Roman" w:cs="Times New Roman"/>
        </w:rPr>
        <w:t xml:space="preserve"> terms of the acco</w:t>
      </w:r>
      <w:r w:rsidR="00B30674">
        <w:rPr>
          <w:rFonts w:ascii="Times New Roman" w:hAnsi="Times New Roman" w:cs="Times New Roman"/>
        </w:rPr>
        <w:t xml:space="preserve">unt of self-overcoming set </w:t>
      </w:r>
      <w:r w:rsidR="00BC52A8">
        <w:rPr>
          <w:rFonts w:ascii="Times New Roman" w:hAnsi="Times New Roman" w:cs="Times New Roman"/>
        </w:rPr>
        <w:t>out in Section 1</w:t>
      </w:r>
      <w:r w:rsidRPr="00D20C4C">
        <w:rPr>
          <w:rFonts w:ascii="Times New Roman" w:hAnsi="Times New Roman" w:cs="Times New Roman"/>
        </w:rPr>
        <w:t xml:space="preserve">. </w:t>
      </w:r>
      <w:r w:rsidR="00803D70">
        <w:rPr>
          <w:rFonts w:ascii="Times New Roman" w:hAnsi="Times New Roman" w:cs="Times New Roman"/>
        </w:rPr>
        <w:t>Yet, in light of</w:t>
      </w:r>
      <w:r w:rsidRPr="00D20C4C">
        <w:rPr>
          <w:rFonts w:ascii="Times New Roman" w:hAnsi="Times New Roman" w:cs="Times New Roman"/>
        </w:rPr>
        <w:t xml:space="preserve"> this example we can make two further stipulations. The first is</w:t>
      </w:r>
      <w:r w:rsidR="00833F01">
        <w:rPr>
          <w:rFonts w:ascii="Times New Roman" w:hAnsi="Times New Roman" w:cs="Times New Roman"/>
        </w:rPr>
        <w:t xml:space="preserve"> </w:t>
      </w:r>
      <w:r w:rsidRPr="00D20C4C">
        <w:rPr>
          <w:rFonts w:ascii="Times New Roman" w:hAnsi="Times New Roman" w:cs="Times New Roman"/>
        </w:rPr>
        <w:t xml:space="preserve">that self-overcoming involves a movement from one self-evaluative framework to another, </w:t>
      </w:r>
      <w:r w:rsidRPr="00D20C4C">
        <w:rPr>
          <w:rFonts w:ascii="Times New Roman" w:hAnsi="Times New Roman" w:cs="Times New Roman"/>
          <w:i/>
        </w:rPr>
        <w:t>not</w:t>
      </w:r>
      <w:r w:rsidRPr="00D20C4C">
        <w:rPr>
          <w:rFonts w:ascii="Times New Roman" w:hAnsi="Times New Roman" w:cs="Times New Roman"/>
        </w:rPr>
        <w:t xml:space="preserve"> the abandoning of</w:t>
      </w:r>
      <w:r w:rsidR="00B6292F">
        <w:rPr>
          <w:rFonts w:ascii="Times New Roman" w:hAnsi="Times New Roman" w:cs="Times New Roman"/>
        </w:rPr>
        <w:t xml:space="preserve"> all</w:t>
      </w:r>
      <w:r w:rsidRPr="00D20C4C">
        <w:rPr>
          <w:rFonts w:ascii="Times New Roman" w:hAnsi="Times New Roman" w:cs="Times New Roman"/>
        </w:rPr>
        <w:t xml:space="preserve"> ethical frameworks</w:t>
      </w:r>
      <w:r w:rsidR="00B6292F">
        <w:rPr>
          <w:rFonts w:ascii="Times New Roman" w:hAnsi="Times New Roman" w:cs="Times New Roman"/>
        </w:rPr>
        <w:t xml:space="preserve">, a point captured by Zarathustra’s </w:t>
      </w:r>
      <w:r w:rsidR="00BC52A8">
        <w:rPr>
          <w:rFonts w:ascii="Times New Roman" w:hAnsi="Times New Roman" w:cs="Times New Roman"/>
        </w:rPr>
        <w:t>claim</w:t>
      </w:r>
      <w:r w:rsidR="00B6292F">
        <w:rPr>
          <w:rFonts w:ascii="Times New Roman" w:hAnsi="Times New Roman" w:cs="Times New Roman"/>
        </w:rPr>
        <w:t xml:space="preserve"> that “whoever must be a creator in good and evil...must first be an annihilators and</w:t>
      </w:r>
      <w:r w:rsidR="00CA5B76">
        <w:rPr>
          <w:rFonts w:ascii="Times New Roman" w:hAnsi="Times New Roman" w:cs="Times New Roman"/>
        </w:rPr>
        <w:t xml:space="preserve"> break values’ (</w:t>
      </w:r>
      <w:r w:rsidR="00CA5B76">
        <w:rPr>
          <w:rFonts w:ascii="Times New Roman" w:hAnsi="Times New Roman" w:cs="Times New Roman"/>
          <w:i/>
        </w:rPr>
        <w:t>Z</w:t>
      </w:r>
      <w:r w:rsidR="00A6245C">
        <w:rPr>
          <w:rFonts w:ascii="Times New Roman" w:hAnsi="Times New Roman" w:cs="Times New Roman"/>
        </w:rPr>
        <w:t xml:space="preserve"> “</w:t>
      </w:r>
      <w:r w:rsidR="00B6292F">
        <w:rPr>
          <w:rFonts w:ascii="Times New Roman" w:hAnsi="Times New Roman" w:cs="Times New Roman"/>
        </w:rPr>
        <w:t>On S</w:t>
      </w:r>
      <w:r w:rsidR="00A6245C">
        <w:rPr>
          <w:rFonts w:ascii="Times New Roman" w:hAnsi="Times New Roman" w:cs="Times New Roman"/>
        </w:rPr>
        <w:t>elf-Overcoming”</w:t>
      </w:r>
      <w:r w:rsidR="00833F01">
        <w:rPr>
          <w:rFonts w:ascii="Times New Roman" w:hAnsi="Times New Roman" w:cs="Times New Roman"/>
        </w:rPr>
        <w:t>;</w:t>
      </w:r>
      <w:r w:rsidR="00B6292F">
        <w:rPr>
          <w:rFonts w:ascii="Times New Roman" w:hAnsi="Times New Roman" w:cs="Times New Roman"/>
        </w:rPr>
        <w:t xml:space="preserve"> </w:t>
      </w:r>
      <w:r w:rsidR="00803D70">
        <w:rPr>
          <w:rFonts w:ascii="Times New Roman" w:hAnsi="Times New Roman" w:cs="Times New Roman"/>
        </w:rPr>
        <w:t>although as we shall see below</w:t>
      </w:r>
      <w:r w:rsidR="00B6292F" w:rsidRPr="00833F01">
        <w:rPr>
          <w:rFonts w:ascii="Times New Roman" w:hAnsi="Times New Roman" w:cs="Times New Roman"/>
        </w:rPr>
        <w:t xml:space="preserve"> this point rather a number of further complications</w:t>
      </w:r>
      <w:r w:rsidR="00833F01" w:rsidRPr="00833F01">
        <w:rPr>
          <w:rFonts w:ascii="Times New Roman" w:hAnsi="Times New Roman" w:cs="Times New Roman"/>
        </w:rPr>
        <w:t>)</w:t>
      </w:r>
      <w:r w:rsidR="00B6292F" w:rsidRPr="00833F01">
        <w:rPr>
          <w:rFonts w:ascii="Times New Roman" w:hAnsi="Times New Roman" w:cs="Times New Roman"/>
        </w:rPr>
        <w:t xml:space="preserve">. </w:t>
      </w:r>
      <w:r w:rsidRPr="00833F01">
        <w:rPr>
          <w:rFonts w:ascii="Times New Roman" w:hAnsi="Times New Roman" w:cs="Times New Roman"/>
        </w:rPr>
        <w:t>The second is that self-overcoming should be thought of as historically situated. As</w:t>
      </w:r>
      <w:r w:rsidRPr="00D20C4C">
        <w:rPr>
          <w:rFonts w:ascii="Times New Roman" w:hAnsi="Times New Roman" w:cs="Times New Roman"/>
        </w:rPr>
        <w:t xml:space="preserve"> Robert</w:t>
      </w:r>
      <w:r w:rsidR="00B6292F">
        <w:rPr>
          <w:rFonts w:ascii="Times New Roman" w:hAnsi="Times New Roman" w:cs="Times New Roman"/>
        </w:rPr>
        <w:t xml:space="preserve"> Pippin states, “</w:t>
      </w:r>
      <w:r w:rsidRPr="00D20C4C">
        <w:rPr>
          <w:rFonts w:ascii="Times New Roman" w:hAnsi="Times New Roman" w:cs="Times New Roman"/>
        </w:rPr>
        <w:t xml:space="preserve">the conditions described as necessary for…self-overcoming are clearly here historical (dependent on one’s time) and social (dependent, in some way, on the </w:t>
      </w:r>
      <w:r w:rsidR="00B6292F">
        <w:rPr>
          <w:rFonts w:ascii="Times New Roman" w:hAnsi="Times New Roman" w:cs="Times New Roman"/>
        </w:rPr>
        <w:t>state of a shared social world)”</w:t>
      </w:r>
      <w:r w:rsidRPr="00D20C4C">
        <w:rPr>
          <w:rFonts w:ascii="Times New Roman" w:hAnsi="Times New Roman" w:cs="Times New Roman"/>
        </w:rPr>
        <w:t>.</w:t>
      </w:r>
      <w:r w:rsidRPr="00D20C4C">
        <w:rPr>
          <w:rStyle w:val="EndnoteReference"/>
          <w:rFonts w:ascii="Times New Roman" w:hAnsi="Times New Roman" w:cs="Times New Roman"/>
        </w:rPr>
        <w:endnoteReference w:id="28"/>
      </w:r>
      <w:r w:rsidRPr="00D20C4C">
        <w:rPr>
          <w:rFonts w:ascii="Times New Roman" w:hAnsi="Times New Roman" w:cs="Times New Roman"/>
        </w:rPr>
        <w:t xml:space="preserve"> </w:t>
      </w:r>
    </w:p>
    <w:p w14:paraId="55ED612D" w14:textId="5ACA1EFB" w:rsidR="00A61380" w:rsidRPr="00D20C4C" w:rsidRDefault="00A61380" w:rsidP="00B62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jc w:val="both"/>
        <w:rPr>
          <w:rFonts w:ascii="Times New Roman" w:hAnsi="Times New Roman" w:cs="Times New Roman"/>
        </w:rPr>
      </w:pPr>
      <w:r w:rsidRPr="00D20C4C">
        <w:rPr>
          <w:rFonts w:ascii="Times New Roman" w:hAnsi="Times New Roman" w:cs="Times New Roman"/>
        </w:rPr>
        <w:t>In fact t</w:t>
      </w:r>
      <w:r w:rsidR="00BC52A8">
        <w:rPr>
          <w:rFonts w:ascii="Times New Roman" w:hAnsi="Times New Roman" w:cs="Times New Roman"/>
        </w:rPr>
        <w:t>here are two ways of taking Pippin’s</w:t>
      </w:r>
      <w:r w:rsidRPr="00D20C4C">
        <w:rPr>
          <w:rFonts w:ascii="Times New Roman" w:hAnsi="Times New Roman" w:cs="Times New Roman"/>
        </w:rPr>
        <w:t xml:space="preserve"> point. The first would be that self-overcoming is historically </w:t>
      </w:r>
      <w:r w:rsidR="00BC52A8">
        <w:rPr>
          <w:rFonts w:ascii="Times New Roman" w:hAnsi="Times New Roman" w:cs="Times New Roman"/>
        </w:rPr>
        <w:t xml:space="preserve">situated to the extent that the critical object of such a project </w:t>
      </w:r>
      <w:r w:rsidRPr="00D20C4C">
        <w:rPr>
          <w:rFonts w:ascii="Times New Roman" w:hAnsi="Times New Roman" w:cs="Times New Roman"/>
        </w:rPr>
        <w:t>could only ever be an established self-evaluative framework of the culture we are a part of. The second, and suggested by some of Nietzsche’s remarks,</w:t>
      </w:r>
      <w:r w:rsidR="00B6292F">
        <w:rPr>
          <w:rFonts w:ascii="Times New Roman" w:hAnsi="Times New Roman" w:cs="Times New Roman"/>
        </w:rPr>
        <w:t xml:space="preserve"> is that certain “</w:t>
      </w:r>
      <w:r w:rsidRPr="00D20C4C">
        <w:rPr>
          <w:rFonts w:ascii="Times New Roman" w:hAnsi="Times New Roman" w:cs="Times New Roman"/>
        </w:rPr>
        <w:t>powerful creato</w:t>
      </w:r>
      <w:r w:rsidR="00B6292F">
        <w:rPr>
          <w:rFonts w:ascii="Times New Roman" w:hAnsi="Times New Roman" w:cs="Times New Roman"/>
        </w:rPr>
        <w:t>rs”</w:t>
      </w:r>
      <w:r w:rsidRPr="00D20C4C">
        <w:rPr>
          <w:rFonts w:ascii="Times New Roman" w:hAnsi="Times New Roman" w:cs="Times New Roman"/>
        </w:rPr>
        <w:t xml:space="preserve"> (in Nietzsche’s idiom) might also overcome self</w:t>
      </w:r>
      <w:r w:rsidR="00833F01">
        <w:rPr>
          <w:rFonts w:ascii="Times New Roman" w:hAnsi="Times New Roman" w:cs="Times New Roman"/>
        </w:rPr>
        <w:t>-evaluative frameworks that are</w:t>
      </w:r>
      <w:r w:rsidRPr="00D20C4C">
        <w:rPr>
          <w:rFonts w:ascii="Times New Roman" w:hAnsi="Times New Roman" w:cs="Times New Roman"/>
        </w:rPr>
        <w:t xml:space="preserve"> in some </w:t>
      </w:r>
      <w:r w:rsidR="00B6292F">
        <w:rPr>
          <w:rFonts w:ascii="Times New Roman" w:hAnsi="Times New Roman" w:cs="Times New Roman"/>
        </w:rPr>
        <w:t>sense</w:t>
      </w:r>
      <w:r w:rsidRPr="00D20C4C">
        <w:rPr>
          <w:rFonts w:ascii="Times New Roman" w:hAnsi="Times New Roman" w:cs="Times New Roman"/>
        </w:rPr>
        <w:t xml:space="preserve"> of th</w:t>
      </w:r>
      <w:r w:rsidR="00BC52A8">
        <w:rPr>
          <w:rFonts w:ascii="Times New Roman" w:hAnsi="Times New Roman" w:cs="Times New Roman"/>
        </w:rPr>
        <w:t xml:space="preserve">eir own making, although this project will have to stand in </w:t>
      </w:r>
      <w:r w:rsidR="00BC52A8">
        <w:rPr>
          <w:rFonts w:ascii="Times New Roman" w:hAnsi="Times New Roman" w:cs="Times New Roman"/>
          <w:i/>
        </w:rPr>
        <w:t>some</w:t>
      </w:r>
      <w:r w:rsidR="00BC52A8">
        <w:rPr>
          <w:rFonts w:ascii="Times New Roman" w:hAnsi="Times New Roman" w:cs="Times New Roman"/>
        </w:rPr>
        <w:t xml:space="preserve"> relation to the self-evaluative frameworks of the culture they are a part of. </w:t>
      </w:r>
      <w:r w:rsidRPr="00D20C4C">
        <w:rPr>
          <w:rFonts w:ascii="Times New Roman" w:hAnsi="Times New Roman" w:cs="Times New Roman"/>
        </w:rPr>
        <w:t>I shall</w:t>
      </w:r>
      <w:r w:rsidR="00222141">
        <w:rPr>
          <w:rFonts w:ascii="Times New Roman" w:hAnsi="Times New Roman" w:cs="Times New Roman"/>
        </w:rPr>
        <w:t xml:space="preserve"> discuss</w:t>
      </w:r>
      <w:r w:rsidRPr="00D20C4C">
        <w:rPr>
          <w:rFonts w:ascii="Times New Roman" w:hAnsi="Times New Roman" w:cs="Times New Roman"/>
        </w:rPr>
        <w:t xml:space="preserve"> </w:t>
      </w:r>
      <w:r w:rsidR="00BC52A8">
        <w:rPr>
          <w:rFonts w:ascii="Times New Roman" w:hAnsi="Times New Roman" w:cs="Times New Roman"/>
        </w:rPr>
        <w:t>this suggestion</w:t>
      </w:r>
      <w:r w:rsidR="00B6292F">
        <w:rPr>
          <w:rFonts w:ascii="Times New Roman" w:hAnsi="Times New Roman" w:cs="Times New Roman"/>
        </w:rPr>
        <w:t xml:space="preserve"> in terms of the idea</w:t>
      </w:r>
      <w:r w:rsidR="00BC52A8">
        <w:rPr>
          <w:rFonts w:ascii="Times New Roman" w:hAnsi="Times New Roman" w:cs="Times New Roman"/>
        </w:rPr>
        <w:t xml:space="preserve"> of continual self-overcoming in </w:t>
      </w:r>
      <w:r w:rsidR="00CA5B76">
        <w:rPr>
          <w:rFonts w:ascii="Times New Roman" w:hAnsi="Times New Roman" w:cs="Times New Roman"/>
        </w:rPr>
        <w:t>Section 3</w:t>
      </w:r>
      <w:r w:rsidR="00B6292F">
        <w:rPr>
          <w:rFonts w:ascii="Times New Roman" w:hAnsi="Times New Roman" w:cs="Times New Roman"/>
        </w:rPr>
        <w:t>.</w:t>
      </w:r>
    </w:p>
    <w:p w14:paraId="2D8A3912" w14:textId="47BA9683" w:rsidR="00A40FE1" w:rsidRDefault="00B6292F" w:rsidP="00B62BE1">
      <w:pPr>
        <w:spacing w:line="360" w:lineRule="auto"/>
        <w:ind w:firstLine="284"/>
        <w:jc w:val="both"/>
        <w:rPr>
          <w:rFonts w:ascii="Times New Roman" w:hAnsi="Times New Roman" w:cs="Times New Roman"/>
        </w:rPr>
      </w:pPr>
      <w:r w:rsidRPr="00A40FE1">
        <w:rPr>
          <w:rFonts w:ascii="Times New Roman" w:hAnsi="Times New Roman" w:cs="Times New Roman"/>
        </w:rPr>
        <w:t>Howeve</w:t>
      </w:r>
      <w:r>
        <w:rPr>
          <w:rFonts w:ascii="Times New Roman" w:hAnsi="Times New Roman" w:cs="Times New Roman"/>
        </w:rPr>
        <w:t>r, b</w:t>
      </w:r>
      <w:r w:rsidR="00A61380" w:rsidRPr="00D20C4C">
        <w:rPr>
          <w:rFonts w:ascii="Times New Roman" w:hAnsi="Times New Roman" w:cs="Times New Roman"/>
        </w:rPr>
        <w:t xml:space="preserve">y considering self-overcoming through the example of the overcoming of morality </w:t>
      </w:r>
      <w:r w:rsidR="00A40FE1">
        <w:rPr>
          <w:rFonts w:ascii="Times New Roman" w:hAnsi="Times New Roman" w:cs="Times New Roman"/>
        </w:rPr>
        <w:t>two</w:t>
      </w:r>
      <w:r w:rsidR="00A61380" w:rsidRPr="00D20C4C">
        <w:rPr>
          <w:rFonts w:ascii="Times New Roman" w:hAnsi="Times New Roman" w:cs="Times New Roman"/>
        </w:rPr>
        <w:t xml:space="preserve"> problem</w:t>
      </w:r>
      <w:r w:rsidR="00766FC4">
        <w:rPr>
          <w:rFonts w:ascii="Times New Roman" w:hAnsi="Times New Roman" w:cs="Times New Roman"/>
        </w:rPr>
        <w:t>s with my</w:t>
      </w:r>
      <w:r w:rsidR="00A61380" w:rsidRPr="00D20C4C">
        <w:rPr>
          <w:rFonts w:ascii="Times New Roman" w:hAnsi="Times New Roman" w:cs="Times New Roman"/>
        </w:rPr>
        <w:t xml:space="preserve"> account </w:t>
      </w:r>
      <w:r w:rsidR="00766FC4" w:rsidRPr="00D20C4C">
        <w:rPr>
          <w:rFonts w:ascii="Times New Roman" w:hAnsi="Times New Roman" w:cs="Times New Roman"/>
        </w:rPr>
        <w:t>come</w:t>
      </w:r>
      <w:r w:rsidR="00A61380" w:rsidRPr="00D20C4C">
        <w:rPr>
          <w:rFonts w:ascii="Times New Roman" w:hAnsi="Times New Roman" w:cs="Times New Roman"/>
        </w:rPr>
        <w:t xml:space="preserve"> into focus.</w:t>
      </w:r>
      <w:r w:rsidR="00A40FE1">
        <w:rPr>
          <w:rFonts w:ascii="Times New Roman" w:hAnsi="Times New Roman" w:cs="Times New Roman"/>
        </w:rPr>
        <w:t xml:space="preserve"> As we shall see,</w:t>
      </w:r>
      <w:r w:rsidR="00A61380" w:rsidRPr="00D20C4C">
        <w:rPr>
          <w:rFonts w:ascii="Times New Roman" w:hAnsi="Times New Roman" w:cs="Times New Roman"/>
        </w:rPr>
        <w:t xml:space="preserve"> </w:t>
      </w:r>
      <w:r w:rsidR="00A40FE1">
        <w:rPr>
          <w:rFonts w:ascii="Times New Roman" w:hAnsi="Times New Roman" w:cs="Times New Roman"/>
        </w:rPr>
        <w:t xml:space="preserve">they both </w:t>
      </w:r>
      <w:r w:rsidR="00803D70">
        <w:rPr>
          <w:rFonts w:ascii="Times New Roman" w:hAnsi="Times New Roman" w:cs="Times New Roman"/>
        </w:rPr>
        <w:t>highlight</w:t>
      </w:r>
      <w:r w:rsidR="00A61380" w:rsidRPr="00D20C4C">
        <w:rPr>
          <w:rFonts w:ascii="Times New Roman" w:hAnsi="Times New Roman" w:cs="Times New Roman"/>
        </w:rPr>
        <w:t xml:space="preserve"> </w:t>
      </w:r>
      <w:r w:rsidR="00A40FE1">
        <w:rPr>
          <w:rFonts w:ascii="Times New Roman" w:hAnsi="Times New Roman" w:cs="Times New Roman"/>
        </w:rPr>
        <w:t xml:space="preserve">the worry that </w:t>
      </w:r>
      <w:r w:rsidR="00B30674">
        <w:rPr>
          <w:rFonts w:ascii="Times New Roman" w:hAnsi="Times New Roman" w:cs="Times New Roman"/>
        </w:rPr>
        <w:t xml:space="preserve">the kind of activity I described in </w:t>
      </w:r>
      <w:r w:rsidR="00A40FE1">
        <w:rPr>
          <w:rFonts w:ascii="Times New Roman" w:hAnsi="Times New Roman" w:cs="Times New Roman"/>
        </w:rPr>
        <w:t>Section 1</w:t>
      </w:r>
      <w:r w:rsidR="00A61380" w:rsidRPr="00D20C4C">
        <w:rPr>
          <w:rFonts w:ascii="Times New Roman" w:hAnsi="Times New Roman" w:cs="Times New Roman"/>
        </w:rPr>
        <w:t xml:space="preserve"> was too general, such that</w:t>
      </w:r>
      <w:r w:rsidR="00A40FE1">
        <w:rPr>
          <w:rFonts w:ascii="Times New Roman" w:hAnsi="Times New Roman" w:cs="Times New Roman"/>
        </w:rPr>
        <w:t xml:space="preserve"> we might ask if</w:t>
      </w:r>
      <w:r w:rsidR="00A61380" w:rsidRPr="00D20C4C">
        <w:rPr>
          <w:rFonts w:ascii="Times New Roman" w:hAnsi="Times New Roman" w:cs="Times New Roman"/>
        </w:rPr>
        <w:t xml:space="preserve"> it is</w:t>
      </w:r>
      <w:r w:rsidR="00A40FE1">
        <w:rPr>
          <w:rFonts w:ascii="Times New Roman" w:hAnsi="Times New Roman" w:cs="Times New Roman"/>
        </w:rPr>
        <w:t xml:space="preserve"> just</w:t>
      </w:r>
      <w:r w:rsidR="00A61380" w:rsidRPr="00D20C4C">
        <w:rPr>
          <w:rFonts w:ascii="Times New Roman" w:hAnsi="Times New Roman" w:cs="Times New Roman"/>
        </w:rPr>
        <w:t xml:space="preserve"> </w:t>
      </w:r>
      <w:r w:rsidR="00A61380" w:rsidRPr="00A40FE1">
        <w:rPr>
          <w:rFonts w:ascii="Times New Roman" w:hAnsi="Times New Roman" w:cs="Times New Roman"/>
          <w:i/>
        </w:rPr>
        <w:t>any</w:t>
      </w:r>
      <w:r w:rsidR="00A61380" w:rsidRPr="00D20C4C">
        <w:rPr>
          <w:rFonts w:ascii="Times New Roman" w:hAnsi="Times New Roman" w:cs="Times New Roman"/>
        </w:rPr>
        <w:t xml:space="preserve"> self-evaluative framework </w:t>
      </w:r>
      <w:r>
        <w:rPr>
          <w:rFonts w:ascii="Times New Roman" w:hAnsi="Times New Roman" w:cs="Times New Roman"/>
        </w:rPr>
        <w:t xml:space="preserve">that we are being encouraged </w:t>
      </w:r>
      <w:r w:rsidR="00A61380" w:rsidRPr="00D20C4C">
        <w:rPr>
          <w:rFonts w:ascii="Times New Roman" w:hAnsi="Times New Roman" w:cs="Times New Roman"/>
        </w:rPr>
        <w:t>to ove</w:t>
      </w:r>
      <w:r w:rsidR="00766FC4">
        <w:rPr>
          <w:rFonts w:ascii="Times New Roman" w:hAnsi="Times New Roman" w:cs="Times New Roman"/>
        </w:rPr>
        <w:t xml:space="preserve">rcome. </w:t>
      </w:r>
      <w:r w:rsidR="00A40FE1">
        <w:rPr>
          <w:rFonts w:ascii="Times New Roman" w:hAnsi="Times New Roman" w:cs="Times New Roman"/>
        </w:rPr>
        <w:t xml:space="preserve">I will call these the </w:t>
      </w:r>
      <w:r w:rsidR="00A40FE1">
        <w:rPr>
          <w:rFonts w:ascii="Times New Roman" w:hAnsi="Times New Roman" w:cs="Times New Roman"/>
          <w:i/>
        </w:rPr>
        <w:t>formal objections</w:t>
      </w:r>
      <w:r w:rsidR="00A40FE1">
        <w:rPr>
          <w:rFonts w:ascii="Times New Roman" w:hAnsi="Times New Roman" w:cs="Times New Roman"/>
        </w:rPr>
        <w:t xml:space="preserve"> since they both involve specifying ways in which my account of self-overcoming seems problematically non-specific. </w:t>
      </w:r>
    </w:p>
    <w:p w14:paraId="50FDE04F" w14:textId="28B94483" w:rsidR="00A40FE1" w:rsidRDefault="00766FC4" w:rsidP="00B62BE1">
      <w:pPr>
        <w:spacing w:line="360" w:lineRule="auto"/>
        <w:ind w:firstLine="284"/>
        <w:jc w:val="both"/>
        <w:rPr>
          <w:rFonts w:ascii="Times New Roman" w:hAnsi="Times New Roman" w:cs="Times New Roman"/>
        </w:rPr>
      </w:pPr>
      <w:r>
        <w:rPr>
          <w:rFonts w:ascii="Times New Roman" w:hAnsi="Times New Roman" w:cs="Times New Roman"/>
        </w:rPr>
        <w:t>The first</w:t>
      </w:r>
      <w:r w:rsidR="00B31F41">
        <w:rPr>
          <w:rFonts w:ascii="Times New Roman" w:hAnsi="Times New Roman" w:cs="Times New Roman"/>
        </w:rPr>
        <w:t xml:space="preserve"> objection</w:t>
      </w:r>
      <w:r w:rsidR="00A40FE1">
        <w:rPr>
          <w:rFonts w:ascii="Times New Roman" w:hAnsi="Times New Roman" w:cs="Times New Roman"/>
        </w:rPr>
        <w:t xml:space="preserve"> is that there</w:t>
      </w:r>
      <w:r>
        <w:rPr>
          <w:rFonts w:ascii="Times New Roman" w:hAnsi="Times New Roman" w:cs="Times New Roman"/>
        </w:rPr>
        <w:t xml:space="preserve"> </w:t>
      </w:r>
      <w:r w:rsidR="00A61380" w:rsidRPr="00D20C4C">
        <w:rPr>
          <w:rFonts w:ascii="Times New Roman" w:hAnsi="Times New Roman" w:cs="Times New Roman"/>
        </w:rPr>
        <w:t>are certain</w:t>
      </w:r>
      <w:r w:rsidR="00A40FE1">
        <w:rPr>
          <w:rFonts w:ascii="Times New Roman" w:hAnsi="Times New Roman" w:cs="Times New Roman"/>
        </w:rPr>
        <w:t xml:space="preserve"> self-evaluative</w:t>
      </w:r>
      <w:r w:rsidR="00A61380" w:rsidRPr="00D20C4C">
        <w:rPr>
          <w:rFonts w:ascii="Times New Roman" w:hAnsi="Times New Roman" w:cs="Times New Roman"/>
        </w:rPr>
        <w:t xml:space="preserve"> frameworks that we could make a reasonable</w:t>
      </w:r>
      <w:r w:rsidR="00B6292F">
        <w:rPr>
          <w:rFonts w:ascii="Times New Roman" w:hAnsi="Times New Roman" w:cs="Times New Roman"/>
        </w:rPr>
        <w:t>, perhaps even Nietzschean, case</w:t>
      </w:r>
      <w:r w:rsidR="00A61380" w:rsidRPr="00D20C4C">
        <w:rPr>
          <w:rFonts w:ascii="Times New Roman" w:hAnsi="Times New Roman" w:cs="Times New Roman"/>
        </w:rPr>
        <w:t xml:space="preserve"> for preserving. </w:t>
      </w:r>
      <w:r w:rsidR="0089018A">
        <w:rPr>
          <w:rFonts w:ascii="Times New Roman" w:hAnsi="Times New Roman" w:cs="Times New Roman"/>
        </w:rPr>
        <w:t>For example, we could</w:t>
      </w:r>
      <w:r w:rsidR="00B31F41">
        <w:rPr>
          <w:rFonts w:ascii="Times New Roman" w:hAnsi="Times New Roman" w:cs="Times New Roman"/>
        </w:rPr>
        <w:t xml:space="preserve"> point to the self-evaluative</w:t>
      </w:r>
      <w:r w:rsidR="00A61380" w:rsidRPr="00D20C4C">
        <w:rPr>
          <w:rFonts w:ascii="Times New Roman" w:hAnsi="Times New Roman" w:cs="Times New Roman"/>
        </w:rPr>
        <w:t xml:space="preserve"> framework of Nietzsche’s nobles, who are praised for possessing a</w:t>
      </w:r>
      <w:r w:rsidR="00B31F41">
        <w:rPr>
          <w:rFonts w:ascii="Times New Roman" w:hAnsi="Times New Roman" w:cs="Times New Roman"/>
        </w:rPr>
        <w:t>n ethical outlook</w:t>
      </w:r>
      <w:r w:rsidR="00A61380" w:rsidRPr="00D20C4C">
        <w:rPr>
          <w:rFonts w:ascii="Times New Roman" w:hAnsi="Times New Roman" w:cs="Times New Roman"/>
        </w:rPr>
        <w:t xml:space="preserve"> built around self-affirmations, their fundamental valuations being primarily self-expressions, exhibiting a certainty about their elevated status and showing reverence for everything of a ‘high rank’</w:t>
      </w:r>
      <w:r w:rsidR="00B6292F">
        <w:rPr>
          <w:rFonts w:ascii="Times New Roman" w:hAnsi="Times New Roman" w:cs="Times New Roman"/>
        </w:rPr>
        <w:t xml:space="preserve"> (</w:t>
      </w:r>
      <w:r w:rsidR="00B6292F" w:rsidRPr="00CA5B76">
        <w:rPr>
          <w:rFonts w:ascii="Times New Roman" w:hAnsi="Times New Roman" w:cs="Times New Roman"/>
          <w:i/>
        </w:rPr>
        <w:t>BGE</w:t>
      </w:r>
      <w:r w:rsidR="00B6292F">
        <w:rPr>
          <w:rFonts w:ascii="Times New Roman" w:hAnsi="Times New Roman" w:cs="Times New Roman"/>
        </w:rPr>
        <w:t xml:space="preserve"> 262</w:t>
      </w:r>
      <w:r w:rsidR="00114F4A">
        <w:rPr>
          <w:rFonts w:ascii="Times New Roman" w:hAnsi="Times New Roman" w:cs="Times New Roman"/>
        </w:rPr>
        <w:t xml:space="preserve">, cf. </w:t>
      </w:r>
      <w:r w:rsidR="00114F4A">
        <w:rPr>
          <w:rFonts w:ascii="Times New Roman" w:hAnsi="Times New Roman" w:cs="Times New Roman"/>
          <w:i/>
        </w:rPr>
        <w:t>BGE</w:t>
      </w:r>
      <w:r w:rsidR="00114F4A">
        <w:rPr>
          <w:rFonts w:ascii="Times New Roman" w:hAnsi="Times New Roman" w:cs="Times New Roman"/>
        </w:rPr>
        <w:t xml:space="preserve"> 287, </w:t>
      </w:r>
      <w:r w:rsidR="00114F4A" w:rsidRPr="00B30674">
        <w:rPr>
          <w:rFonts w:ascii="Times New Roman" w:hAnsi="Times New Roman" w:cs="Times New Roman"/>
          <w:i/>
        </w:rPr>
        <w:t>GM</w:t>
      </w:r>
      <w:r w:rsidR="00114F4A">
        <w:rPr>
          <w:rFonts w:ascii="Times New Roman" w:hAnsi="Times New Roman" w:cs="Times New Roman"/>
        </w:rPr>
        <w:t xml:space="preserve"> I</w:t>
      </w:r>
      <w:r w:rsidR="00CA5B76">
        <w:rPr>
          <w:rFonts w:ascii="Times New Roman" w:hAnsi="Times New Roman" w:cs="Times New Roman"/>
        </w:rPr>
        <w:t>.</w:t>
      </w:r>
      <w:r w:rsidR="00114F4A">
        <w:rPr>
          <w:rFonts w:ascii="Times New Roman" w:hAnsi="Times New Roman" w:cs="Times New Roman"/>
        </w:rPr>
        <w:t>10-12</w:t>
      </w:r>
      <w:r w:rsidR="00B6292F">
        <w:rPr>
          <w:rFonts w:ascii="Times New Roman" w:hAnsi="Times New Roman" w:cs="Times New Roman"/>
        </w:rPr>
        <w:t>).</w:t>
      </w:r>
      <w:r w:rsidR="00A61380" w:rsidRPr="00D20C4C">
        <w:rPr>
          <w:rStyle w:val="EndnoteReference"/>
          <w:rFonts w:ascii="Times New Roman" w:hAnsi="Times New Roman" w:cs="Times New Roman"/>
        </w:rPr>
        <w:endnoteReference w:id="29"/>
      </w:r>
      <w:r w:rsidR="00A61380" w:rsidRPr="00D20C4C">
        <w:rPr>
          <w:rFonts w:ascii="Times New Roman" w:hAnsi="Times New Roman" w:cs="Times New Roman"/>
        </w:rPr>
        <w:t xml:space="preserve"> </w:t>
      </w:r>
      <w:r w:rsidR="00A40FE1">
        <w:rPr>
          <w:rFonts w:ascii="Times New Roman" w:hAnsi="Times New Roman" w:cs="Times New Roman"/>
        </w:rPr>
        <w:t>The second</w:t>
      </w:r>
      <w:r w:rsidR="00B31F41">
        <w:rPr>
          <w:rFonts w:ascii="Times New Roman" w:hAnsi="Times New Roman" w:cs="Times New Roman"/>
        </w:rPr>
        <w:t xml:space="preserve"> objection</w:t>
      </w:r>
      <w:r w:rsidR="00A40FE1">
        <w:rPr>
          <w:rFonts w:ascii="Times New Roman" w:hAnsi="Times New Roman" w:cs="Times New Roman"/>
        </w:rPr>
        <w:t xml:space="preserve"> is that we can envisage situations in which an individual is a </w:t>
      </w:r>
      <w:r w:rsidR="0089018A">
        <w:rPr>
          <w:rFonts w:ascii="Times New Roman" w:hAnsi="Times New Roman" w:cs="Times New Roman"/>
        </w:rPr>
        <w:t>committed</w:t>
      </w:r>
      <w:r w:rsidR="00A40FE1">
        <w:rPr>
          <w:rFonts w:ascii="Times New Roman" w:hAnsi="Times New Roman" w:cs="Times New Roman"/>
        </w:rPr>
        <w:t xml:space="preserve"> Nietzschean (</w:t>
      </w:r>
      <w:r w:rsidR="00222141">
        <w:rPr>
          <w:rFonts w:ascii="Times New Roman" w:hAnsi="Times New Roman" w:cs="Times New Roman"/>
        </w:rPr>
        <w:t>whatever exactly that involves) and then decides that Buddhist</w:t>
      </w:r>
      <w:r w:rsidR="00FF7BF0">
        <w:rPr>
          <w:rFonts w:ascii="Times New Roman" w:hAnsi="Times New Roman" w:cs="Times New Roman"/>
        </w:rPr>
        <w:t xml:space="preserve"> or Schopenhaurean</w:t>
      </w:r>
      <w:r w:rsidR="00222141">
        <w:rPr>
          <w:rFonts w:ascii="Times New Roman" w:hAnsi="Times New Roman" w:cs="Times New Roman"/>
        </w:rPr>
        <w:t xml:space="preserve"> resignation</w:t>
      </w:r>
      <w:r w:rsidR="00A40FE1">
        <w:rPr>
          <w:rFonts w:ascii="Times New Roman" w:hAnsi="Times New Roman" w:cs="Times New Roman"/>
        </w:rPr>
        <w:t xml:space="preserve"> is</w:t>
      </w:r>
      <w:r w:rsidR="00222141">
        <w:rPr>
          <w:rFonts w:ascii="Times New Roman" w:hAnsi="Times New Roman" w:cs="Times New Roman"/>
        </w:rPr>
        <w:t xml:space="preserve"> </w:t>
      </w:r>
      <w:r w:rsidR="00FF7BF0">
        <w:rPr>
          <w:rFonts w:ascii="Times New Roman" w:hAnsi="Times New Roman" w:cs="Times New Roman"/>
        </w:rPr>
        <w:t>in fact the right answer to what she now perceives to life’</w:t>
      </w:r>
      <w:r w:rsidR="00B30674">
        <w:rPr>
          <w:rFonts w:ascii="Times New Roman" w:hAnsi="Times New Roman" w:cs="Times New Roman"/>
        </w:rPr>
        <w:t xml:space="preserve">s greatest </w:t>
      </w:r>
      <w:r w:rsidR="00833F01">
        <w:rPr>
          <w:rFonts w:ascii="Times New Roman" w:hAnsi="Times New Roman" w:cs="Times New Roman"/>
        </w:rPr>
        <w:t>problem,</w:t>
      </w:r>
      <w:r w:rsidR="00A40FE1">
        <w:rPr>
          <w:rFonts w:ascii="Times New Roman" w:hAnsi="Times New Roman" w:cs="Times New Roman"/>
        </w:rPr>
        <w:t xml:space="preserve"> namely that </w:t>
      </w:r>
      <w:r w:rsidR="00833F01">
        <w:rPr>
          <w:rFonts w:ascii="Times New Roman" w:hAnsi="Times New Roman" w:cs="Times New Roman"/>
        </w:rPr>
        <w:t>of suffering.</w:t>
      </w:r>
      <w:r w:rsidR="00FF7BF0">
        <w:rPr>
          <w:rFonts w:ascii="Times New Roman" w:hAnsi="Times New Roman" w:cs="Times New Roman"/>
        </w:rPr>
        <w:t xml:space="preserve"> Likewise we might think of an individual who was p</w:t>
      </w:r>
      <w:r w:rsidR="00A40FE1">
        <w:rPr>
          <w:rFonts w:ascii="Times New Roman" w:hAnsi="Times New Roman" w:cs="Times New Roman"/>
        </w:rPr>
        <w:t>reviously a libertine and then coverts to being</w:t>
      </w:r>
      <w:r w:rsidR="00FF7BF0">
        <w:rPr>
          <w:rFonts w:ascii="Times New Roman" w:hAnsi="Times New Roman" w:cs="Times New Roman"/>
        </w:rPr>
        <w:t xml:space="preserve"> a born-again Christian. The problem is that we seem to have</w:t>
      </w:r>
      <w:r w:rsidR="0089018A">
        <w:rPr>
          <w:rFonts w:ascii="Times New Roman" w:hAnsi="Times New Roman" w:cs="Times New Roman"/>
        </w:rPr>
        <w:t xml:space="preserve"> instances of</w:t>
      </w:r>
      <w:r w:rsidR="00FF7BF0">
        <w:rPr>
          <w:rFonts w:ascii="Times New Roman" w:hAnsi="Times New Roman" w:cs="Times New Roman"/>
        </w:rPr>
        <w:t xml:space="preserve"> what could be plausibly described as re-evaluations of those fundamental </w:t>
      </w:r>
      <w:r w:rsidR="00A40FE1">
        <w:rPr>
          <w:rFonts w:ascii="Times New Roman" w:hAnsi="Times New Roman" w:cs="Times New Roman"/>
        </w:rPr>
        <w:t>evaluations which structure the</w:t>
      </w:r>
      <w:r w:rsidR="00FF7BF0">
        <w:rPr>
          <w:rFonts w:ascii="Times New Roman" w:hAnsi="Times New Roman" w:cs="Times New Roman"/>
        </w:rPr>
        <w:t xml:space="preserve"> practical identities</w:t>
      </w:r>
      <w:r w:rsidR="00A40FE1">
        <w:rPr>
          <w:rFonts w:ascii="Times New Roman" w:hAnsi="Times New Roman" w:cs="Times New Roman"/>
        </w:rPr>
        <w:t xml:space="preserve"> in question</w:t>
      </w:r>
      <w:r w:rsidR="00FF7BF0">
        <w:rPr>
          <w:rFonts w:ascii="Times New Roman" w:hAnsi="Times New Roman" w:cs="Times New Roman"/>
        </w:rPr>
        <w:t xml:space="preserve">, and yet it seems that both </w:t>
      </w:r>
      <w:r w:rsidR="0089018A">
        <w:rPr>
          <w:rFonts w:ascii="Times New Roman" w:hAnsi="Times New Roman" w:cs="Times New Roman"/>
        </w:rPr>
        <w:t>cases</w:t>
      </w:r>
      <w:r w:rsidR="00FF7BF0">
        <w:rPr>
          <w:rFonts w:ascii="Times New Roman" w:hAnsi="Times New Roman" w:cs="Times New Roman"/>
        </w:rPr>
        <w:t xml:space="preserve"> would, and do, fall foul of Nietzsche’s criticisms.</w:t>
      </w:r>
      <w:r w:rsidR="00A40FE1">
        <w:rPr>
          <w:rFonts w:ascii="Times New Roman" w:hAnsi="Times New Roman" w:cs="Times New Roman"/>
        </w:rPr>
        <w:t xml:space="preserve"> In other words, t</w:t>
      </w:r>
      <w:r w:rsidR="00FF7BF0">
        <w:rPr>
          <w:rFonts w:ascii="Times New Roman" w:hAnsi="Times New Roman" w:cs="Times New Roman"/>
        </w:rPr>
        <w:t>hey seem to involve Nietzschean</w:t>
      </w:r>
      <w:r w:rsidR="00A40FE1">
        <w:rPr>
          <w:rFonts w:ascii="Times New Roman" w:hAnsi="Times New Roman" w:cs="Times New Roman"/>
        </w:rPr>
        <w:t xml:space="preserve"> self-overcoming as I am interpreting</w:t>
      </w:r>
      <w:r w:rsidR="00FF7BF0">
        <w:rPr>
          <w:rFonts w:ascii="Times New Roman" w:hAnsi="Times New Roman" w:cs="Times New Roman"/>
        </w:rPr>
        <w:t xml:space="preserve"> it</w:t>
      </w:r>
      <w:r w:rsidR="009E3131">
        <w:rPr>
          <w:rFonts w:ascii="Times New Roman" w:hAnsi="Times New Roman" w:cs="Times New Roman"/>
        </w:rPr>
        <w:t xml:space="preserve"> so far</w:t>
      </w:r>
      <w:r w:rsidR="00A40FE1">
        <w:rPr>
          <w:rFonts w:ascii="Times New Roman" w:hAnsi="Times New Roman" w:cs="Times New Roman"/>
        </w:rPr>
        <w:t>,</w:t>
      </w:r>
      <w:r w:rsidR="00FF7BF0">
        <w:rPr>
          <w:rFonts w:ascii="Times New Roman" w:hAnsi="Times New Roman" w:cs="Times New Roman"/>
        </w:rPr>
        <w:t xml:space="preserve"> and yet surely fall short of Nietzsche’s ideal.</w:t>
      </w:r>
    </w:p>
    <w:p w14:paraId="44C011DB" w14:textId="23956C33" w:rsidR="00A40FE1" w:rsidRDefault="00FF7BF0" w:rsidP="00B62BE1">
      <w:pPr>
        <w:spacing w:line="360" w:lineRule="auto"/>
        <w:ind w:firstLine="284"/>
        <w:jc w:val="both"/>
        <w:rPr>
          <w:rFonts w:ascii="Times New Roman" w:hAnsi="Times New Roman" w:cs="Times New Roman"/>
        </w:rPr>
      </w:pPr>
      <w:r>
        <w:rPr>
          <w:rFonts w:ascii="Times New Roman" w:hAnsi="Times New Roman" w:cs="Times New Roman"/>
        </w:rPr>
        <w:t xml:space="preserve"> In fact</w:t>
      </w:r>
      <w:r w:rsidR="00A40FE1">
        <w:rPr>
          <w:rFonts w:ascii="Times New Roman" w:hAnsi="Times New Roman" w:cs="Times New Roman"/>
        </w:rPr>
        <w:t xml:space="preserve"> these </w:t>
      </w:r>
      <w:r w:rsidR="00A40FE1">
        <w:rPr>
          <w:rFonts w:ascii="Times New Roman" w:hAnsi="Times New Roman" w:cs="Times New Roman"/>
          <w:i/>
        </w:rPr>
        <w:t>formal objections</w:t>
      </w:r>
      <w:r w:rsidR="00A40FE1">
        <w:rPr>
          <w:rFonts w:ascii="Times New Roman" w:hAnsi="Times New Roman" w:cs="Times New Roman"/>
        </w:rPr>
        <w:t xml:space="preserve"> to my account can be met. However</w:t>
      </w:r>
      <w:r w:rsidR="0089018A">
        <w:rPr>
          <w:rFonts w:ascii="Times New Roman" w:hAnsi="Times New Roman" w:cs="Times New Roman"/>
        </w:rPr>
        <w:t>,</w:t>
      </w:r>
      <w:r w:rsidR="00A40FE1">
        <w:rPr>
          <w:rFonts w:ascii="Times New Roman" w:hAnsi="Times New Roman" w:cs="Times New Roman"/>
        </w:rPr>
        <w:t xml:space="preserve"> to see how </w:t>
      </w:r>
      <w:r w:rsidR="00833F01">
        <w:rPr>
          <w:rFonts w:ascii="Times New Roman" w:hAnsi="Times New Roman" w:cs="Times New Roman"/>
        </w:rPr>
        <w:t>will require a detailed consideration</w:t>
      </w:r>
      <w:r w:rsidR="00A40FE1">
        <w:rPr>
          <w:rFonts w:ascii="Times New Roman" w:hAnsi="Times New Roman" w:cs="Times New Roman"/>
        </w:rPr>
        <w:t xml:space="preserve"> of the second aspect of my account, namely the ends o</w:t>
      </w:r>
      <w:r w:rsidR="00833F01">
        <w:rPr>
          <w:rFonts w:ascii="Times New Roman" w:hAnsi="Times New Roman" w:cs="Times New Roman"/>
        </w:rPr>
        <w:t>f Nietzschean self-overcoming</w:t>
      </w:r>
      <w:r w:rsidR="00A40FE1">
        <w:rPr>
          <w:rFonts w:ascii="Times New Roman" w:hAnsi="Times New Roman" w:cs="Times New Roman"/>
        </w:rPr>
        <w:t xml:space="preserve"> </w:t>
      </w:r>
      <w:r w:rsidR="00833F01">
        <w:rPr>
          <w:rFonts w:ascii="Times New Roman" w:hAnsi="Times New Roman" w:cs="Times New Roman"/>
        </w:rPr>
        <w:t>(</w:t>
      </w:r>
      <w:r w:rsidR="00A40FE1">
        <w:rPr>
          <w:rFonts w:ascii="Times New Roman" w:hAnsi="Times New Roman" w:cs="Times New Roman"/>
        </w:rPr>
        <w:t>what it is an “overcoming towards”</w:t>
      </w:r>
      <w:r w:rsidR="00833F01">
        <w:rPr>
          <w:rFonts w:ascii="Times New Roman" w:hAnsi="Times New Roman" w:cs="Times New Roman"/>
        </w:rPr>
        <w:t>). Given this</w:t>
      </w:r>
      <w:r w:rsidR="00B31F41">
        <w:rPr>
          <w:rFonts w:ascii="Times New Roman" w:hAnsi="Times New Roman" w:cs="Times New Roman"/>
        </w:rPr>
        <w:t>,</w:t>
      </w:r>
      <w:r w:rsidR="00833F01">
        <w:rPr>
          <w:rFonts w:ascii="Times New Roman" w:hAnsi="Times New Roman" w:cs="Times New Roman"/>
        </w:rPr>
        <w:t xml:space="preserve"> I will provide my preferred responses at the end of</w:t>
      </w:r>
      <w:r w:rsidR="00A40FE1">
        <w:rPr>
          <w:rFonts w:ascii="Times New Roman" w:hAnsi="Times New Roman" w:cs="Times New Roman"/>
        </w:rPr>
        <w:t xml:space="preserve"> Section 3</w:t>
      </w:r>
      <w:r w:rsidR="00833F01">
        <w:rPr>
          <w:rFonts w:ascii="Times New Roman" w:hAnsi="Times New Roman" w:cs="Times New Roman"/>
        </w:rPr>
        <w:t xml:space="preserve">. </w:t>
      </w:r>
      <w:r w:rsidR="0089018A">
        <w:rPr>
          <w:rFonts w:ascii="Times New Roman" w:hAnsi="Times New Roman" w:cs="Times New Roman"/>
        </w:rPr>
        <w:t>Before moving onto Section 3</w:t>
      </w:r>
      <w:r w:rsidR="00833F01">
        <w:rPr>
          <w:rFonts w:ascii="Times New Roman" w:hAnsi="Times New Roman" w:cs="Times New Roman"/>
        </w:rPr>
        <w:t xml:space="preserve"> I want to</w:t>
      </w:r>
      <w:r w:rsidR="00A40FE1">
        <w:rPr>
          <w:rFonts w:ascii="Times New Roman" w:hAnsi="Times New Roman" w:cs="Times New Roman"/>
        </w:rPr>
        <w:t xml:space="preserve"> </w:t>
      </w:r>
      <w:r w:rsidR="00833F01">
        <w:rPr>
          <w:rFonts w:ascii="Times New Roman" w:hAnsi="Times New Roman" w:cs="Times New Roman"/>
        </w:rPr>
        <w:t>consider</w:t>
      </w:r>
      <w:r w:rsidR="00A40FE1">
        <w:rPr>
          <w:rFonts w:ascii="Times New Roman" w:hAnsi="Times New Roman" w:cs="Times New Roman"/>
        </w:rPr>
        <w:t xml:space="preserve"> two different solutions to the </w:t>
      </w:r>
      <w:r w:rsidR="00A40FE1">
        <w:rPr>
          <w:rFonts w:ascii="Times New Roman" w:hAnsi="Times New Roman" w:cs="Times New Roman"/>
          <w:i/>
        </w:rPr>
        <w:t>formal</w:t>
      </w:r>
      <w:r w:rsidR="00A40FE1">
        <w:rPr>
          <w:rFonts w:ascii="Times New Roman" w:hAnsi="Times New Roman" w:cs="Times New Roman"/>
        </w:rPr>
        <w:t xml:space="preserve"> </w:t>
      </w:r>
      <w:r w:rsidR="00A40FE1">
        <w:rPr>
          <w:rFonts w:ascii="Times New Roman" w:hAnsi="Times New Roman" w:cs="Times New Roman"/>
          <w:i/>
        </w:rPr>
        <w:t>objections</w:t>
      </w:r>
      <w:r w:rsidR="00A40FE1">
        <w:rPr>
          <w:rFonts w:ascii="Times New Roman" w:hAnsi="Times New Roman" w:cs="Times New Roman"/>
        </w:rPr>
        <w:t xml:space="preserve"> that are unsatisfactory. </w:t>
      </w:r>
      <w:r>
        <w:rPr>
          <w:rFonts w:ascii="Times New Roman" w:hAnsi="Times New Roman" w:cs="Times New Roman"/>
        </w:rPr>
        <w:t xml:space="preserve"> </w:t>
      </w:r>
    </w:p>
    <w:p w14:paraId="7D5FB023" w14:textId="07BAB29F" w:rsidR="00440C16" w:rsidRDefault="00FF7BF0" w:rsidP="00B62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jc w:val="both"/>
        <w:rPr>
          <w:rFonts w:ascii="Times New Roman" w:hAnsi="Times New Roman" w:cs="Times New Roman"/>
        </w:rPr>
      </w:pPr>
      <w:r w:rsidRPr="00440C16">
        <w:rPr>
          <w:rFonts w:ascii="Times New Roman" w:hAnsi="Times New Roman" w:cs="Times New Roman"/>
        </w:rPr>
        <w:t xml:space="preserve">One </w:t>
      </w:r>
      <w:r w:rsidR="00440C16" w:rsidRPr="00440C16">
        <w:rPr>
          <w:rFonts w:ascii="Times New Roman" w:hAnsi="Times New Roman" w:cs="Times New Roman"/>
        </w:rPr>
        <w:t xml:space="preserve">response </w:t>
      </w:r>
      <w:r w:rsidR="00440C16">
        <w:rPr>
          <w:rFonts w:ascii="Times New Roman" w:hAnsi="Times New Roman" w:cs="Times New Roman"/>
        </w:rPr>
        <w:t xml:space="preserve">to the first </w:t>
      </w:r>
      <w:r w:rsidR="00440C16">
        <w:rPr>
          <w:rFonts w:ascii="Times New Roman" w:hAnsi="Times New Roman" w:cs="Times New Roman"/>
          <w:i/>
        </w:rPr>
        <w:t>formal objection</w:t>
      </w:r>
      <w:r w:rsidR="00440C16">
        <w:rPr>
          <w:rFonts w:ascii="Times New Roman" w:hAnsi="Times New Roman" w:cs="Times New Roman"/>
        </w:rPr>
        <w:t xml:space="preserve"> would be to </w:t>
      </w:r>
      <w:r w:rsidR="00A61380" w:rsidRPr="00D20C4C">
        <w:rPr>
          <w:rFonts w:ascii="Times New Roman" w:hAnsi="Times New Roman" w:cs="Times New Roman"/>
        </w:rPr>
        <w:t>argue that</w:t>
      </w:r>
      <w:r w:rsidR="00440C16">
        <w:rPr>
          <w:rFonts w:ascii="Times New Roman" w:hAnsi="Times New Roman" w:cs="Times New Roman"/>
        </w:rPr>
        <w:t xml:space="preserve"> the self-evaluative framew</w:t>
      </w:r>
      <w:r w:rsidR="00833F01">
        <w:rPr>
          <w:rFonts w:ascii="Times New Roman" w:hAnsi="Times New Roman" w:cs="Times New Roman"/>
        </w:rPr>
        <w:t xml:space="preserve">ork we assent to in overcoming </w:t>
      </w:r>
      <w:r w:rsidR="00440C16">
        <w:rPr>
          <w:rFonts w:ascii="Times New Roman" w:hAnsi="Times New Roman" w:cs="Times New Roman"/>
        </w:rPr>
        <w:t xml:space="preserve">European </w:t>
      </w:r>
      <w:r w:rsidR="00440C16" w:rsidRPr="00440C16">
        <w:rPr>
          <w:rFonts w:ascii="Times New Roman" w:hAnsi="Times New Roman" w:cs="Times New Roman"/>
        </w:rPr>
        <w:t>morality</w:t>
      </w:r>
      <w:r w:rsidR="00440C16">
        <w:rPr>
          <w:rFonts w:ascii="Times New Roman" w:hAnsi="Times New Roman" w:cs="Times New Roman"/>
        </w:rPr>
        <w:t xml:space="preserve">, in shifting away from </w:t>
      </w:r>
      <w:r w:rsidR="00440C16">
        <w:rPr>
          <w:rFonts w:ascii="Times New Roman" w:hAnsi="Times New Roman" w:cs="Times New Roman"/>
          <w:i/>
        </w:rPr>
        <w:t>those</w:t>
      </w:r>
      <w:r w:rsidR="00440C16">
        <w:rPr>
          <w:rFonts w:ascii="Times New Roman" w:hAnsi="Times New Roman" w:cs="Times New Roman"/>
        </w:rPr>
        <w:t xml:space="preserve"> norms of self-assessment is actually noble morality. </w:t>
      </w:r>
      <w:r w:rsidR="00440C16" w:rsidRPr="00D20C4C">
        <w:rPr>
          <w:rFonts w:ascii="Times New Roman" w:hAnsi="Times New Roman" w:cs="Times New Roman"/>
        </w:rPr>
        <w:t>Such that the critical object of self-overcoming would be European morality</w:t>
      </w:r>
      <w:r w:rsidR="00440C16">
        <w:rPr>
          <w:rFonts w:ascii="Times New Roman" w:hAnsi="Times New Roman" w:cs="Times New Roman"/>
        </w:rPr>
        <w:t>,</w:t>
      </w:r>
      <w:r w:rsidR="00440C16" w:rsidRPr="00D20C4C">
        <w:rPr>
          <w:rFonts w:ascii="Times New Roman" w:hAnsi="Times New Roman" w:cs="Times New Roman"/>
        </w:rPr>
        <w:t xml:space="preserve"> in order to bring about a re-assent to noble morality.</w:t>
      </w:r>
      <w:r w:rsidR="00440C16">
        <w:rPr>
          <w:rFonts w:ascii="Times New Roman" w:hAnsi="Times New Roman" w:cs="Times New Roman"/>
        </w:rPr>
        <w:t xml:space="preserve"> Yet, i</w:t>
      </w:r>
      <w:r w:rsidR="00440C16" w:rsidRPr="00D20C4C">
        <w:rPr>
          <w:rFonts w:ascii="Times New Roman" w:hAnsi="Times New Roman" w:cs="Times New Roman"/>
        </w:rPr>
        <w:t>t should be stressed that any return to the specific self-evaluative framework of the Greco-Roman world is not a possibility Nietzsche</w:t>
      </w:r>
      <w:r w:rsidR="00440C16">
        <w:rPr>
          <w:rFonts w:ascii="Times New Roman" w:hAnsi="Times New Roman" w:cs="Times New Roman"/>
        </w:rPr>
        <w:t xml:space="preserve"> seriously</w:t>
      </w:r>
      <w:r w:rsidR="00440C16" w:rsidRPr="00D20C4C">
        <w:rPr>
          <w:rFonts w:ascii="Times New Roman" w:hAnsi="Times New Roman" w:cs="Times New Roman"/>
        </w:rPr>
        <w:t xml:space="preserve"> entertains</w:t>
      </w:r>
      <w:r w:rsidR="00833F01">
        <w:rPr>
          <w:rFonts w:ascii="Times New Roman" w:hAnsi="Times New Roman" w:cs="Times New Roman"/>
        </w:rPr>
        <w:t xml:space="preserve"> (at least in his works of the 1880’s)</w:t>
      </w:r>
      <w:r w:rsidR="00440C16">
        <w:rPr>
          <w:rFonts w:ascii="Times New Roman" w:hAnsi="Times New Roman" w:cs="Times New Roman"/>
        </w:rPr>
        <w:t>; “</w:t>
      </w:r>
      <w:r w:rsidR="00440C16" w:rsidRPr="00D20C4C">
        <w:rPr>
          <w:rFonts w:ascii="Times New Roman" w:hAnsi="Times New Roman" w:cs="Times New Roman"/>
        </w:rPr>
        <w:t>we children of the future…</w:t>
      </w:r>
      <w:r w:rsidR="00440C16" w:rsidRPr="00D20C4C">
        <w:rPr>
          <w:rFonts w:ascii="Times New Roman" w:hAnsi="Times New Roman" w:cs="Times New Roman"/>
          <w:szCs w:val="20"/>
        </w:rPr>
        <w:t>we ‘conserve’ nothing; neither do we want to return to any past</w:t>
      </w:r>
      <w:r w:rsidR="00440C16">
        <w:rPr>
          <w:rFonts w:ascii="Times New Roman" w:hAnsi="Times New Roman" w:cs="Times New Roman"/>
          <w:szCs w:val="20"/>
        </w:rPr>
        <w:t>” (</w:t>
      </w:r>
      <w:r w:rsidR="00440C16" w:rsidRPr="00451AE6">
        <w:rPr>
          <w:rFonts w:ascii="Times New Roman" w:hAnsi="Times New Roman" w:cs="Times New Roman"/>
          <w:i/>
          <w:szCs w:val="20"/>
        </w:rPr>
        <w:t>GS</w:t>
      </w:r>
      <w:r w:rsidR="00440C16">
        <w:rPr>
          <w:rFonts w:ascii="Times New Roman" w:hAnsi="Times New Roman" w:cs="Times New Roman"/>
          <w:szCs w:val="20"/>
        </w:rPr>
        <w:t xml:space="preserve"> 337, cf. </w:t>
      </w:r>
      <w:r w:rsidR="00440C16" w:rsidRPr="00451AE6">
        <w:rPr>
          <w:rFonts w:ascii="Times New Roman" w:hAnsi="Times New Roman" w:cs="Times New Roman"/>
          <w:i/>
          <w:szCs w:val="20"/>
        </w:rPr>
        <w:t>GS</w:t>
      </w:r>
      <w:r w:rsidR="00440C16">
        <w:rPr>
          <w:rFonts w:ascii="Times New Roman" w:hAnsi="Times New Roman" w:cs="Times New Roman"/>
          <w:szCs w:val="20"/>
        </w:rPr>
        <w:t xml:space="preserve"> 40)</w:t>
      </w:r>
      <w:r w:rsidR="00440C16" w:rsidRPr="00D20C4C">
        <w:rPr>
          <w:rFonts w:ascii="Times New Roman" w:hAnsi="Times New Roman" w:cs="Times New Roman"/>
          <w:szCs w:val="20"/>
        </w:rPr>
        <w:t xml:space="preserve">. </w:t>
      </w:r>
      <w:r w:rsidR="00440C16" w:rsidRPr="00D20C4C">
        <w:rPr>
          <w:rFonts w:ascii="Times New Roman" w:hAnsi="Times New Roman" w:cs="Times New Roman"/>
        </w:rPr>
        <w:t>T</w:t>
      </w:r>
      <w:r w:rsidR="00440C16">
        <w:rPr>
          <w:rFonts w:ascii="Times New Roman" w:hAnsi="Times New Roman" w:cs="Times New Roman"/>
        </w:rPr>
        <w:t>his is not to undermine</w:t>
      </w:r>
      <w:r w:rsidR="00440C16" w:rsidRPr="00D20C4C">
        <w:rPr>
          <w:rFonts w:ascii="Times New Roman" w:hAnsi="Times New Roman" w:cs="Times New Roman"/>
        </w:rPr>
        <w:t xml:space="preserve"> the significance Nietzsche attaches to his reading of noble morality and its Homeric values (courage, heroism, beauty etc.,), since this serves an important contrastive function insofar as he believes its fundamental evaluations were not based on </w:t>
      </w:r>
      <w:r w:rsidR="00440C16" w:rsidRPr="00D20C4C">
        <w:rPr>
          <w:rFonts w:ascii="Times New Roman" w:hAnsi="Times New Roman" w:cs="Times New Roman"/>
          <w:i/>
        </w:rPr>
        <w:t>ressentiment</w:t>
      </w:r>
      <w:r w:rsidR="00440C16" w:rsidRPr="00D20C4C">
        <w:rPr>
          <w:rFonts w:ascii="Times New Roman" w:hAnsi="Times New Roman" w:cs="Times New Roman"/>
        </w:rPr>
        <w:t xml:space="preserve"> or normative ends deleterious to the highest forms of human excellence. Rather, it is just to stress</w:t>
      </w:r>
      <w:r w:rsidR="00440C16">
        <w:rPr>
          <w:rFonts w:ascii="Times New Roman" w:hAnsi="Times New Roman" w:cs="Times New Roman"/>
        </w:rPr>
        <w:t xml:space="preserve"> that Nietzsche’s emphasis on “</w:t>
      </w:r>
      <w:r w:rsidR="00440C16" w:rsidRPr="00D20C4C">
        <w:rPr>
          <w:rFonts w:ascii="Times New Roman" w:hAnsi="Times New Roman" w:cs="Times New Roman"/>
        </w:rPr>
        <w:t>future moralities</w:t>
      </w:r>
      <w:r w:rsidR="00440C16">
        <w:rPr>
          <w:rFonts w:ascii="Times New Roman" w:hAnsi="Times New Roman" w:cs="Times New Roman"/>
        </w:rPr>
        <w:t>” (</w:t>
      </w:r>
      <w:r w:rsidR="00440C16" w:rsidRPr="00114F4A">
        <w:rPr>
          <w:rFonts w:ascii="Times New Roman" w:hAnsi="Times New Roman" w:cs="Times New Roman"/>
          <w:i/>
        </w:rPr>
        <w:t xml:space="preserve">BGE </w:t>
      </w:r>
      <w:r w:rsidR="00440C16">
        <w:rPr>
          <w:rFonts w:ascii="Times New Roman" w:hAnsi="Times New Roman" w:cs="Times New Roman"/>
        </w:rPr>
        <w:t>202) and “</w:t>
      </w:r>
      <w:r w:rsidR="00440C16" w:rsidRPr="00D20C4C">
        <w:rPr>
          <w:rFonts w:ascii="Times New Roman" w:hAnsi="Times New Roman" w:cs="Times New Roman"/>
        </w:rPr>
        <w:t>undiscovered land the boundaries of which no one has yet surveyed</w:t>
      </w:r>
      <w:r w:rsidR="00440C16">
        <w:rPr>
          <w:rFonts w:ascii="Times New Roman" w:hAnsi="Times New Roman" w:cs="Times New Roman"/>
        </w:rPr>
        <w:t>” (</w:t>
      </w:r>
      <w:r w:rsidR="00440C16" w:rsidRPr="00114F4A">
        <w:rPr>
          <w:rFonts w:ascii="Times New Roman" w:hAnsi="Times New Roman" w:cs="Times New Roman"/>
          <w:i/>
        </w:rPr>
        <w:t xml:space="preserve">GS </w:t>
      </w:r>
      <w:r w:rsidR="00440C16">
        <w:rPr>
          <w:rFonts w:ascii="Times New Roman" w:hAnsi="Times New Roman" w:cs="Times New Roman"/>
        </w:rPr>
        <w:t>382),</w:t>
      </w:r>
      <w:r w:rsidR="00440C16" w:rsidRPr="00D20C4C">
        <w:rPr>
          <w:rFonts w:ascii="Times New Roman" w:hAnsi="Times New Roman" w:cs="Times New Roman"/>
        </w:rPr>
        <w:t xml:space="preserve"> suggests that these new self-evaluative frameworks are not simply those of the Greco-Roman world.</w:t>
      </w:r>
    </w:p>
    <w:p w14:paraId="705608E4" w14:textId="4EE2E68E" w:rsidR="00A61380" w:rsidRPr="00440C16" w:rsidRDefault="00440C16" w:rsidP="00B62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jc w:val="both"/>
        <w:rPr>
          <w:rFonts w:ascii="Times New Roman" w:hAnsi="Times New Roman" w:cs="Times New Roman"/>
        </w:rPr>
      </w:pPr>
      <w:r>
        <w:rPr>
          <w:rFonts w:ascii="Times New Roman" w:hAnsi="Times New Roman" w:cs="Times New Roman"/>
        </w:rPr>
        <w:t xml:space="preserve">Addressing the second </w:t>
      </w:r>
      <w:r>
        <w:rPr>
          <w:rFonts w:ascii="Times New Roman" w:hAnsi="Times New Roman" w:cs="Times New Roman"/>
          <w:i/>
        </w:rPr>
        <w:t>formal objection</w:t>
      </w:r>
      <w:r>
        <w:rPr>
          <w:rFonts w:ascii="Times New Roman" w:hAnsi="Times New Roman" w:cs="Times New Roman"/>
        </w:rPr>
        <w:t>, one might argue that it is not just that the overcom</w:t>
      </w:r>
      <w:r w:rsidR="002A02EC">
        <w:rPr>
          <w:rFonts w:ascii="Times New Roman" w:hAnsi="Times New Roman" w:cs="Times New Roman"/>
        </w:rPr>
        <w:t>ing of morality is an important</w:t>
      </w:r>
      <w:r>
        <w:rPr>
          <w:rFonts w:ascii="Times New Roman" w:hAnsi="Times New Roman" w:cs="Times New Roman"/>
        </w:rPr>
        <w:t xml:space="preserve"> instance of self-overcoming, but</w:t>
      </w:r>
      <w:r w:rsidR="00833F01">
        <w:rPr>
          <w:rFonts w:ascii="Times New Roman" w:hAnsi="Times New Roman" w:cs="Times New Roman"/>
        </w:rPr>
        <w:t xml:space="preserve"> more strongly that it is only this</w:t>
      </w:r>
      <w:r w:rsidR="00A61380" w:rsidRPr="00D20C4C">
        <w:rPr>
          <w:rFonts w:ascii="Times New Roman" w:hAnsi="Times New Roman" w:cs="Times New Roman"/>
        </w:rPr>
        <w:t xml:space="preserve"> particular self</w:t>
      </w:r>
      <w:r w:rsidR="00833F01">
        <w:rPr>
          <w:rFonts w:ascii="Times New Roman" w:hAnsi="Times New Roman" w:cs="Times New Roman"/>
        </w:rPr>
        <w:t xml:space="preserve">-evaluative framework, </w:t>
      </w:r>
      <w:r w:rsidR="00A61380" w:rsidRPr="00D20C4C">
        <w:rPr>
          <w:rFonts w:ascii="Times New Roman" w:hAnsi="Times New Roman" w:cs="Times New Roman"/>
        </w:rPr>
        <w:t xml:space="preserve">European morality, that Nietzsche wants to overcome. </w:t>
      </w:r>
      <w:r>
        <w:rPr>
          <w:rFonts w:ascii="Times New Roman" w:hAnsi="Times New Roman" w:cs="Times New Roman"/>
        </w:rPr>
        <w:t>In other words, overcoming th</w:t>
      </w:r>
      <w:r w:rsidR="00833F01">
        <w:rPr>
          <w:rFonts w:ascii="Times New Roman" w:hAnsi="Times New Roman" w:cs="Times New Roman"/>
        </w:rPr>
        <w:t>e self-evaluative framework of European morality</w:t>
      </w:r>
      <w:r>
        <w:rPr>
          <w:rFonts w:ascii="Times New Roman" w:hAnsi="Times New Roman" w:cs="Times New Roman"/>
        </w:rPr>
        <w:t xml:space="preserve"> would be the </w:t>
      </w:r>
      <w:r>
        <w:rPr>
          <w:rFonts w:ascii="Times New Roman" w:hAnsi="Times New Roman" w:cs="Times New Roman"/>
          <w:i/>
        </w:rPr>
        <w:t>only</w:t>
      </w:r>
      <w:r>
        <w:rPr>
          <w:rFonts w:ascii="Times New Roman" w:hAnsi="Times New Roman" w:cs="Times New Roman"/>
        </w:rPr>
        <w:t xml:space="preserve"> instance of self-overcoming that Nietzsche is interested in. Further, </w:t>
      </w:r>
      <w:r w:rsidR="00A61380" w:rsidRPr="00D20C4C">
        <w:rPr>
          <w:rFonts w:ascii="Times New Roman" w:hAnsi="Times New Roman" w:cs="Times New Roman"/>
        </w:rPr>
        <w:t xml:space="preserve">since Nietzsche takes </w:t>
      </w:r>
      <w:r w:rsidR="00833F01">
        <w:rPr>
          <w:rFonts w:ascii="Times New Roman" w:hAnsi="Times New Roman" w:cs="Times New Roman"/>
        </w:rPr>
        <w:t>European m</w:t>
      </w:r>
      <w:r w:rsidR="00A61380" w:rsidRPr="00D20C4C">
        <w:rPr>
          <w:rFonts w:ascii="Times New Roman" w:hAnsi="Times New Roman" w:cs="Times New Roman"/>
        </w:rPr>
        <w:t>orality to be defi</w:t>
      </w:r>
      <w:r w:rsidR="00B6292F">
        <w:rPr>
          <w:rFonts w:ascii="Times New Roman" w:hAnsi="Times New Roman" w:cs="Times New Roman"/>
        </w:rPr>
        <w:t>ned through its history in the “</w:t>
      </w:r>
      <w:r w:rsidR="00A61380" w:rsidRPr="00D20C4C">
        <w:rPr>
          <w:rFonts w:ascii="Times New Roman" w:hAnsi="Times New Roman" w:cs="Times New Roman"/>
        </w:rPr>
        <w:t>slave revolt</w:t>
      </w:r>
      <w:r w:rsidR="00B6292F">
        <w:rPr>
          <w:rFonts w:ascii="Times New Roman" w:hAnsi="Times New Roman" w:cs="Times New Roman"/>
        </w:rPr>
        <w:t>”</w:t>
      </w:r>
      <w:r w:rsidR="00A61380" w:rsidRPr="00D20C4C">
        <w:rPr>
          <w:rFonts w:ascii="Times New Roman" w:hAnsi="Times New Roman" w:cs="Times New Roman"/>
        </w:rPr>
        <w:t xml:space="preserve"> and its continued dependence of the psychology of </w:t>
      </w:r>
      <w:r w:rsidR="00A61380" w:rsidRPr="00D20C4C">
        <w:rPr>
          <w:rFonts w:ascii="Times New Roman" w:hAnsi="Times New Roman" w:cs="Times New Roman"/>
          <w:i/>
        </w:rPr>
        <w:t>ressentiment</w:t>
      </w:r>
      <w:r w:rsidR="00A61380" w:rsidRPr="00D20C4C">
        <w:rPr>
          <w:rFonts w:ascii="Times New Roman" w:hAnsi="Times New Roman" w:cs="Times New Roman"/>
        </w:rPr>
        <w:t>, in fact the crit</w:t>
      </w:r>
      <w:r>
        <w:rPr>
          <w:rFonts w:ascii="Times New Roman" w:hAnsi="Times New Roman" w:cs="Times New Roman"/>
        </w:rPr>
        <w:t>ical object of self-overcoming c</w:t>
      </w:r>
      <w:r w:rsidR="00A61380" w:rsidRPr="00D20C4C">
        <w:rPr>
          <w:rFonts w:ascii="Times New Roman" w:hAnsi="Times New Roman" w:cs="Times New Roman"/>
        </w:rPr>
        <w:t xml:space="preserve">ould be </w:t>
      </w:r>
      <w:r w:rsidR="00A61380" w:rsidRPr="00D20C4C">
        <w:rPr>
          <w:rFonts w:ascii="Times New Roman" w:hAnsi="Times New Roman" w:cs="Times New Roman"/>
          <w:i/>
        </w:rPr>
        <w:t>ressentiment</w:t>
      </w:r>
      <w:r w:rsidR="002A02EC">
        <w:rPr>
          <w:rFonts w:ascii="Times New Roman" w:hAnsi="Times New Roman" w:cs="Times New Roman"/>
        </w:rPr>
        <w:t>-based moralities, including</w:t>
      </w:r>
      <w:r w:rsidR="00A61380" w:rsidRPr="00D20C4C">
        <w:rPr>
          <w:rFonts w:ascii="Times New Roman" w:hAnsi="Times New Roman" w:cs="Times New Roman"/>
        </w:rPr>
        <w:t xml:space="preserve"> </w:t>
      </w:r>
      <w:r w:rsidR="002A02EC">
        <w:rPr>
          <w:rFonts w:ascii="Times New Roman" w:hAnsi="Times New Roman" w:cs="Times New Roman"/>
        </w:rPr>
        <w:t>(for Nietzsche)</w:t>
      </w:r>
      <w:r w:rsidR="00A61380" w:rsidRPr="00D20C4C">
        <w:rPr>
          <w:rFonts w:ascii="Times New Roman" w:hAnsi="Times New Roman" w:cs="Times New Roman"/>
        </w:rPr>
        <w:t xml:space="preserve"> socialism, anarchism, nationalism, feminism, and utilitarianism</w:t>
      </w:r>
      <w:r w:rsidR="00B6292F">
        <w:rPr>
          <w:rFonts w:ascii="Times New Roman" w:hAnsi="Times New Roman" w:cs="Times New Roman"/>
        </w:rPr>
        <w:t xml:space="preserve"> (</w:t>
      </w:r>
      <w:r w:rsidR="00B6292F" w:rsidRPr="00114F4A">
        <w:rPr>
          <w:rFonts w:ascii="Times New Roman" w:hAnsi="Times New Roman" w:cs="Times New Roman"/>
          <w:i/>
        </w:rPr>
        <w:t>GM</w:t>
      </w:r>
      <w:r w:rsidR="00B6292F">
        <w:rPr>
          <w:rFonts w:ascii="Times New Roman" w:hAnsi="Times New Roman" w:cs="Times New Roman"/>
        </w:rPr>
        <w:t xml:space="preserve"> I</w:t>
      </w:r>
      <w:r w:rsidR="00CA5B76">
        <w:rPr>
          <w:rFonts w:ascii="Times New Roman" w:hAnsi="Times New Roman" w:cs="Times New Roman"/>
        </w:rPr>
        <w:t>.</w:t>
      </w:r>
      <w:r w:rsidR="00B6292F">
        <w:rPr>
          <w:rFonts w:ascii="Times New Roman" w:hAnsi="Times New Roman" w:cs="Times New Roman"/>
        </w:rPr>
        <w:t>11</w:t>
      </w:r>
      <w:r w:rsidR="00114F4A">
        <w:rPr>
          <w:rFonts w:ascii="Times New Roman" w:hAnsi="Times New Roman" w:cs="Times New Roman"/>
        </w:rPr>
        <w:t xml:space="preserve">, cf. </w:t>
      </w:r>
      <w:r w:rsidR="00114F4A" w:rsidRPr="00CA5B76">
        <w:rPr>
          <w:rFonts w:ascii="Times New Roman" w:hAnsi="Times New Roman" w:cs="Times New Roman"/>
          <w:i/>
        </w:rPr>
        <w:t>GM</w:t>
      </w:r>
      <w:r w:rsidR="00114F4A">
        <w:rPr>
          <w:rFonts w:ascii="Times New Roman" w:hAnsi="Times New Roman" w:cs="Times New Roman"/>
        </w:rPr>
        <w:t xml:space="preserve"> I</w:t>
      </w:r>
      <w:r w:rsidR="00CA5B76">
        <w:rPr>
          <w:rFonts w:ascii="Times New Roman" w:hAnsi="Times New Roman" w:cs="Times New Roman"/>
        </w:rPr>
        <w:t>.</w:t>
      </w:r>
      <w:r w:rsidR="00114F4A">
        <w:rPr>
          <w:rFonts w:ascii="Times New Roman" w:hAnsi="Times New Roman" w:cs="Times New Roman"/>
        </w:rPr>
        <w:t xml:space="preserve">5, </w:t>
      </w:r>
      <w:r w:rsidR="00114F4A" w:rsidRPr="00114F4A">
        <w:rPr>
          <w:rFonts w:ascii="Times New Roman" w:hAnsi="Times New Roman" w:cs="Times New Roman"/>
          <w:i/>
        </w:rPr>
        <w:t>BGE</w:t>
      </w:r>
      <w:r w:rsidR="00114F4A">
        <w:rPr>
          <w:rFonts w:ascii="Times New Roman" w:hAnsi="Times New Roman" w:cs="Times New Roman"/>
        </w:rPr>
        <w:t xml:space="preserve"> 145, 226</w:t>
      </w:r>
      <w:r w:rsidR="00B6292F">
        <w:rPr>
          <w:rFonts w:ascii="Times New Roman" w:hAnsi="Times New Roman" w:cs="Times New Roman"/>
        </w:rPr>
        <w:t>)</w:t>
      </w:r>
      <w:r w:rsidR="00A61380" w:rsidRPr="00D20C4C">
        <w:rPr>
          <w:rFonts w:ascii="Times New Roman" w:hAnsi="Times New Roman" w:cs="Times New Roman"/>
        </w:rPr>
        <w:t xml:space="preserve">. </w:t>
      </w:r>
      <w:r w:rsidR="00B6292F">
        <w:rPr>
          <w:rFonts w:ascii="Times New Roman" w:hAnsi="Times New Roman" w:cs="Times New Roman"/>
        </w:rPr>
        <w:t>S</w:t>
      </w:r>
      <w:r w:rsidR="00A61380" w:rsidRPr="00D20C4C">
        <w:rPr>
          <w:rFonts w:ascii="Times New Roman" w:hAnsi="Times New Roman" w:cs="Times New Roman"/>
        </w:rPr>
        <w:t>elf-overcoming could then be framed as involving a shift away from self-evaluative frameworks in which ethical assess</w:t>
      </w:r>
      <w:r w:rsidR="00B6292F">
        <w:rPr>
          <w:rFonts w:ascii="Times New Roman" w:hAnsi="Times New Roman" w:cs="Times New Roman"/>
        </w:rPr>
        <w:t>ment of oneself and others are “</w:t>
      </w:r>
      <w:r w:rsidR="00A61380" w:rsidRPr="00D20C4C">
        <w:rPr>
          <w:rFonts w:ascii="Times New Roman" w:hAnsi="Times New Roman" w:cs="Times New Roman"/>
        </w:rPr>
        <w:t xml:space="preserve">re-touched, re-interpreted, and reviewed through the poisonous eye of </w:t>
      </w:r>
      <w:r w:rsidR="00A61380" w:rsidRPr="00D20C4C">
        <w:rPr>
          <w:rFonts w:ascii="Times New Roman" w:hAnsi="Times New Roman" w:cs="Times New Roman"/>
          <w:i/>
        </w:rPr>
        <w:t>ressentiment</w:t>
      </w:r>
      <w:r w:rsidR="00B6292F">
        <w:rPr>
          <w:rFonts w:ascii="Times New Roman" w:hAnsi="Times New Roman" w:cs="Times New Roman"/>
        </w:rPr>
        <w:t>” (</w:t>
      </w:r>
      <w:r w:rsidR="00B6292F" w:rsidRPr="00B31F41">
        <w:rPr>
          <w:rFonts w:ascii="Times New Roman" w:hAnsi="Times New Roman" w:cs="Times New Roman"/>
          <w:i/>
        </w:rPr>
        <w:t>GM</w:t>
      </w:r>
      <w:r w:rsidR="00B6292F">
        <w:rPr>
          <w:rFonts w:ascii="Times New Roman" w:hAnsi="Times New Roman" w:cs="Times New Roman"/>
        </w:rPr>
        <w:t xml:space="preserve"> I</w:t>
      </w:r>
      <w:r w:rsidR="00CA5B76">
        <w:rPr>
          <w:rFonts w:ascii="Times New Roman" w:hAnsi="Times New Roman" w:cs="Times New Roman"/>
        </w:rPr>
        <w:t>.</w:t>
      </w:r>
      <w:r w:rsidR="00B6292F">
        <w:rPr>
          <w:rFonts w:ascii="Times New Roman" w:hAnsi="Times New Roman" w:cs="Times New Roman"/>
        </w:rPr>
        <w:t>11).</w:t>
      </w:r>
      <w:r w:rsidR="00A61380" w:rsidRPr="00D20C4C">
        <w:rPr>
          <w:rFonts w:ascii="Times New Roman" w:hAnsi="Times New Roman" w:cs="Times New Roman"/>
        </w:rPr>
        <w:t xml:space="preserve"> Clearly Nietzsche thinks this psychology, a kind of self-deception which distorts certain evaluative features of the world</w:t>
      </w:r>
      <w:r w:rsidR="00B6292F">
        <w:rPr>
          <w:rFonts w:ascii="Times New Roman" w:hAnsi="Times New Roman" w:cs="Times New Roman"/>
        </w:rPr>
        <w:t xml:space="preserve"> (primarily </w:t>
      </w:r>
      <w:r>
        <w:rPr>
          <w:rFonts w:ascii="Times New Roman" w:hAnsi="Times New Roman" w:cs="Times New Roman"/>
        </w:rPr>
        <w:t>qualities of persons</w:t>
      </w:r>
      <w:r w:rsidR="009331B4">
        <w:rPr>
          <w:rFonts w:ascii="Times New Roman" w:hAnsi="Times New Roman" w:cs="Times New Roman"/>
        </w:rPr>
        <w:t>) in order to enact an “imaginary revenge”</w:t>
      </w:r>
      <w:r w:rsidR="00A61380" w:rsidRPr="00D20C4C">
        <w:rPr>
          <w:rFonts w:ascii="Times New Roman" w:hAnsi="Times New Roman" w:cs="Times New Roman"/>
        </w:rPr>
        <w:t xml:space="preserve"> (making up for a kind of powerlessness), plays a crucial role in constructing and maintaining the fundamental evaluations that govern th</w:t>
      </w:r>
      <w:r w:rsidR="00833F01">
        <w:rPr>
          <w:rFonts w:ascii="Times New Roman" w:hAnsi="Times New Roman" w:cs="Times New Roman"/>
        </w:rPr>
        <w:t>e self-evaluative framework of European morality</w:t>
      </w:r>
      <w:r w:rsidR="00A61380" w:rsidRPr="00D20C4C">
        <w:rPr>
          <w:rFonts w:ascii="Times New Roman" w:hAnsi="Times New Roman" w:cs="Times New Roman"/>
        </w:rPr>
        <w:t>, establishing its norms of ethical assessment.</w:t>
      </w:r>
      <w:r w:rsidR="00A61380" w:rsidRPr="00D20C4C">
        <w:rPr>
          <w:rStyle w:val="EndnoteReference"/>
          <w:rFonts w:ascii="Times New Roman" w:hAnsi="Times New Roman" w:cs="Times New Roman"/>
        </w:rPr>
        <w:endnoteReference w:id="30"/>
      </w:r>
    </w:p>
    <w:p w14:paraId="47613507" w14:textId="690CC3FB" w:rsidR="00440C16" w:rsidRPr="00440C16" w:rsidRDefault="00A61380" w:rsidP="00B62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jc w:val="both"/>
        <w:rPr>
          <w:rFonts w:ascii="Times New Roman" w:hAnsi="Times New Roman" w:cs="Times New Roman"/>
        </w:rPr>
      </w:pPr>
      <w:r w:rsidRPr="00D20C4C">
        <w:rPr>
          <w:rFonts w:ascii="Times New Roman" w:hAnsi="Times New Roman" w:cs="Times New Roman"/>
        </w:rPr>
        <w:t xml:space="preserve">Nevertheless, such a </w:t>
      </w:r>
      <w:r w:rsidR="00440C16">
        <w:rPr>
          <w:rFonts w:ascii="Times New Roman" w:hAnsi="Times New Roman" w:cs="Times New Roman"/>
        </w:rPr>
        <w:t>position faces exegetical difficulties</w:t>
      </w:r>
      <w:r w:rsidR="00B6292F">
        <w:rPr>
          <w:rFonts w:ascii="Times New Roman" w:hAnsi="Times New Roman" w:cs="Times New Roman"/>
        </w:rPr>
        <w:t xml:space="preserve"> as a satisfactory account of</w:t>
      </w:r>
      <w:r w:rsidR="00440C16">
        <w:rPr>
          <w:rFonts w:ascii="Times New Roman" w:hAnsi="Times New Roman" w:cs="Times New Roman"/>
        </w:rPr>
        <w:t xml:space="preserve"> Nietzschean</w:t>
      </w:r>
      <w:r w:rsidR="00B6292F">
        <w:rPr>
          <w:rFonts w:ascii="Times New Roman" w:hAnsi="Times New Roman" w:cs="Times New Roman"/>
        </w:rPr>
        <w:t xml:space="preserve"> self-overcoming. </w:t>
      </w:r>
      <w:r w:rsidRPr="00D20C4C">
        <w:rPr>
          <w:rFonts w:ascii="Times New Roman" w:hAnsi="Times New Roman" w:cs="Times New Roman"/>
        </w:rPr>
        <w:t>Since what</w:t>
      </w:r>
      <w:r w:rsidR="00B6292F">
        <w:rPr>
          <w:rFonts w:ascii="Times New Roman" w:hAnsi="Times New Roman" w:cs="Times New Roman"/>
        </w:rPr>
        <w:t xml:space="preserve"> then</w:t>
      </w:r>
      <w:r w:rsidRPr="00D20C4C">
        <w:rPr>
          <w:rFonts w:ascii="Times New Roman" w:hAnsi="Times New Roman" w:cs="Times New Roman"/>
        </w:rPr>
        <w:t xml:space="preserve"> are we to make of Nietzsche’s praise of </w:t>
      </w:r>
      <w:r w:rsidRPr="00440C16">
        <w:rPr>
          <w:rFonts w:ascii="Times New Roman" w:hAnsi="Times New Roman" w:cs="Times New Roman"/>
          <w:i/>
        </w:rPr>
        <w:t xml:space="preserve">constant </w:t>
      </w:r>
      <w:r w:rsidRPr="00D20C4C">
        <w:rPr>
          <w:rFonts w:ascii="Times New Roman" w:hAnsi="Times New Roman" w:cs="Times New Roman"/>
        </w:rPr>
        <w:t>self-overcoming</w:t>
      </w:r>
      <w:r w:rsidR="00B6292F">
        <w:rPr>
          <w:rFonts w:ascii="Times New Roman" w:hAnsi="Times New Roman" w:cs="Times New Roman"/>
        </w:rPr>
        <w:t xml:space="preserve"> in </w:t>
      </w:r>
      <w:r w:rsidR="00B6292F" w:rsidRPr="00451AE6">
        <w:rPr>
          <w:rFonts w:ascii="Times New Roman" w:hAnsi="Times New Roman" w:cs="Times New Roman"/>
          <w:i/>
        </w:rPr>
        <w:t>BGE</w:t>
      </w:r>
      <w:r w:rsidR="00B6292F">
        <w:rPr>
          <w:rFonts w:ascii="Times New Roman" w:hAnsi="Times New Roman" w:cs="Times New Roman"/>
        </w:rPr>
        <w:t xml:space="preserve"> 257 and </w:t>
      </w:r>
      <w:r w:rsidR="00B6292F" w:rsidRPr="00451AE6">
        <w:rPr>
          <w:rFonts w:ascii="Times New Roman" w:hAnsi="Times New Roman" w:cs="Times New Roman"/>
          <w:i/>
        </w:rPr>
        <w:t>EH</w:t>
      </w:r>
      <w:r w:rsidR="00B6292F">
        <w:rPr>
          <w:rFonts w:ascii="Times New Roman" w:hAnsi="Times New Roman" w:cs="Times New Roman"/>
        </w:rPr>
        <w:t xml:space="preserve"> I</w:t>
      </w:r>
      <w:r w:rsidR="00451AE6">
        <w:rPr>
          <w:rFonts w:ascii="Times New Roman" w:hAnsi="Times New Roman" w:cs="Times New Roman"/>
        </w:rPr>
        <w:t>.</w:t>
      </w:r>
      <w:r w:rsidR="00B6292F">
        <w:rPr>
          <w:rFonts w:ascii="Times New Roman" w:hAnsi="Times New Roman" w:cs="Times New Roman"/>
        </w:rPr>
        <w:t>8</w:t>
      </w:r>
      <w:r w:rsidRPr="00D20C4C">
        <w:rPr>
          <w:rFonts w:ascii="Times New Roman" w:hAnsi="Times New Roman" w:cs="Times New Roman"/>
        </w:rPr>
        <w:t xml:space="preserve">? </w:t>
      </w:r>
      <w:r w:rsidR="00451AE6">
        <w:rPr>
          <w:rFonts w:ascii="Times New Roman" w:hAnsi="Times New Roman" w:cs="Times New Roman"/>
        </w:rPr>
        <w:t>Moreover</w:t>
      </w:r>
      <w:r w:rsidR="00492E95">
        <w:rPr>
          <w:rFonts w:ascii="Times New Roman" w:hAnsi="Times New Roman" w:cs="Times New Roman"/>
        </w:rPr>
        <w:t>,</w:t>
      </w:r>
      <w:r w:rsidR="00B6292F">
        <w:rPr>
          <w:rFonts w:ascii="Times New Roman" w:hAnsi="Times New Roman" w:cs="Times New Roman"/>
        </w:rPr>
        <w:t xml:space="preserve"> we might wonder what it means when “life speak</w:t>
      </w:r>
      <w:r w:rsidR="009331B4">
        <w:rPr>
          <w:rFonts w:ascii="Times New Roman" w:hAnsi="Times New Roman" w:cs="Times New Roman"/>
        </w:rPr>
        <w:t>s</w:t>
      </w:r>
      <w:r w:rsidR="00B6292F">
        <w:rPr>
          <w:rFonts w:ascii="Times New Roman" w:hAnsi="Times New Roman" w:cs="Times New Roman"/>
        </w:rPr>
        <w:t>”</w:t>
      </w:r>
      <w:r w:rsidR="00492E95">
        <w:rPr>
          <w:rFonts w:ascii="Times New Roman" w:hAnsi="Times New Roman" w:cs="Times New Roman"/>
        </w:rPr>
        <w:t xml:space="preserve"> to</w:t>
      </w:r>
      <w:r w:rsidRPr="00D20C4C">
        <w:rPr>
          <w:rFonts w:ascii="Times New Roman" w:hAnsi="Times New Roman" w:cs="Times New Roman"/>
        </w:rPr>
        <w:t xml:space="preserve"> </w:t>
      </w:r>
      <w:r w:rsidR="00B6292F">
        <w:rPr>
          <w:rFonts w:ascii="Times New Roman" w:hAnsi="Times New Roman" w:cs="Times New Roman"/>
        </w:rPr>
        <w:t xml:space="preserve">Zarathustra and </w:t>
      </w:r>
      <w:r w:rsidR="00833F01">
        <w:rPr>
          <w:rFonts w:ascii="Times New Roman" w:hAnsi="Times New Roman" w:cs="Times New Roman"/>
        </w:rPr>
        <w:t xml:space="preserve">says, </w:t>
      </w:r>
      <w:r w:rsidR="00B6292F">
        <w:rPr>
          <w:rFonts w:ascii="Times New Roman" w:hAnsi="Times New Roman" w:cs="Times New Roman"/>
        </w:rPr>
        <w:t>“</w:t>
      </w:r>
      <w:r w:rsidRPr="00D20C4C">
        <w:rPr>
          <w:rFonts w:ascii="Times New Roman" w:hAnsi="Times New Roman" w:cs="Times New Roman"/>
        </w:rPr>
        <w:t>good and evil that would be everlasting – there is no such thing! They must overcome themselves out of themselves again a</w:t>
      </w:r>
      <w:r w:rsidR="00B6292F">
        <w:rPr>
          <w:rFonts w:ascii="Times New Roman" w:hAnsi="Times New Roman" w:cs="Times New Roman"/>
        </w:rPr>
        <w:t>nd again” (</w:t>
      </w:r>
      <w:r w:rsidR="00B6292F" w:rsidRPr="00451AE6">
        <w:rPr>
          <w:rFonts w:ascii="Times New Roman" w:hAnsi="Times New Roman" w:cs="Times New Roman"/>
          <w:i/>
        </w:rPr>
        <w:t>Z</w:t>
      </w:r>
      <w:r w:rsidR="00A6245C">
        <w:rPr>
          <w:rFonts w:ascii="Times New Roman" w:hAnsi="Times New Roman" w:cs="Times New Roman"/>
        </w:rPr>
        <w:t xml:space="preserve"> “</w:t>
      </w:r>
      <w:r w:rsidR="00451AE6">
        <w:rPr>
          <w:rFonts w:ascii="Times New Roman" w:hAnsi="Times New Roman" w:cs="Times New Roman"/>
        </w:rPr>
        <w:t>On Self-O</w:t>
      </w:r>
      <w:r w:rsidR="00B6292F">
        <w:rPr>
          <w:rFonts w:ascii="Times New Roman" w:hAnsi="Times New Roman" w:cs="Times New Roman"/>
        </w:rPr>
        <w:t>vercomi</w:t>
      </w:r>
      <w:r w:rsidR="00A6245C">
        <w:rPr>
          <w:rFonts w:ascii="Times New Roman" w:hAnsi="Times New Roman" w:cs="Times New Roman"/>
        </w:rPr>
        <w:t>ng”</w:t>
      </w:r>
      <w:r w:rsidR="00B6292F">
        <w:rPr>
          <w:rFonts w:ascii="Times New Roman" w:hAnsi="Times New Roman" w:cs="Times New Roman"/>
        </w:rPr>
        <w:t>)</w:t>
      </w:r>
      <w:r w:rsidRPr="00D20C4C">
        <w:rPr>
          <w:rFonts w:ascii="Times New Roman" w:hAnsi="Times New Roman" w:cs="Times New Roman"/>
        </w:rPr>
        <w:t xml:space="preserve">. </w:t>
      </w:r>
      <w:r w:rsidR="00440C16">
        <w:rPr>
          <w:rFonts w:ascii="Times New Roman" w:hAnsi="Times New Roman" w:cs="Times New Roman"/>
        </w:rPr>
        <w:t xml:space="preserve">Elsewhere in the same text, Nietzsche has Zarathustra say that “good and evil, and rich and poor, and high and trifling, and all the names of values: they shall be weapons and clanging signs that life must overcoming itself </w:t>
      </w:r>
      <w:r w:rsidR="00440C16">
        <w:rPr>
          <w:rFonts w:ascii="Times New Roman" w:hAnsi="Times New Roman" w:cs="Times New Roman"/>
          <w:i/>
        </w:rPr>
        <w:t>again and again</w:t>
      </w:r>
      <w:r w:rsidR="00440C16">
        <w:rPr>
          <w:rFonts w:ascii="Times New Roman" w:hAnsi="Times New Roman" w:cs="Times New Roman"/>
        </w:rPr>
        <w:t>... (</w:t>
      </w:r>
      <w:r w:rsidR="00440C16" w:rsidRPr="00B31F41">
        <w:rPr>
          <w:rFonts w:ascii="Times New Roman" w:hAnsi="Times New Roman" w:cs="Times New Roman"/>
          <w:i/>
        </w:rPr>
        <w:t>Z</w:t>
      </w:r>
      <w:r w:rsidR="00A6245C">
        <w:rPr>
          <w:rFonts w:ascii="Times New Roman" w:hAnsi="Times New Roman" w:cs="Times New Roman"/>
        </w:rPr>
        <w:t xml:space="preserve"> “</w:t>
      </w:r>
      <w:r w:rsidR="00440C16">
        <w:rPr>
          <w:rFonts w:ascii="Times New Roman" w:hAnsi="Times New Roman" w:cs="Times New Roman"/>
        </w:rPr>
        <w:t>On</w:t>
      </w:r>
      <w:r w:rsidR="00A6245C">
        <w:rPr>
          <w:rFonts w:ascii="Times New Roman" w:hAnsi="Times New Roman" w:cs="Times New Roman"/>
        </w:rPr>
        <w:t xml:space="preserve"> the Tarantulas”</w:t>
      </w:r>
      <w:r w:rsidR="00440C16">
        <w:rPr>
          <w:rFonts w:ascii="Times New Roman" w:hAnsi="Times New Roman" w:cs="Times New Roman"/>
        </w:rPr>
        <w:t>, my emphasis)</w:t>
      </w:r>
      <w:r w:rsidR="00833F01">
        <w:rPr>
          <w:rFonts w:ascii="Times New Roman" w:hAnsi="Times New Roman" w:cs="Times New Roman"/>
        </w:rPr>
        <w:t>.</w:t>
      </w:r>
      <w:r w:rsidR="002A02EC">
        <w:rPr>
          <w:rFonts w:ascii="Times New Roman" w:hAnsi="Times New Roman" w:cs="Times New Roman"/>
        </w:rPr>
        <w:t xml:space="preserve"> I</w:t>
      </w:r>
      <w:r w:rsidR="00440C16">
        <w:rPr>
          <w:rFonts w:ascii="Times New Roman" w:hAnsi="Times New Roman" w:cs="Times New Roman"/>
        </w:rPr>
        <w:t xml:space="preserve">n other passages Nietzsche expresses similar thoughts, saying “life, to us, that means </w:t>
      </w:r>
      <w:r w:rsidR="00440C16" w:rsidRPr="00833F01">
        <w:rPr>
          <w:rFonts w:ascii="Times New Roman" w:hAnsi="Times New Roman" w:cs="Times New Roman"/>
        </w:rPr>
        <w:t>constantly transforming</w:t>
      </w:r>
      <w:r w:rsidR="00440C16">
        <w:rPr>
          <w:rFonts w:ascii="Times New Roman" w:hAnsi="Times New Roman" w:cs="Times New Roman"/>
        </w:rPr>
        <w:t xml:space="preserve"> all t</w:t>
      </w:r>
      <w:r w:rsidR="00833F01">
        <w:rPr>
          <w:rFonts w:ascii="Times New Roman" w:hAnsi="Times New Roman" w:cs="Times New Roman"/>
        </w:rPr>
        <w:t>hat we are into light and flame”</w:t>
      </w:r>
      <w:r w:rsidR="00440C16">
        <w:rPr>
          <w:rFonts w:ascii="Times New Roman" w:hAnsi="Times New Roman" w:cs="Times New Roman"/>
        </w:rPr>
        <w:t xml:space="preserve"> (</w:t>
      </w:r>
      <w:r w:rsidR="00440C16" w:rsidRPr="00833F01">
        <w:rPr>
          <w:rFonts w:ascii="Times New Roman" w:hAnsi="Times New Roman" w:cs="Times New Roman"/>
          <w:i/>
        </w:rPr>
        <w:t>GS</w:t>
      </w:r>
      <w:r w:rsidR="00440C16">
        <w:rPr>
          <w:rFonts w:ascii="Times New Roman" w:hAnsi="Times New Roman" w:cs="Times New Roman"/>
        </w:rPr>
        <w:t xml:space="preserve"> PII 3), and describes the way in which “again and again we experience our golden hour of victory, - and there we stand, the way we were born, unbreakable, tense, ready for new, more difficult and distant things’ (</w:t>
      </w:r>
      <w:r w:rsidR="00440C16" w:rsidRPr="00833F01">
        <w:rPr>
          <w:rFonts w:ascii="Times New Roman" w:hAnsi="Times New Roman" w:cs="Times New Roman"/>
          <w:i/>
        </w:rPr>
        <w:t>GM</w:t>
      </w:r>
      <w:r w:rsidR="00833F01">
        <w:rPr>
          <w:rFonts w:ascii="Times New Roman" w:hAnsi="Times New Roman" w:cs="Times New Roman"/>
        </w:rPr>
        <w:t xml:space="preserve"> I.</w:t>
      </w:r>
      <w:r w:rsidR="00440C16">
        <w:rPr>
          <w:rFonts w:ascii="Times New Roman" w:hAnsi="Times New Roman" w:cs="Times New Roman"/>
        </w:rPr>
        <w:t xml:space="preserve">12). Nietzsche even describes </w:t>
      </w:r>
      <w:r w:rsidR="00C21DBD">
        <w:rPr>
          <w:rFonts w:ascii="Times New Roman" w:hAnsi="Times New Roman" w:cs="Times New Roman"/>
        </w:rPr>
        <w:t>Beethoven</w:t>
      </w:r>
      <w:r w:rsidR="00440C16">
        <w:rPr>
          <w:rFonts w:ascii="Times New Roman" w:hAnsi="Times New Roman" w:cs="Times New Roman"/>
        </w:rPr>
        <w:t>, a figure he has uniform praise for, as “somewhere between a brittle old soul that is constantly coming apart and an overly young, future-orientated soul that it constantly on its way (</w:t>
      </w:r>
      <w:r w:rsidR="00440C16" w:rsidRPr="00833F01">
        <w:rPr>
          <w:rFonts w:ascii="Times New Roman" w:hAnsi="Times New Roman" w:cs="Times New Roman"/>
          <w:i/>
        </w:rPr>
        <w:t>BGE</w:t>
      </w:r>
      <w:r w:rsidR="00440C16">
        <w:rPr>
          <w:rFonts w:ascii="Times New Roman" w:hAnsi="Times New Roman" w:cs="Times New Roman"/>
        </w:rPr>
        <w:t xml:space="preserve"> 245, cf. </w:t>
      </w:r>
      <w:r w:rsidR="00440C16" w:rsidRPr="00833F01">
        <w:rPr>
          <w:rFonts w:ascii="Times New Roman" w:hAnsi="Times New Roman" w:cs="Times New Roman"/>
          <w:i/>
        </w:rPr>
        <w:t>GS</w:t>
      </w:r>
      <w:r w:rsidR="00440C16">
        <w:rPr>
          <w:rFonts w:ascii="Times New Roman" w:hAnsi="Times New Roman" w:cs="Times New Roman"/>
        </w:rPr>
        <w:t xml:space="preserve"> 282, </w:t>
      </w:r>
      <w:r w:rsidR="00440C16" w:rsidRPr="00833F01">
        <w:rPr>
          <w:rFonts w:ascii="Times New Roman" w:hAnsi="Times New Roman" w:cs="Times New Roman"/>
          <w:i/>
        </w:rPr>
        <w:t>TI</w:t>
      </w:r>
      <w:r w:rsidR="00440C16">
        <w:rPr>
          <w:rFonts w:ascii="Times New Roman" w:hAnsi="Times New Roman" w:cs="Times New Roman"/>
        </w:rPr>
        <w:t xml:space="preserve"> VII</w:t>
      </w:r>
      <w:r w:rsidR="00833F01">
        <w:rPr>
          <w:rFonts w:ascii="Times New Roman" w:hAnsi="Times New Roman" w:cs="Times New Roman"/>
        </w:rPr>
        <w:t>.</w:t>
      </w:r>
      <w:r w:rsidR="00440C16">
        <w:rPr>
          <w:rFonts w:ascii="Times New Roman" w:hAnsi="Times New Roman" w:cs="Times New Roman"/>
        </w:rPr>
        <w:t xml:space="preserve">10). </w:t>
      </w:r>
      <w:r w:rsidR="00B6292F">
        <w:rPr>
          <w:rFonts w:ascii="Times New Roman" w:hAnsi="Times New Roman" w:cs="Times New Roman"/>
        </w:rPr>
        <w:t xml:space="preserve">Moreover, when Nietzsche </w:t>
      </w:r>
      <w:r w:rsidR="002A02EC">
        <w:rPr>
          <w:rFonts w:ascii="Times New Roman" w:hAnsi="Times New Roman" w:cs="Times New Roman"/>
        </w:rPr>
        <w:t>discusses</w:t>
      </w:r>
      <w:r w:rsidR="00833F01">
        <w:rPr>
          <w:rFonts w:ascii="Times New Roman" w:hAnsi="Times New Roman" w:cs="Times New Roman"/>
        </w:rPr>
        <w:t xml:space="preserve"> </w:t>
      </w:r>
      <w:r w:rsidR="00B6292F">
        <w:rPr>
          <w:rFonts w:ascii="Times New Roman" w:hAnsi="Times New Roman" w:cs="Times New Roman"/>
        </w:rPr>
        <w:t>the notion of</w:t>
      </w:r>
      <w:r w:rsidR="00440C16">
        <w:rPr>
          <w:rFonts w:ascii="Times New Roman" w:hAnsi="Times New Roman" w:cs="Times New Roman"/>
        </w:rPr>
        <w:t xml:space="preserve"> some kind of</w:t>
      </w:r>
      <w:r w:rsidR="00B6292F">
        <w:rPr>
          <w:rFonts w:ascii="Times New Roman" w:hAnsi="Times New Roman" w:cs="Times New Roman"/>
        </w:rPr>
        <w:t xml:space="preserve"> continual self-overcoming he seems to offer it as central to his ethical thought, as representing some kind of commitment, achievement, or attitude we can take towards our ethical </w:t>
      </w:r>
      <w:r w:rsidR="00833F01">
        <w:rPr>
          <w:rFonts w:ascii="Times New Roman" w:hAnsi="Times New Roman" w:cs="Times New Roman"/>
        </w:rPr>
        <w:t xml:space="preserve">lives and practical identities. </w:t>
      </w:r>
      <w:r w:rsidR="00440C16">
        <w:rPr>
          <w:rFonts w:ascii="Times New Roman" w:hAnsi="Times New Roman" w:cs="Times New Roman"/>
        </w:rPr>
        <w:t>So I think the above response, claiming that</w:t>
      </w:r>
      <w:r w:rsidR="00833F01">
        <w:rPr>
          <w:rFonts w:ascii="Times New Roman" w:hAnsi="Times New Roman" w:cs="Times New Roman"/>
        </w:rPr>
        <w:t xml:space="preserve"> self-overcoming only relates to European morality</w:t>
      </w:r>
      <w:r w:rsidR="00440C16">
        <w:rPr>
          <w:rFonts w:ascii="Times New Roman" w:hAnsi="Times New Roman" w:cs="Times New Roman"/>
        </w:rPr>
        <w:t xml:space="preserve"> will not work. Nevertheless, what this commitment to </w:t>
      </w:r>
      <w:r w:rsidR="00440C16" w:rsidRPr="00F06AD9">
        <w:rPr>
          <w:rFonts w:ascii="Times New Roman" w:hAnsi="Times New Roman" w:cs="Times New Roman"/>
        </w:rPr>
        <w:t xml:space="preserve">continual </w:t>
      </w:r>
      <w:r w:rsidR="00440C16">
        <w:rPr>
          <w:rFonts w:ascii="Times New Roman" w:hAnsi="Times New Roman" w:cs="Times New Roman"/>
        </w:rPr>
        <w:t>self-overcoming amounts to</w:t>
      </w:r>
      <w:r w:rsidR="00833F01">
        <w:rPr>
          <w:rFonts w:ascii="Times New Roman" w:hAnsi="Times New Roman" w:cs="Times New Roman"/>
        </w:rPr>
        <w:t xml:space="preserve"> remains unclear, and I will now</w:t>
      </w:r>
      <w:r w:rsidR="00440C16">
        <w:rPr>
          <w:rFonts w:ascii="Times New Roman" w:hAnsi="Times New Roman" w:cs="Times New Roman"/>
        </w:rPr>
        <w:t xml:space="preserve"> provide a reading of why this concept is somet</w:t>
      </w:r>
      <w:r w:rsidR="00833F01">
        <w:rPr>
          <w:rFonts w:ascii="Times New Roman" w:hAnsi="Times New Roman" w:cs="Times New Roman"/>
        </w:rPr>
        <w:t>imes</w:t>
      </w:r>
      <w:r w:rsidR="00440C16">
        <w:rPr>
          <w:rFonts w:ascii="Times New Roman" w:hAnsi="Times New Roman" w:cs="Times New Roman"/>
        </w:rPr>
        <w:t xml:space="preserve"> given this form.</w:t>
      </w:r>
    </w:p>
    <w:p w14:paraId="72284BD7" w14:textId="77777777" w:rsidR="00CA4F3F" w:rsidRPr="00D20C4C" w:rsidRDefault="00CA4F3F" w:rsidP="00B62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Cs w:val="20"/>
        </w:rPr>
      </w:pPr>
    </w:p>
    <w:p w14:paraId="2419E6E8" w14:textId="75432E65" w:rsidR="00A61380" w:rsidRPr="00770F18" w:rsidRDefault="00451AE6" w:rsidP="00B62BE1">
      <w:pPr>
        <w:spacing w:line="360" w:lineRule="auto"/>
        <w:jc w:val="center"/>
        <w:outlineLvl w:val="0"/>
        <w:rPr>
          <w:rFonts w:ascii="Times New Roman" w:hAnsi="Times New Roman" w:cs="Times New Roman"/>
        </w:rPr>
      </w:pPr>
      <w:r>
        <w:rPr>
          <w:rFonts w:ascii="Times New Roman" w:hAnsi="Times New Roman" w:cs="Times New Roman"/>
        </w:rPr>
        <w:t>3</w:t>
      </w:r>
      <w:r w:rsidR="000C18FF">
        <w:rPr>
          <w:rFonts w:ascii="Times New Roman" w:hAnsi="Times New Roman" w:cs="Times New Roman"/>
        </w:rPr>
        <w:t xml:space="preserve">. </w:t>
      </w:r>
      <w:r w:rsidR="009C7AEA">
        <w:rPr>
          <w:rFonts w:ascii="Times New Roman" w:hAnsi="Times New Roman" w:cs="Times New Roman"/>
        </w:rPr>
        <w:t>Self-O</w:t>
      </w:r>
      <w:r w:rsidR="006E2E1A">
        <w:rPr>
          <w:rFonts w:ascii="Times New Roman" w:hAnsi="Times New Roman" w:cs="Times New Roman"/>
        </w:rPr>
        <w:t xml:space="preserve">vercoming as a Continual Activity </w:t>
      </w:r>
    </w:p>
    <w:p w14:paraId="1B73EB80" w14:textId="77777777" w:rsidR="00770F18" w:rsidRPr="00D20C4C" w:rsidRDefault="00770F18" w:rsidP="00B62BE1">
      <w:pPr>
        <w:spacing w:line="360" w:lineRule="auto"/>
        <w:outlineLvl w:val="0"/>
        <w:rPr>
          <w:rFonts w:ascii="Times New Roman" w:hAnsi="Times New Roman" w:cs="Times New Roman"/>
          <w:b/>
        </w:rPr>
      </w:pPr>
    </w:p>
    <w:p w14:paraId="57401556" w14:textId="5CA09EA4" w:rsidR="00117E0E" w:rsidRDefault="00351365" w:rsidP="00B62BE1">
      <w:pPr>
        <w:spacing w:line="360" w:lineRule="auto"/>
        <w:jc w:val="both"/>
        <w:rPr>
          <w:rFonts w:ascii="Times New Roman" w:hAnsi="Times New Roman" w:cs="Times"/>
          <w:szCs w:val="20"/>
        </w:rPr>
      </w:pPr>
      <w:r w:rsidRPr="00D40D4B">
        <w:rPr>
          <w:rFonts w:ascii="Times New Roman" w:hAnsi="Times New Roman" w:cs="Times New Roman"/>
        </w:rPr>
        <w:t xml:space="preserve">This section will give </w:t>
      </w:r>
      <w:r w:rsidR="00117E0E" w:rsidRPr="00D40D4B">
        <w:rPr>
          <w:rFonts w:ascii="Times New Roman" w:hAnsi="Times New Roman" w:cs="Times New Roman"/>
        </w:rPr>
        <w:t>an account of</w:t>
      </w:r>
      <w:r w:rsidR="00760A4D" w:rsidRPr="00D40D4B">
        <w:rPr>
          <w:rFonts w:ascii="Times New Roman" w:hAnsi="Times New Roman" w:cs="Times New Roman"/>
        </w:rPr>
        <w:t xml:space="preserve"> what self-overcoming is an overcoming towards, the second</w:t>
      </w:r>
      <w:r w:rsidR="00760A4D">
        <w:rPr>
          <w:rFonts w:ascii="Times New Roman" w:hAnsi="Times New Roman" w:cs="Times"/>
          <w:szCs w:val="20"/>
        </w:rPr>
        <w:t xml:space="preserve"> </w:t>
      </w:r>
      <w:r>
        <w:rPr>
          <w:rFonts w:ascii="Times New Roman" w:hAnsi="Times New Roman" w:cs="Times"/>
          <w:szCs w:val="20"/>
        </w:rPr>
        <w:t>desideratum</w:t>
      </w:r>
      <w:r w:rsidR="00760A4D" w:rsidRPr="003E4BCF">
        <w:rPr>
          <w:rFonts w:ascii="Times New Roman" w:hAnsi="Times New Roman" w:cs="Times"/>
          <w:szCs w:val="20"/>
        </w:rPr>
        <w:t xml:space="preserve"> from the beginning </w:t>
      </w:r>
      <w:r w:rsidR="00761B49">
        <w:rPr>
          <w:rFonts w:ascii="Times New Roman" w:hAnsi="Times New Roman" w:cs="Times"/>
          <w:szCs w:val="20"/>
        </w:rPr>
        <w:t>of the S</w:t>
      </w:r>
      <w:r w:rsidR="00760A4D">
        <w:rPr>
          <w:rFonts w:ascii="Times New Roman" w:hAnsi="Times New Roman" w:cs="Times"/>
          <w:szCs w:val="20"/>
        </w:rPr>
        <w:t>ection</w:t>
      </w:r>
      <w:r w:rsidR="00761B49">
        <w:rPr>
          <w:rFonts w:ascii="Times New Roman" w:hAnsi="Times New Roman" w:cs="Times"/>
          <w:szCs w:val="20"/>
        </w:rPr>
        <w:t xml:space="preserve"> 1</w:t>
      </w:r>
      <w:r w:rsidR="00760A4D">
        <w:rPr>
          <w:rFonts w:ascii="Times New Roman" w:hAnsi="Times New Roman" w:cs="Times"/>
          <w:szCs w:val="20"/>
        </w:rPr>
        <w:t>.</w:t>
      </w:r>
      <w:r w:rsidR="00117E0E">
        <w:rPr>
          <w:rFonts w:ascii="Times New Roman" w:hAnsi="Times New Roman" w:cs="Times"/>
          <w:szCs w:val="20"/>
        </w:rPr>
        <w:t xml:space="preserve"> </w:t>
      </w:r>
      <w:r w:rsidR="009E0DDC">
        <w:rPr>
          <w:rFonts w:ascii="Times New Roman" w:hAnsi="Times New Roman" w:cs="Times"/>
          <w:szCs w:val="20"/>
        </w:rPr>
        <w:t>W</w:t>
      </w:r>
      <w:r w:rsidR="00117E0E">
        <w:rPr>
          <w:rFonts w:ascii="Times New Roman" w:hAnsi="Times New Roman" w:cs="Times"/>
          <w:szCs w:val="20"/>
        </w:rPr>
        <w:t>e can provide an answer to this</w:t>
      </w:r>
      <w:r>
        <w:rPr>
          <w:rFonts w:ascii="Times New Roman" w:hAnsi="Times New Roman" w:cs="Times"/>
          <w:szCs w:val="20"/>
        </w:rPr>
        <w:t xml:space="preserve"> question</w:t>
      </w:r>
      <w:r w:rsidR="00117E0E">
        <w:rPr>
          <w:rFonts w:ascii="Times New Roman" w:hAnsi="Times New Roman" w:cs="Times"/>
          <w:szCs w:val="20"/>
        </w:rPr>
        <w:t xml:space="preserve"> by considering Nietzsche’s idea that we should be committed to self-overcoming continually, and the relation between this idea and the evaluative malaise he sees humanity confronted with in a post-moral </w:t>
      </w:r>
      <w:r>
        <w:rPr>
          <w:rFonts w:ascii="Times New Roman" w:hAnsi="Times New Roman" w:cs="Times"/>
          <w:szCs w:val="20"/>
        </w:rPr>
        <w:t>age, that is a future in which European morality</w:t>
      </w:r>
      <w:r w:rsidR="00117E0E">
        <w:rPr>
          <w:rFonts w:ascii="Times New Roman" w:hAnsi="Times New Roman" w:cs="Times"/>
          <w:szCs w:val="20"/>
        </w:rPr>
        <w:t xml:space="preserve"> is no longer subscribed to. </w:t>
      </w:r>
    </w:p>
    <w:p w14:paraId="398CD428" w14:textId="18F2E793" w:rsidR="00117E0E" w:rsidRPr="00F06AD9" w:rsidRDefault="00117E0E" w:rsidP="00F06AD9">
      <w:pPr>
        <w:spacing w:line="360" w:lineRule="auto"/>
        <w:ind w:firstLine="284"/>
        <w:jc w:val="both"/>
        <w:rPr>
          <w:rFonts w:ascii="Times New Roman" w:hAnsi="Times New Roman" w:cs="Times New Roman"/>
        </w:rPr>
      </w:pPr>
      <w:r>
        <w:rPr>
          <w:rFonts w:ascii="Times New Roman" w:hAnsi="Times New Roman" w:cs="Times"/>
          <w:szCs w:val="20"/>
        </w:rPr>
        <w:t xml:space="preserve">However, </w:t>
      </w:r>
      <w:r>
        <w:rPr>
          <w:rFonts w:ascii="Times New Roman" w:hAnsi="Times New Roman" w:cs="Times"/>
          <w:i/>
          <w:szCs w:val="20"/>
        </w:rPr>
        <w:t>prima facie</w:t>
      </w:r>
      <w:r>
        <w:rPr>
          <w:rFonts w:ascii="Times New Roman" w:hAnsi="Times New Roman" w:cs="Times"/>
          <w:szCs w:val="20"/>
        </w:rPr>
        <w:t xml:space="preserve"> the idea of </w:t>
      </w:r>
      <w:r w:rsidRPr="00F06AD9">
        <w:rPr>
          <w:rFonts w:ascii="Times New Roman" w:hAnsi="Times New Roman" w:cs="Times"/>
          <w:szCs w:val="20"/>
        </w:rPr>
        <w:t>continual</w:t>
      </w:r>
      <w:r w:rsidR="00F06AD9">
        <w:rPr>
          <w:rFonts w:ascii="Times New Roman" w:hAnsi="Times New Roman" w:cs="Times"/>
          <w:szCs w:val="20"/>
        </w:rPr>
        <w:t xml:space="preserve"> self-overcoming</w:t>
      </w:r>
      <w:r>
        <w:rPr>
          <w:rFonts w:ascii="Times New Roman" w:hAnsi="Times New Roman" w:cs="Times"/>
          <w:szCs w:val="20"/>
        </w:rPr>
        <w:t xml:space="preserve"> seems worryingly arbitrary and perhaps even psychologically implausible</w:t>
      </w:r>
      <w:r w:rsidR="00F06AD9">
        <w:rPr>
          <w:rFonts w:ascii="Times New Roman" w:hAnsi="Times New Roman" w:cs="Times"/>
          <w:szCs w:val="20"/>
        </w:rPr>
        <w:t>, at least in the way I am reading Nietzschean self-overcoming, since</w:t>
      </w:r>
      <w:r>
        <w:rPr>
          <w:rFonts w:ascii="Times New Roman" w:hAnsi="Times New Roman" w:cs="Times"/>
          <w:szCs w:val="20"/>
        </w:rPr>
        <w:t xml:space="preserve"> can </w:t>
      </w:r>
      <w:r w:rsidR="00F06AD9">
        <w:rPr>
          <w:rFonts w:ascii="Times New Roman" w:hAnsi="Times New Roman" w:cs="Times"/>
          <w:szCs w:val="20"/>
        </w:rPr>
        <w:t>we really think that Nietzsche</w:t>
      </w:r>
      <w:r>
        <w:rPr>
          <w:rFonts w:ascii="Times New Roman" w:hAnsi="Times New Roman" w:cs="Times"/>
          <w:szCs w:val="20"/>
        </w:rPr>
        <w:t xml:space="preserve"> </w:t>
      </w:r>
      <w:r w:rsidR="00F06AD9">
        <w:rPr>
          <w:rFonts w:ascii="Times New Roman" w:hAnsi="Times New Roman" w:cs="Times"/>
          <w:szCs w:val="20"/>
        </w:rPr>
        <w:t>is suggesting</w:t>
      </w:r>
      <w:r w:rsidRPr="00117E0E">
        <w:rPr>
          <w:rFonts w:ascii="Times New Roman" w:hAnsi="Times New Roman" w:cs="Times"/>
          <w:szCs w:val="20"/>
        </w:rPr>
        <w:t xml:space="preserve"> </w:t>
      </w:r>
      <w:r>
        <w:rPr>
          <w:rFonts w:ascii="Times New Roman" w:hAnsi="Times New Roman" w:cs="Times"/>
          <w:szCs w:val="20"/>
        </w:rPr>
        <w:t>not just the overcoming of</w:t>
      </w:r>
      <w:r w:rsidR="00F06AD9">
        <w:rPr>
          <w:rFonts w:ascii="Times New Roman" w:hAnsi="Times New Roman" w:cs="Times"/>
          <w:szCs w:val="20"/>
        </w:rPr>
        <w:t xml:space="preserve"> a</w:t>
      </w:r>
      <w:r>
        <w:rPr>
          <w:rFonts w:ascii="Times New Roman" w:hAnsi="Times New Roman" w:cs="Times"/>
          <w:szCs w:val="20"/>
        </w:rPr>
        <w:t xml:space="preserve"> particular self-eval</w:t>
      </w:r>
      <w:r w:rsidR="00F06AD9">
        <w:rPr>
          <w:rFonts w:ascii="Times New Roman" w:hAnsi="Times New Roman" w:cs="Times"/>
          <w:szCs w:val="20"/>
        </w:rPr>
        <w:t>uative framework (say that of European morality</w:t>
      </w:r>
      <w:r>
        <w:rPr>
          <w:rFonts w:ascii="Times New Roman" w:hAnsi="Times New Roman" w:cs="Times"/>
          <w:szCs w:val="20"/>
        </w:rPr>
        <w:t xml:space="preserve">), but a commitment to doing so again and again? </w:t>
      </w:r>
      <w:r w:rsidR="00A61380" w:rsidRPr="00D20C4C">
        <w:rPr>
          <w:rFonts w:ascii="Times New Roman" w:hAnsi="Times New Roman" w:cs="Times New Roman"/>
        </w:rPr>
        <w:t>As Jaspers notes,</w:t>
      </w:r>
      <w:r w:rsidR="00F06AD9">
        <w:rPr>
          <w:rFonts w:ascii="Times New Roman" w:hAnsi="Times New Roman" w:cs="Times New Roman"/>
        </w:rPr>
        <w:t xml:space="preserve"> we could see such a demand as one of</w:t>
      </w:r>
      <w:r w:rsidR="00A146C1">
        <w:rPr>
          <w:rFonts w:ascii="Times New Roman" w:hAnsi="Times New Roman" w:cs="Times New Roman"/>
        </w:rPr>
        <w:t xml:space="preserve"> “</w:t>
      </w:r>
      <w:r w:rsidR="00A61380" w:rsidRPr="00D20C4C">
        <w:rPr>
          <w:rFonts w:ascii="Times New Roman" w:hAnsi="Times New Roman" w:cs="Times New Roman"/>
        </w:rPr>
        <w:t>constant self-crucifi</w:t>
      </w:r>
      <w:r w:rsidR="00A146C1">
        <w:rPr>
          <w:rFonts w:ascii="Times New Roman" w:hAnsi="Times New Roman" w:cs="Times New Roman"/>
        </w:rPr>
        <w:t>xion terminating in nothingness”</w:t>
      </w:r>
      <w:r w:rsidR="00A61380" w:rsidRPr="00D20C4C">
        <w:rPr>
          <w:rFonts w:ascii="Times New Roman" w:hAnsi="Times New Roman" w:cs="Times New Roman"/>
        </w:rPr>
        <w:t>.</w:t>
      </w:r>
      <w:r w:rsidR="00A61380" w:rsidRPr="00D20C4C">
        <w:rPr>
          <w:rStyle w:val="EndnoteReference"/>
          <w:rFonts w:ascii="Times New Roman" w:hAnsi="Times New Roman" w:cs="Times New Roman"/>
        </w:rPr>
        <w:endnoteReference w:id="31"/>
      </w:r>
      <w:r w:rsidR="00F06AD9">
        <w:rPr>
          <w:rFonts w:ascii="Times New Roman" w:hAnsi="Times New Roman" w:cs="Times New Roman"/>
        </w:rPr>
        <w:t xml:space="preserve"> In</w:t>
      </w:r>
      <w:r w:rsidR="00A61380" w:rsidRPr="00D20C4C">
        <w:rPr>
          <w:rFonts w:ascii="Times New Roman" w:hAnsi="Times New Roman" w:cs="Times New Roman"/>
        </w:rPr>
        <w:t xml:space="preserve"> </w:t>
      </w:r>
      <w:r w:rsidR="00F06AD9">
        <w:rPr>
          <w:rFonts w:ascii="Times New Roman" w:hAnsi="Times New Roman" w:cs="Times New Roman"/>
        </w:rPr>
        <w:t>c</w:t>
      </w:r>
      <w:r>
        <w:rPr>
          <w:rFonts w:ascii="Times New Roman" w:hAnsi="Times New Roman" w:cs="Times New Roman"/>
        </w:rPr>
        <w:t>ontrast to first impressions a plausible reading of this idea</w:t>
      </w:r>
      <w:r w:rsidR="00F06AD9">
        <w:rPr>
          <w:rFonts w:ascii="Times New Roman" w:hAnsi="Times New Roman" w:cs="Times New Roman"/>
        </w:rPr>
        <w:t xml:space="preserve"> can be given. M</w:t>
      </w:r>
      <w:r>
        <w:rPr>
          <w:rFonts w:ascii="Times New Roman" w:hAnsi="Times New Roman" w:cs="Times New Roman"/>
        </w:rPr>
        <w:t>oreover understan</w:t>
      </w:r>
      <w:r w:rsidR="00D40D4B">
        <w:rPr>
          <w:rFonts w:ascii="Times New Roman" w:hAnsi="Times New Roman" w:cs="Times New Roman"/>
        </w:rPr>
        <w:t xml:space="preserve">ding what Nietzsche intends by </w:t>
      </w:r>
      <w:r>
        <w:rPr>
          <w:rFonts w:ascii="Times New Roman" w:hAnsi="Times New Roman" w:cs="Times New Roman"/>
        </w:rPr>
        <w:t xml:space="preserve">his emphasis on </w:t>
      </w:r>
      <w:r w:rsidRPr="00F06AD9">
        <w:rPr>
          <w:rFonts w:ascii="Times New Roman" w:hAnsi="Times New Roman" w:cs="Times New Roman"/>
        </w:rPr>
        <w:t>continual self</w:t>
      </w:r>
      <w:r>
        <w:rPr>
          <w:rFonts w:ascii="Times New Roman" w:hAnsi="Times New Roman" w:cs="Times New Roman"/>
        </w:rPr>
        <w:t>-overcoming will allow me to</w:t>
      </w:r>
      <w:r w:rsidR="00F06AD9">
        <w:rPr>
          <w:rFonts w:ascii="Times New Roman" w:hAnsi="Times New Roman" w:cs="Times New Roman"/>
        </w:rPr>
        <w:t xml:space="preserve"> (a)</w:t>
      </w:r>
      <w:r>
        <w:rPr>
          <w:rFonts w:ascii="Times New Roman" w:hAnsi="Times New Roman" w:cs="Times New Roman"/>
        </w:rPr>
        <w:t xml:space="preserve"> </w:t>
      </w:r>
      <w:r w:rsidR="00F06AD9">
        <w:rPr>
          <w:rFonts w:ascii="Times New Roman" w:hAnsi="Times New Roman" w:cs="Times New Roman"/>
        </w:rPr>
        <w:t xml:space="preserve">discuss an aspect of Nietzsche’s thinking about our striving towards ethics ideals that is both distinctive, and not sufficiently discussed by will to power psychology readings, and (b) </w:t>
      </w:r>
      <w:r>
        <w:rPr>
          <w:rFonts w:ascii="Times New Roman" w:hAnsi="Times New Roman" w:cs="Times New Roman"/>
        </w:rPr>
        <w:t xml:space="preserve">respond to the </w:t>
      </w:r>
      <w:r>
        <w:rPr>
          <w:rFonts w:ascii="Times New Roman" w:hAnsi="Times New Roman" w:cs="Times New Roman"/>
          <w:i/>
        </w:rPr>
        <w:t>formal</w:t>
      </w:r>
      <w:r>
        <w:rPr>
          <w:rFonts w:ascii="Times New Roman" w:hAnsi="Times New Roman" w:cs="Times New Roman"/>
        </w:rPr>
        <w:t xml:space="preserve"> </w:t>
      </w:r>
      <w:r>
        <w:rPr>
          <w:rFonts w:ascii="Times New Roman" w:hAnsi="Times New Roman" w:cs="Times New Roman"/>
          <w:i/>
        </w:rPr>
        <w:t>objections</w:t>
      </w:r>
      <w:r>
        <w:rPr>
          <w:rFonts w:ascii="Times New Roman" w:hAnsi="Times New Roman" w:cs="Times New Roman"/>
        </w:rPr>
        <w:t xml:space="preserve"> proposed at the end of Section 2. </w:t>
      </w:r>
    </w:p>
    <w:p w14:paraId="7D16E4EF" w14:textId="1D67E4C5" w:rsidR="00760A4D" w:rsidRDefault="00A61380" w:rsidP="00B62BE1">
      <w:pPr>
        <w:spacing w:line="360" w:lineRule="auto"/>
        <w:ind w:firstLine="284"/>
        <w:jc w:val="both"/>
        <w:rPr>
          <w:rFonts w:ascii="Times New Roman" w:hAnsi="Times New Roman" w:cs="Times New Roman"/>
        </w:rPr>
      </w:pPr>
      <w:r w:rsidRPr="00D20C4C">
        <w:rPr>
          <w:rFonts w:ascii="Times New Roman" w:hAnsi="Times New Roman" w:cs="Times New Roman"/>
        </w:rPr>
        <w:t xml:space="preserve">The suggestion </w:t>
      </w:r>
      <w:r w:rsidR="00117E0E">
        <w:rPr>
          <w:rFonts w:ascii="Times New Roman" w:hAnsi="Times New Roman" w:cs="Times New Roman"/>
        </w:rPr>
        <w:t xml:space="preserve">that we should pursue self-overcoming continually </w:t>
      </w:r>
      <w:r w:rsidRPr="00D20C4C">
        <w:rPr>
          <w:rFonts w:ascii="Times New Roman" w:hAnsi="Times New Roman" w:cs="Times New Roman"/>
        </w:rPr>
        <w:t>could be framed as a commitment</w:t>
      </w:r>
      <w:r w:rsidR="00760A4D">
        <w:rPr>
          <w:rFonts w:ascii="Times New Roman" w:hAnsi="Times New Roman" w:cs="Times New Roman"/>
        </w:rPr>
        <w:t xml:space="preserve"> to the Enlightenment</w:t>
      </w:r>
      <w:r w:rsidRPr="00D20C4C">
        <w:rPr>
          <w:rFonts w:ascii="Times New Roman" w:hAnsi="Times New Roman" w:cs="Times New Roman"/>
        </w:rPr>
        <w:t xml:space="preserve"> ideal of never-ending re-evaluating and re-asses</w:t>
      </w:r>
      <w:r w:rsidR="00760A4D">
        <w:rPr>
          <w:rFonts w:ascii="Times New Roman" w:hAnsi="Times New Roman" w:cs="Times New Roman"/>
        </w:rPr>
        <w:t xml:space="preserve">sing. </w:t>
      </w:r>
      <w:r w:rsidR="00117E0E">
        <w:rPr>
          <w:rFonts w:ascii="Times New Roman" w:hAnsi="Times New Roman" w:cs="Times New Roman"/>
        </w:rPr>
        <w:t>Although,</w:t>
      </w:r>
      <w:r w:rsidR="00760A4D">
        <w:rPr>
          <w:rFonts w:ascii="Times New Roman" w:hAnsi="Times New Roman" w:cs="Times New Roman"/>
        </w:rPr>
        <w:t xml:space="preserve"> according to my</w:t>
      </w:r>
      <w:r w:rsidRPr="00D20C4C">
        <w:rPr>
          <w:rFonts w:ascii="Times New Roman" w:hAnsi="Times New Roman" w:cs="Times New Roman"/>
        </w:rPr>
        <w:t xml:space="preserve"> account of self-overcoming, what </w:t>
      </w:r>
      <w:r w:rsidR="00F06AD9">
        <w:rPr>
          <w:rFonts w:ascii="Times New Roman" w:hAnsi="Times New Roman" w:cs="Times New Roman"/>
        </w:rPr>
        <w:t>would always be under question</w:t>
      </w:r>
      <w:r w:rsidRPr="00D20C4C">
        <w:rPr>
          <w:rFonts w:ascii="Times New Roman" w:hAnsi="Times New Roman" w:cs="Times New Roman"/>
        </w:rPr>
        <w:t xml:space="preserve"> are the </w:t>
      </w:r>
      <w:r w:rsidRPr="009D7659">
        <w:rPr>
          <w:rFonts w:ascii="Times New Roman" w:hAnsi="Times New Roman" w:cs="Times New Roman"/>
        </w:rPr>
        <w:t xml:space="preserve">fundamental evaluations and </w:t>
      </w:r>
      <w:r w:rsidR="00117E0E">
        <w:rPr>
          <w:rFonts w:ascii="Times New Roman" w:hAnsi="Times New Roman" w:cs="Times New Roman"/>
        </w:rPr>
        <w:t>normative standards</w:t>
      </w:r>
      <w:r w:rsidR="00760A4D" w:rsidRPr="009D7659">
        <w:rPr>
          <w:rFonts w:ascii="Times New Roman" w:hAnsi="Times New Roman" w:cs="Times New Roman"/>
        </w:rPr>
        <w:t xml:space="preserve"> through which we construct our</w:t>
      </w:r>
      <w:r w:rsidRPr="009D7659">
        <w:rPr>
          <w:rFonts w:ascii="Times New Roman" w:hAnsi="Times New Roman" w:cs="Times New Roman"/>
        </w:rPr>
        <w:t xml:space="preserve"> </w:t>
      </w:r>
      <w:r w:rsidR="00117E0E">
        <w:rPr>
          <w:rFonts w:ascii="Times New Roman" w:hAnsi="Times New Roman" w:cs="Times New Roman"/>
        </w:rPr>
        <w:t>practical identities</w:t>
      </w:r>
      <w:r w:rsidRPr="009D7659">
        <w:rPr>
          <w:rFonts w:ascii="Times New Roman" w:hAnsi="Times New Roman" w:cs="Times New Roman"/>
        </w:rPr>
        <w:t>.</w:t>
      </w:r>
      <w:r w:rsidR="00117E0E">
        <w:rPr>
          <w:rStyle w:val="EndnoteReference"/>
          <w:rFonts w:ascii="Times New Roman" w:hAnsi="Times New Roman" w:cs="Times New Roman"/>
        </w:rPr>
        <w:endnoteReference w:id="32"/>
      </w:r>
      <w:r w:rsidR="00117E0E">
        <w:rPr>
          <w:rFonts w:ascii="Times New Roman" w:hAnsi="Times New Roman" w:cs="Times New Roman"/>
        </w:rPr>
        <w:t xml:space="preserve"> Yet, we might wonder how plausible this is. </w:t>
      </w:r>
      <w:r w:rsidRPr="00D20C4C">
        <w:rPr>
          <w:rFonts w:ascii="Times New Roman" w:hAnsi="Times New Roman" w:cs="Times New Roman"/>
        </w:rPr>
        <w:t xml:space="preserve">Insofar as it we take it literally, as if in every moment and with every thought we re-assess </w:t>
      </w:r>
      <w:r w:rsidR="00117E0E">
        <w:rPr>
          <w:rFonts w:ascii="Times New Roman" w:hAnsi="Times New Roman" w:cs="Times New Roman"/>
        </w:rPr>
        <w:t>our fundamental evaluations</w:t>
      </w:r>
      <w:r w:rsidRPr="00D20C4C">
        <w:rPr>
          <w:rFonts w:ascii="Times New Roman" w:hAnsi="Times New Roman" w:cs="Times New Roman"/>
        </w:rPr>
        <w:t xml:space="preserve"> then it seems </w:t>
      </w:r>
      <w:r w:rsidR="00F06AD9" w:rsidRPr="00D20C4C">
        <w:rPr>
          <w:rFonts w:ascii="Times New Roman" w:hAnsi="Times New Roman" w:cs="Times New Roman"/>
        </w:rPr>
        <w:t>far-fetched</w:t>
      </w:r>
      <w:r w:rsidRPr="00D20C4C">
        <w:rPr>
          <w:rFonts w:ascii="Times New Roman" w:hAnsi="Times New Roman" w:cs="Times New Roman"/>
        </w:rPr>
        <w:t xml:space="preserve">, </w:t>
      </w:r>
      <w:r w:rsidR="00F06AD9">
        <w:rPr>
          <w:rFonts w:ascii="Times New Roman" w:hAnsi="Times New Roman" w:cs="Times New Roman"/>
        </w:rPr>
        <w:t>raising</w:t>
      </w:r>
      <w:r w:rsidRPr="00D20C4C">
        <w:rPr>
          <w:rFonts w:ascii="Times New Roman" w:hAnsi="Times New Roman" w:cs="Times New Roman"/>
        </w:rPr>
        <w:t xml:space="preserve"> concerns about whether a subject with such an attitude could think or act at all. </w:t>
      </w:r>
      <w:r w:rsidR="00760A4D">
        <w:rPr>
          <w:rFonts w:ascii="Times New Roman" w:hAnsi="Times New Roman" w:cs="Times New Roman"/>
        </w:rPr>
        <w:t>For</w:t>
      </w:r>
      <w:r w:rsidRPr="00D20C4C">
        <w:rPr>
          <w:rFonts w:ascii="Times New Roman" w:hAnsi="Times New Roman" w:cs="Times New Roman"/>
        </w:rPr>
        <w:t xml:space="preserve"> even the most critical self-understanding cannot entertain the suspension of all </w:t>
      </w:r>
      <w:r w:rsidR="00117E0E">
        <w:rPr>
          <w:rFonts w:ascii="Times New Roman" w:hAnsi="Times New Roman" w:cs="Times New Roman"/>
        </w:rPr>
        <w:t>such values at once. However</w:t>
      </w:r>
      <w:r w:rsidRPr="00D20C4C">
        <w:rPr>
          <w:rFonts w:ascii="Times New Roman" w:hAnsi="Times New Roman" w:cs="Times New Roman"/>
        </w:rPr>
        <w:t xml:space="preserve">, we need not take it this way. Rather, continual self-overcoming could make more sense as a stance of </w:t>
      </w:r>
      <w:r w:rsidRPr="00117E0E">
        <w:rPr>
          <w:rFonts w:ascii="Times New Roman" w:hAnsi="Times New Roman" w:cs="Times New Roman"/>
          <w:i/>
        </w:rPr>
        <w:t>openness</w:t>
      </w:r>
      <w:r w:rsidR="00117E0E">
        <w:rPr>
          <w:rFonts w:ascii="Times New Roman" w:hAnsi="Times New Roman" w:cs="Times New Roman"/>
        </w:rPr>
        <w:t>,</w:t>
      </w:r>
      <w:r w:rsidRPr="00D20C4C">
        <w:rPr>
          <w:rFonts w:ascii="Times New Roman" w:hAnsi="Times New Roman" w:cs="Times New Roman"/>
        </w:rPr>
        <w:t xml:space="preserve"> similar to how we might characterize an ideal scientist’s attitude as always being open to revision, improvement, and in some instances who</w:t>
      </w:r>
      <w:r w:rsidR="00760A4D">
        <w:rPr>
          <w:rFonts w:ascii="Times New Roman" w:hAnsi="Times New Roman" w:cs="Times New Roman"/>
        </w:rPr>
        <w:t xml:space="preserve">lesale overhaul of paradigms. </w:t>
      </w:r>
      <w:r w:rsidR="00117E0E">
        <w:rPr>
          <w:rFonts w:ascii="Times New Roman" w:hAnsi="Times New Roman" w:cs="Times New Roman"/>
        </w:rPr>
        <w:t>W</w:t>
      </w:r>
      <w:r w:rsidR="00760A4D">
        <w:rPr>
          <w:rFonts w:ascii="Times New Roman" w:hAnsi="Times New Roman" w:cs="Times New Roman"/>
        </w:rPr>
        <w:t>e</w:t>
      </w:r>
      <w:r w:rsidRPr="00D20C4C">
        <w:rPr>
          <w:rFonts w:ascii="Times New Roman" w:hAnsi="Times New Roman" w:cs="Times New Roman"/>
        </w:rPr>
        <w:t xml:space="preserve"> would be mistaken to think that the ideal scientific practitioner is constantly, or at one specific moment, overhauling everything, rather what is important is the continual commitment to the </w:t>
      </w:r>
      <w:r w:rsidR="00117E0E">
        <w:rPr>
          <w:rFonts w:ascii="Times New Roman" w:hAnsi="Times New Roman" w:cs="Times New Roman"/>
        </w:rPr>
        <w:t xml:space="preserve">possibility of </w:t>
      </w:r>
      <w:r w:rsidRPr="00D20C4C">
        <w:rPr>
          <w:rFonts w:ascii="Times New Roman" w:hAnsi="Times New Roman" w:cs="Times New Roman"/>
        </w:rPr>
        <w:t>wholesale shift in terms of on-going attention to evidential or theoretical limitations.</w:t>
      </w:r>
      <w:r w:rsidR="00760A4D">
        <w:rPr>
          <w:rFonts w:ascii="Times New Roman" w:hAnsi="Times New Roman" w:cs="Times New Roman"/>
        </w:rPr>
        <w:t xml:space="preserve"> </w:t>
      </w:r>
      <w:r w:rsidR="00F06AD9">
        <w:rPr>
          <w:rFonts w:ascii="Times New Roman" w:hAnsi="Times New Roman" w:cs="Times New Roman"/>
        </w:rPr>
        <w:t>Analogously,</w:t>
      </w:r>
      <w:r w:rsidR="00D40D4B">
        <w:rPr>
          <w:rFonts w:ascii="Times New Roman" w:hAnsi="Times New Roman" w:cs="Times New Roman"/>
        </w:rPr>
        <w:t xml:space="preserve"> the</w:t>
      </w:r>
      <w:r w:rsidRPr="00D20C4C">
        <w:rPr>
          <w:rFonts w:ascii="Times New Roman" w:hAnsi="Times New Roman" w:cs="Times New Roman"/>
        </w:rPr>
        <w:t xml:space="preserve"> attitude of ethical openness would never allow us to be done with ourselves,</w:t>
      </w:r>
      <w:r w:rsidR="00F06AD9">
        <w:rPr>
          <w:rFonts w:ascii="Times New Roman" w:hAnsi="Times New Roman" w:cs="Times New Roman"/>
        </w:rPr>
        <w:t xml:space="preserve"> and</w:t>
      </w:r>
      <w:r w:rsidRPr="00D20C4C">
        <w:rPr>
          <w:rFonts w:ascii="Times New Roman" w:hAnsi="Times New Roman" w:cs="Times New Roman"/>
        </w:rPr>
        <w:t xml:space="preserve"> it would therefore serve the function of always holding open, as a possibility, those </w:t>
      </w:r>
      <w:r w:rsidR="00A146C1">
        <w:rPr>
          <w:rFonts w:ascii="Times New Roman" w:hAnsi="Times New Roman" w:cs="Times New Roman"/>
        </w:rPr>
        <w:t>“</w:t>
      </w:r>
      <w:r w:rsidRPr="00D20C4C">
        <w:rPr>
          <w:rFonts w:ascii="Times New Roman" w:hAnsi="Times New Roman" w:cs="Times New Roman"/>
        </w:rPr>
        <w:t>future moralities</w:t>
      </w:r>
      <w:r w:rsidR="00A146C1">
        <w:rPr>
          <w:rFonts w:ascii="Times New Roman" w:hAnsi="Times New Roman" w:cs="Times New Roman"/>
        </w:rPr>
        <w:t>”</w:t>
      </w:r>
      <w:r w:rsidR="00760A4D">
        <w:rPr>
          <w:rFonts w:ascii="Times New Roman" w:hAnsi="Times New Roman" w:cs="Times New Roman"/>
        </w:rPr>
        <w:t xml:space="preserve"> (</w:t>
      </w:r>
      <w:r w:rsidR="00760A4D" w:rsidRPr="00FF77A2">
        <w:rPr>
          <w:rFonts w:ascii="Times New Roman" w:hAnsi="Times New Roman" w:cs="Times New Roman"/>
          <w:i/>
        </w:rPr>
        <w:t>BGE</w:t>
      </w:r>
      <w:r w:rsidR="00760A4D">
        <w:rPr>
          <w:rFonts w:ascii="Times New Roman" w:hAnsi="Times New Roman" w:cs="Times New Roman"/>
        </w:rPr>
        <w:t xml:space="preserve"> 202</w:t>
      </w:r>
      <w:r w:rsidR="00117E0E">
        <w:rPr>
          <w:rFonts w:ascii="Times New Roman" w:hAnsi="Times New Roman" w:cs="Times New Roman"/>
        </w:rPr>
        <w:t>, i.e., new self-evaluative frameworks</w:t>
      </w:r>
      <w:r w:rsidR="00760A4D">
        <w:rPr>
          <w:rFonts w:ascii="Times New Roman" w:hAnsi="Times New Roman" w:cs="Times New Roman"/>
        </w:rPr>
        <w:t>)</w:t>
      </w:r>
      <w:r w:rsidRPr="00D20C4C">
        <w:rPr>
          <w:rFonts w:ascii="Times New Roman" w:hAnsi="Times New Roman" w:cs="Times New Roman"/>
        </w:rPr>
        <w:t xml:space="preserve">. </w:t>
      </w:r>
    </w:p>
    <w:p w14:paraId="76BE8E4C" w14:textId="067D55CC" w:rsidR="00A61380" w:rsidRPr="00D20C4C" w:rsidRDefault="00117E0E" w:rsidP="00B62BE1">
      <w:pPr>
        <w:spacing w:line="360" w:lineRule="auto"/>
        <w:ind w:firstLine="284"/>
        <w:jc w:val="both"/>
        <w:rPr>
          <w:rFonts w:ascii="Times New Roman" w:hAnsi="Times New Roman" w:cs="Times New Roman"/>
        </w:rPr>
      </w:pPr>
      <w:r>
        <w:rPr>
          <w:rFonts w:ascii="Times New Roman" w:hAnsi="Times New Roman" w:cs="Times New Roman"/>
        </w:rPr>
        <w:t>Nevertheless</w:t>
      </w:r>
      <w:r w:rsidR="00A61380" w:rsidRPr="00D20C4C">
        <w:rPr>
          <w:rFonts w:ascii="Times New Roman" w:hAnsi="Times New Roman" w:cs="Times New Roman"/>
        </w:rPr>
        <w:t>,</w:t>
      </w:r>
      <w:r w:rsidR="00760A4D">
        <w:rPr>
          <w:rFonts w:ascii="Times New Roman" w:hAnsi="Times New Roman" w:cs="Times New Roman"/>
        </w:rPr>
        <w:t xml:space="preserve"> </w:t>
      </w:r>
      <w:r w:rsidR="00A61380" w:rsidRPr="00D20C4C">
        <w:rPr>
          <w:rFonts w:ascii="Times New Roman" w:hAnsi="Times New Roman" w:cs="Times New Roman"/>
        </w:rPr>
        <w:t>what</w:t>
      </w:r>
      <w:r>
        <w:rPr>
          <w:rFonts w:ascii="Times New Roman" w:hAnsi="Times New Roman" w:cs="Times New Roman"/>
        </w:rPr>
        <w:t xml:space="preserve"> more precisely are</w:t>
      </w:r>
      <w:r w:rsidR="00A61380" w:rsidRPr="00D20C4C">
        <w:rPr>
          <w:rFonts w:ascii="Times New Roman" w:hAnsi="Times New Roman" w:cs="Times New Roman"/>
        </w:rPr>
        <w:t xml:space="preserve"> these new and future moralities that self-overcoming, continual or otherwise, is directed towards? How, that is, can we make more sense of the ends</w:t>
      </w:r>
      <w:r w:rsidR="00760A4D">
        <w:rPr>
          <w:rFonts w:ascii="Times New Roman" w:hAnsi="Times New Roman" w:cs="Times New Roman"/>
        </w:rPr>
        <w:t xml:space="preserve"> of Nietzschean self-overcoming?</w:t>
      </w:r>
      <w:r w:rsidR="00A61380" w:rsidRPr="00D20C4C">
        <w:rPr>
          <w:rFonts w:ascii="Times New Roman" w:hAnsi="Times New Roman" w:cs="Times New Roman"/>
        </w:rPr>
        <w:t xml:space="preserve"> By </w:t>
      </w:r>
      <w:r>
        <w:rPr>
          <w:rFonts w:ascii="Times New Roman" w:hAnsi="Times New Roman" w:cs="Times New Roman"/>
        </w:rPr>
        <w:t>providing an answer to</w:t>
      </w:r>
      <w:r w:rsidR="00A61380" w:rsidRPr="00D20C4C">
        <w:rPr>
          <w:rFonts w:ascii="Times New Roman" w:hAnsi="Times New Roman" w:cs="Times New Roman"/>
        </w:rPr>
        <w:t xml:space="preserve"> this question we will be able to see </w:t>
      </w:r>
      <w:r w:rsidR="00760A4D">
        <w:rPr>
          <w:rFonts w:ascii="Times New Roman" w:hAnsi="Times New Roman" w:cs="Times New Roman"/>
        </w:rPr>
        <w:t>the limitations of the</w:t>
      </w:r>
      <w:r w:rsidR="00A61380" w:rsidRPr="00D20C4C">
        <w:rPr>
          <w:rFonts w:ascii="Times New Roman" w:hAnsi="Times New Roman" w:cs="Times New Roman"/>
        </w:rPr>
        <w:t xml:space="preserve"> reading of continual self-overcoming</w:t>
      </w:r>
      <w:r w:rsidR="00760A4D">
        <w:rPr>
          <w:rFonts w:ascii="Times New Roman" w:hAnsi="Times New Roman" w:cs="Times New Roman"/>
        </w:rPr>
        <w:t xml:space="preserve"> just presented</w:t>
      </w:r>
      <w:r w:rsidR="00F42E34">
        <w:rPr>
          <w:rFonts w:ascii="Times New Roman" w:hAnsi="Times New Roman" w:cs="Times New Roman"/>
        </w:rPr>
        <w:t xml:space="preserve"> (the ‘ethical openness’ reading)</w:t>
      </w:r>
      <w:r w:rsidR="00A61380" w:rsidRPr="00D20C4C">
        <w:rPr>
          <w:rFonts w:ascii="Times New Roman" w:hAnsi="Times New Roman" w:cs="Times New Roman"/>
        </w:rPr>
        <w:t xml:space="preserve"> and suggest an alternative. </w:t>
      </w:r>
    </w:p>
    <w:p w14:paraId="57993D17" w14:textId="256A9D88" w:rsidR="00117E0E" w:rsidRDefault="00760A4D" w:rsidP="00B62BE1">
      <w:pPr>
        <w:spacing w:line="360" w:lineRule="auto"/>
        <w:ind w:firstLine="284"/>
        <w:jc w:val="both"/>
        <w:rPr>
          <w:rFonts w:ascii="Times New Roman" w:hAnsi="Times New Roman" w:cs="Times New Roman"/>
        </w:rPr>
      </w:pPr>
      <w:r>
        <w:rPr>
          <w:rFonts w:ascii="Times New Roman" w:hAnsi="Times New Roman" w:cs="Times New Roman"/>
        </w:rPr>
        <w:t>So, i</w:t>
      </w:r>
      <w:r w:rsidR="00A61380" w:rsidRPr="00D20C4C">
        <w:rPr>
          <w:rFonts w:ascii="Times New Roman" w:hAnsi="Times New Roman" w:cs="Times New Roman"/>
        </w:rPr>
        <w:t xml:space="preserve">f </w:t>
      </w:r>
      <w:r>
        <w:rPr>
          <w:rFonts w:ascii="Times New Roman" w:hAnsi="Times New Roman" w:cs="Times New Roman"/>
        </w:rPr>
        <w:t>self-overcoming involves</w:t>
      </w:r>
      <w:r w:rsidR="00A61380" w:rsidRPr="00D20C4C">
        <w:rPr>
          <w:rFonts w:ascii="Times New Roman" w:hAnsi="Times New Roman" w:cs="Times New Roman"/>
        </w:rPr>
        <w:t xml:space="preserve"> a change in </w:t>
      </w:r>
      <w:r w:rsidR="00117E0E">
        <w:rPr>
          <w:rFonts w:ascii="Times New Roman" w:hAnsi="Times New Roman" w:cs="Times New Roman"/>
        </w:rPr>
        <w:t>a self-evaluative framework</w:t>
      </w:r>
      <w:r w:rsidR="00166EA4">
        <w:rPr>
          <w:rFonts w:ascii="Times New Roman" w:hAnsi="Times New Roman" w:cs="Times New Roman"/>
        </w:rPr>
        <w:t xml:space="preserve"> as</w:t>
      </w:r>
      <w:r w:rsidR="00117E0E">
        <w:rPr>
          <w:rFonts w:ascii="Times New Roman" w:hAnsi="Times New Roman" w:cs="Times New Roman"/>
        </w:rPr>
        <w:t xml:space="preserve"> directed</w:t>
      </w:r>
      <w:r w:rsidR="00166EA4">
        <w:rPr>
          <w:rFonts w:ascii="Times New Roman" w:hAnsi="Times New Roman" w:cs="Times New Roman"/>
        </w:rPr>
        <w:t xml:space="preserve"> towards “future moralities”</w:t>
      </w:r>
      <w:r w:rsidR="00A61380" w:rsidRPr="00D20C4C">
        <w:rPr>
          <w:rFonts w:ascii="Times New Roman" w:hAnsi="Times New Roman" w:cs="Times New Roman"/>
        </w:rPr>
        <w:t xml:space="preserve"> then we might reasonably want to</w:t>
      </w:r>
      <w:r>
        <w:rPr>
          <w:rFonts w:ascii="Times New Roman" w:hAnsi="Times New Roman" w:cs="Times New Roman"/>
        </w:rPr>
        <w:t xml:space="preserve"> know more about the latter’s</w:t>
      </w:r>
      <w:r w:rsidR="00117E0E">
        <w:rPr>
          <w:rFonts w:ascii="Times New Roman" w:hAnsi="Times New Roman" w:cs="Times New Roman"/>
        </w:rPr>
        <w:t xml:space="preserve"> nature and</w:t>
      </w:r>
      <w:r w:rsidR="00A61380" w:rsidRPr="00D20C4C">
        <w:rPr>
          <w:rFonts w:ascii="Times New Roman" w:hAnsi="Times New Roman" w:cs="Times New Roman"/>
        </w:rPr>
        <w:t xml:space="preserve"> origins. Such supposed new</w:t>
      </w:r>
      <w:r w:rsidR="00117E0E">
        <w:rPr>
          <w:rFonts w:ascii="Times New Roman" w:hAnsi="Times New Roman" w:cs="Times New Roman"/>
        </w:rPr>
        <w:t xml:space="preserve"> self-evaluative frameworks</w:t>
      </w:r>
      <w:r w:rsidR="00F06AD9">
        <w:rPr>
          <w:rFonts w:ascii="Times New Roman" w:hAnsi="Times New Roman" w:cs="Times New Roman"/>
        </w:rPr>
        <w:t xml:space="preserve">, despite Nietzsche’s </w:t>
      </w:r>
      <w:r w:rsidR="00117E0E">
        <w:rPr>
          <w:rFonts w:ascii="Times New Roman" w:hAnsi="Times New Roman" w:cs="Times New Roman"/>
        </w:rPr>
        <w:t>talk</w:t>
      </w:r>
      <w:r>
        <w:rPr>
          <w:rFonts w:ascii="Times New Roman" w:hAnsi="Times New Roman" w:cs="Times New Roman"/>
        </w:rPr>
        <w:t xml:space="preserve"> </w:t>
      </w:r>
      <w:r w:rsidRPr="00BE5BC9">
        <w:rPr>
          <w:rFonts w:ascii="Times New Roman" w:hAnsi="Times New Roman" w:cs="Times New Roman"/>
        </w:rPr>
        <w:t>about creating values</w:t>
      </w:r>
      <w:r w:rsidR="00A61380" w:rsidRPr="00BE5BC9">
        <w:rPr>
          <w:rFonts w:ascii="Times New Roman" w:hAnsi="Times New Roman" w:cs="Times New Roman"/>
        </w:rPr>
        <w:t>,</w:t>
      </w:r>
      <w:r w:rsidRPr="00BE5BC9">
        <w:rPr>
          <w:rFonts w:ascii="Times New Roman" w:hAnsi="Times New Roman" w:cs="Times New Roman"/>
        </w:rPr>
        <w:t xml:space="preserve"> should not be thought to</w:t>
      </w:r>
      <w:r w:rsidR="00A61380" w:rsidRPr="00BE5BC9">
        <w:rPr>
          <w:rFonts w:ascii="Times New Roman" w:hAnsi="Times New Roman" w:cs="Times New Roman"/>
        </w:rPr>
        <w:t xml:space="preserve"> come into existence </w:t>
      </w:r>
      <w:r w:rsidR="00A61380" w:rsidRPr="00BE5BC9">
        <w:rPr>
          <w:rFonts w:ascii="Times New Roman" w:hAnsi="Times New Roman" w:cs="Times New Roman"/>
          <w:i/>
        </w:rPr>
        <w:t>ex nihilo</w:t>
      </w:r>
      <w:r w:rsidR="00A61380" w:rsidRPr="00BE5BC9">
        <w:rPr>
          <w:rFonts w:ascii="Times New Roman" w:hAnsi="Times New Roman" w:cs="Times New Roman"/>
        </w:rPr>
        <w:t>. Rather, I think Taylor describes something that seems close to the ends of</w:t>
      </w:r>
      <w:r w:rsidR="00117E0E">
        <w:rPr>
          <w:rFonts w:ascii="Times New Roman" w:hAnsi="Times New Roman" w:cs="Times New Roman"/>
        </w:rPr>
        <w:t xml:space="preserve"> Nietzschean self-overcoming</w:t>
      </w:r>
      <w:r w:rsidR="00BE5BC9" w:rsidRPr="00BE5BC9">
        <w:rPr>
          <w:rFonts w:ascii="Times New Roman" w:hAnsi="Times New Roman" w:cs="Times New Roman"/>
        </w:rPr>
        <w:t xml:space="preserve"> when he </w:t>
      </w:r>
      <w:r w:rsidR="00D40D4B" w:rsidRPr="00BE5BC9">
        <w:rPr>
          <w:rFonts w:ascii="Times New Roman" w:hAnsi="Times New Roman" w:cs="Times New Roman"/>
        </w:rPr>
        <w:t>says</w:t>
      </w:r>
      <w:r w:rsidR="00F06AD9">
        <w:rPr>
          <w:rFonts w:ascii="Times New Roman" w:hAnsi="Times New Roman" w:cs="Times New Roman"/>
        </w:rPr>
        <w:t xml:space="preserve"> “</w:t>
      </w:r>
      <w:r w:rsidR="00BE5BC9" w:rsidRPr="00BE5BC9">
        <w:rPr>
          <w:rFonts w:ascii="Times New Roman" w:hAnsi="Times New Roman" w:cs="Times New Roman"/>
        </w:rPr>
        <w:t>w</w:t>
      </w:r>
      <w:r w:rsidR="00A61380" w:rsidRPr="00BE5BC9">
        <w:rPr>
          <w:rFonts w:ascii="Times New Roman" w:hAnsi="Times New Roman" w:cs="Times New Roman"/>
        </w:rPr>
        <w:t>ith these seekers…we are taken beyond the gamut of traditionally available frameworks. Not only do they embrace these traditions tentatively, but they also often develop their own versions of them, or idiosyncratic combinations of or borrowing from or semi inventions within them</w:t>
      </w:r>
      <w:r w:rsidR="00F06AD9">
        <w:rPr>
          <w:rFonts w:ascii="Times New Roman" w:hAnsi="Times New Roman" w:cs="Times New Roman"/>
        </w:rPr>
        <w:t>”</w:t>
      </w:r>
      <w:r w:rsidR="00A61380" w:rsidRPr="00BE5BC9">
        <w:rPr>
          <w:rFonts w:ascii="Times New Roman" w:hAnsi="Times New Roman" w:cs="Times New Roman"/>
        </w:rPr>
        <w:t>.</w:t>
      </w:r>
      <w:r w:rsidR="00BE5BC9">
        <w:rPr>
          <w:rStyle w:val="EndnoteReference"/>
          <w:rFonts w:ascii="Times New Roman" w:hAnsi="Times New Roman" w:cs="Times New Roman"/>
        </w:rPr>
        <w:endnoteReference w:id="33"/>
      </w:r>
      <w:r w:rsidR="00BE5BC9">
        <w:rPr>
          <w:rFonts w:ascii="Times New Roman" w:hAnsi="Times New Roman" w:cs="Times New Roman"/>
        </w:rPr>
        <w:t xml:space="preserve"> </w:t>
      </w:r>
      <w:r w:rsidR="00A61380" w:rsidRPr="00D20C4C">
        <w:rPr>
          <w:rFonts w:ascii="Times New Roman" w:hAnsi="Times New Roman" w:cs="Times New Roman"/>
        </w:rPr>
        <w:t>This per</w:t>
      </w:r>
      <w:r>
        <w:rPr>
          <w:rFonts w:ascii="Times New Roman" w:hAnsi="Times New Roman" w:cs="Times New Roman"/>
        </w:rPr>
        <w:t>haps captures, whilst remaining</w:t>
      </w:r>
      <w:r w:rsidR="00A61380" w:rsidRPr="00D20C4C">
        <w:rPr>
          <w:rFonts w:ascii="Times New Roman" w:hAnsi="Times New Roman" w:cs="Times New Roman"/>
        </w:rPr>
        <w:t xml:space="preserve"> non-specific, what we might expect to find in such f</w:t>
      </w:r>
      <w:r w:rsidR="00492E95">
        <w:rPr>
          <w:rFonts w:ascii="Times New Roman" w:hAnsi="Times New Roman" w:cs="Times New Roman"/>
        </w:rPr>
        <w:t xml:space="preserve">uture moralities. </w:t>
      </w:r>
    </w:p>
    <w:p w14:paraId="0889EC0B" w14:textId="00AE067E" w:rsidR="00A61380" w:rsidRPr="00D20C4C" w:rsidRDefault="00492E95" w:rsidP="00B62BE1">
      <w:pPr>
        <w:spacing w:line="360" w:lineRule="auto"/>
        <w:ind w:firstLine="284"/>
        <w:jc w:val="both"/>
        <w:rPr>
          <w:rFonts w:ascii="Times New Roman" w:hAnsi="Times New Roman" w:cs="Times New Roman"/>
        </w:rPr>
      </w:pPr>
      <w:r>
        <w:rPr>
          <w:rFonts w:ascii="Times New Roman" w:hAnsi="Times New Roman" w:cs="Times New Roman"/>
        </w:rPr>
        <w:t>Yet, what should</w:t>
      </w:r>
      <w:r w:rsidR="00A61380" w:rsidRPr="00D20C4C">
        <w:rPr>
          <w:rFonts w:ascii="Times New Roman" w:hAnsi="Times New Roman" w:cs="Times New Roman"/>
        </w:rPr>
        <w:t xml:space="preserve"> be remembered is </w:t>
      </w:r>
      <w:r w:rsidR="00A61380" w:rsidRPr="00C21DBD">
        <w:rPr>
          <w:rFonts w:ascii="Times New Roman" w:hAnsi="Times New Roman" w:cs="Times New Roman"/>
        </w:rPr>
        <w:t xml:space="preserve">that one of the </w:t>
      </w:r>
      <w:r w:rsidR="00F06AD9">
        <w:rPr>
          <w:rFonts w:ascii="Times New Roman" w:hAnsi="Times New Roman" w:cs="Times New Roman"/>
        </w:rPr>
        <w:t>main</w:t>
      </w:r>
      <w:r w:rsidR="00A61380" w:rsidRPr="00C21DBD">
        <w:rPr>
          <w:rFonts w:ascii="Times New Roman" w:hAnsi="Times New Roman" w:cs="Times New Roman"/>
        </w:rPr>
        <w:t xml:space="preserve"> reasons Nietzsche seems to be drawn to self-overcoming </w:t>
      </w:r>
      <w:r w:rsidR="00760A4D" w:rsidRPr="00C21DBD">
        <w:rPr>
          <w:rFonts w:ascii="Times New Roman" w:hAnsi="Times New Roman" w:cs="Times New Roman"/>
        </w:rPr>
        <w:t>as</w:t>
      </w:r>
      <w:r w:rsidR="00C21DBD" w:rsidRPr="00C21DBD">
        <w:rPr>
          <w:rFonts w:ascii="Times New Roman" w:hAnsi="Times New Roman" w:cs="Times New Roman"/>
        </w:rPr>
        <w:t xml:space="preserve"> some kind of</w:t>
      </w:r>
      <w:r w:rsidR="00760A4D" w:rsidRPr="00C21DBD">
        <w:rPr>
          <w:rFonts w:ascii="Times New Roman" w:hAnsi="Times New Roman" w:cs="Times New Roman"/>
        </w:rPr>
        <w:t xml:space="preserve"> ethical ideal</w:t>
      </w:r>
      <w:r w:rsidR="00C21DBD" w:rsidRPr="00C21DBD">
        <w:rPr>
          <w:rFonts w:ascii="Times New Roman" w:hAnsi="Times New Roman" w:cs="Times New Roman"/>
        </w:rPr>
        <w:t xml:space="preserve"> </w:t>
      </w:r>
      <w:r w:rsidR="00166EA4" w:rsidRPr="00C21DBD">
        <w:rPr>
          <w:rFonts w:ascii="Times New Roman" w:hAnsi="Times New Roman" w:cs="Times New Roman"/>
        </w:rPr>
        <w:t>is</w:t>
      </w:r>
      <w:r w:rsidR="00166EA4">
        <w:rPr>
          <w:rFonts w:ascii="Times New Roman" w:hAnsi="Times New Roman" w:cs="Times New Roman"/>
        </w:rPr>
        <w:t xml:space="preserve"> that the ends to which such “semi-inventive”</w:t>
      </w:r>
      <w:r w:rsidR="00A61380" w:rsidRPr="00D20C4C">
        <w:rPr>
          <w:rFonts w:ascii="Times New Roman" w:hAnsi="Times New Roman" w:cs="Times New Roman"/>
        </w:rPr>
        <w:t xml:space="preserve"> projects are directed cannot be exhaustively articulated in advance, or put another way they are what </w:t>
      </w:r>
      <w:r w:rsidR="00117E0E">
        <w:rPr>
          <w:rFonts w:ascii="Times New Roman" w:hAnsi="Times New Roman" w:cs="Times New Roman"/>
        </w:rPr>
        <w:t>I will call</w:t>
      </w:r>
      <w:r w:rsidR="00A61380" w:rsidRPr="00D20C4C">
        <w:rPr>
          <w:rFonts w:ascii="Times New Roman" w:hAnsi="Times New Roman" w:cs="Times New Roman"/>
        </w:rPr>
        <w:t xml:space="preserve"> horizonal. </w:t>
      </w:r>
      <w:r w:rsidR="00117E0E">
        <w:rPr>
          <w:rFonts w:ascii="Times New Roman" w:hAnsi="Times New Roman" w:cs="Times New Roman"/>
        </w:rPr>
        <w:t>S</w:t>
      </w:r>
      <w:r>
        <w:rPr>
          <w:rFonts w:ascii="Times New Roman" w:hAnsi="Times New Roman" w:cs="Times New Roman"/>
        </w:rPr>
        <w:t xml:space="preserve">elf-overcoming then </w:t>
      </w:r>
      <w:r w:rsidR="00117E0E">
        <w:rPr>
          <w:rFonts w:ascii="Times New Roman" w:hAnsi="Times New Roman" w:cs="Times New Roman"/>
        </w:rPr>
        <w:t>might be thought to express</w:t>
      </w:r>
      <w:r w:rsidR="00760A4D">
        <w:rPr>
          <w:rFonts w:ascii="Times New Roman" w:hAnsi="Times New Roman" w:cs="Times New Roman"/>
        </w:rPr>
        <w:t>, as Poellner puts its,</w:t>
      </w:r>
      <w:r w:rsidR="00A146C1">
        <w:rPr>
          <w:rFonts w:ascii="Times New Roman" w:hAnsi="Times New Roman" w:cs="Times New Roman"/>
        </w:rPr>
        <w:t xml:space="preserve"> “</w:t>
      </w:r>
      <w:r w:rsidR="00A61380" w:rsidRPr="00D20C4C">
        <w:rPr>
          <w:rFonts w:ascii="Times New Roman" w:hAnsi="Times New Roman" w:cs="Times New Roman"/>
        </w:rPr>
        <w:t>the desire for self-transformation through an orientation towards what Nietzsche calls ‘ideals’, the contents of which cannot be determin</w:t>
      </w:r>
      <w:r w:rsidR="00A146C1">
        <w:rPr>
          <w:rFonts w:ascii="Times New Roman" w:hAnsi="Times New Roman" w:cs="Times New Roman"/>
        </w:rPr>
        <w:t>ately specified by us as we are”</w:t>
      </w:r>
      <w:r w:rsidR="00A61380" w:rsidRPr="00D20C4C">
        <w:rPr>
          <w:rFonts w:ascii="Times New Roman" w:hAnsi="Times New Roman" w:cs="Times New Roman"/>
        </w:rPr>
        <w:t>.</w:t>
      </w:r>
      <w:r w:rsidR="00A61380" w:rsidRPr="00D20C4C">
        <w:rPr>
          <w:rStyle w:val="EndnoteReference"/>
          <w:rFonts w:ascii="Times New Roman" w:hAnsi="Times New Roman" w:cs="Times New Roman"/>
        </w:rPr>
        <w:endnoteReference w:id="34"/>
      </w:r>
      <w:r w:rsidR="00117E0E">
        <w:rPr>
          <w:rFonts w:ascii="Times New Roman" w:hAnsi="Times New Roman" w:cs="Times New Roman"/>
        </w:rPr>
        <w:t xml:space="preserve"> I want to argue that this idea points towards a more</w:t>
      </w:r>
      <w:r w:rsidR="00A61380" w:rsidRPr="00D20C4C">
        <w:rPr>
          <w:rFonts w:ascii="Times New Roman" w:hAnsi="Times New Roman" w:cs="Times New Roman"/>
        </w:rPr>
        <w:t xml:space="preserve"> </w:t>
      </w:r>
      <w:r w:rsidR="00760A4D">
        <w:rPr>
          <w:rFonts w:ascii="Times New Roman" w:hAnsi="Times New Roman" w:cs="Times New Roman"/>
        </w:rPr>
        <w:t xml:space="preserve">distinctive </w:t>
      </w:r>
      <w:r w:rsidR="00117E0E">
        <w:rPr>
          <w:rFonts w:ascii="Times New Roman" w:hAnsi="Times New Roman" w:cs="Times New Roman"/>
        </w:rPr>
        <w:t xml:space="preserve">understanding of </w:t>
      </w:r>
      <w:r w:rsidR="00A61380" w:rsidRPr="00D20C4C">
        <w:rPr>
          <w:rFonts w:ascii="Times New Roman" w:hAnsi="Times New Roman" w:cs="Times New Roman"/>
        </w:rPr>
        <w:t>continual self-overcoming than the stance of ethical openness</w:t>
      </w:r>
      <w:r w:rsidR="00117E0E">
        <w:rPr>
          <w:rFonts w:ascii="Times New Roman" w:hAnsi="Times New Roman" w:cs="Times New Roman"/>
        </w:rPr>
        <w:t xml:space="preserve"> captures</w:t>
      </w:r>
      <w:r w:rsidR="00A61380" w:rsidRPr="00D20C4C">
        <w:rPr>
          <w:rFonts w:ascii="Times New Roman" w:hAnsi="Times New Roman" w:cs="Times New Roman"/>
        </w:rPr>
        <w:t xml:space="preserve">. In order to see </w:t>
      </w:r>
      <w:r w:rsidR="00F06AD9">
        <w:rPr>
          <w:rFonts w:ascii="Times New Roman" w:hAnsi="Times New Roman" w:cs="Times New Roman"/>
        </w:rPr>
        <w:t>how though</w:t>
      </w:r>
      <w:r w:rsidR="00A61380" w:rsidRPr="00D20C4C">
        <w:rPr>
          <w:rFonts w:ascii="Times New Roman" w:hAnsi="Times New Roman" w:cs="Times New Roman"/>
        </w:rPr>
        <w:t xml:space="preserve"> we</w:t>
      </w:r>
      <w:r w:rsidR="00117E0E">
        <w:rPr>
          <w:rFonts w:ascii="Times New Roman" w:hAnsi="Times New Roman" w:cs="Times New Roman"/>
        </w:rPr>
        <w:t xml:space="preserve"> first</w:t>
      </w:r>
      <w:r w:rsidR="00A61380" w:rsidRPr="00D20C4C">
        <w:rPr>
          <w:rFonts w:ascii="Times New Roman" w:hAnsi="Times New Roman" w:cs="Times New Roman"/>
        </w:rPr>
        <w:t xml:space="preserve"> need to make a distinction between two ways in which we might think of the ends of self-overcoming as horizonal.  </w:t>
      </w:r>
    </w:p>
    <w:p w14:paraId="2E312728" w14:textId="39AABEC1" w:rsidR="00A61380" w:rsidRPr="00D20C4C" w:rsidRDefault="00F06AD9" w:rsidP="00B62BE1">
      <w:pPr>
        <w:spacing w:line="360" w:lineRule="auto"/>
        <w:ind w:firstLine="284"/>
        <w:jc w:val="both"/>
        <w:rPr>
          <w:rFonts w:ascii="Times New Roman" w:hAnsi="Times New Roman" w:cs="Times New Roman"/>
        </w:rPr>
      </w:pPr>
      <w:r>
        <w:rPr>
          <w:rFonts w:ascii="Times New Roman" w:hAnsi="Times New Roman" w:cs="Times New Roman"/>
        </w:rPr>
        <w:t>For all that has been</w:t>
      </w:r>
      <w:r w:rsidR="00A61380" w:rsidRPr="00D20C4C">
        <w:rPr>
          <w:rFonts w:ascii="Times New Roman" w:hAnsi="Times New Roman" w:cs="Times New Roman"/>
        </w:rPr>
        <w:t xml:space="preserve"> said so far we could think that whilst</w:t>
      </w:r>
      <w:r w:rsidRPr="00F06AD9">
        <w:rPr>
          <w:rFonts w:ascii="Times New Roman" w:hAnsi="Times New Roman" w:cs="Times New Roman"/>
        </w:rPr>
        <w:t xml:space="preserve"> </w:t>
      </w:r>
      <w:r w:rsidRPr="00D20C4C">
        <w:rPr>
          <w:rFonts w:ascii="Times New Roman" w:hAnsi="Times New Roman" w:cs="Times New Roman"/>
        </w:rPr>
        <w:t>these future moralities remain to be</w:t>
      </w:r>
      <w:r>
        <w:rPr>
          <w:rFonts w:ascii="Times New Roman" w:hAnsi="Times New Roman" w:cs="Times New Roman"/>
        </w:rPr>
        <w:t xml:space="preserve"> specified</w:t>
      </w:r>
      <w:r w:rsidR="00A61380" w:rsidRPr="00D20C4C">
        <w:rPr>
          <w:rFonts w:ascii="Times New Roman" w:hAnsi="Times New Roman" w:cs="Times New Roman"/>
        </w:rPr>
        <w:t xml:space="preserve"> at the </w:t>
      </w:r>
      <w:r w:rsidR="00D40D4B">
        <w:rPr>
          <w:rFonts w:ascii="Times New Roman" w:hAnsi="Times New Roman" w:cs="Times New Roman"/>
        </w:rPr>
        <w:t xml:space="preserve">initial point of engagement in </w:t>
      </w:r>
      <w:r w:rsidR="00A61380" w:rsidRPr="00D20C4C">
        <w:rPr>
          <w:rFonts w:ascii="Times New Roman" w:hAnsi="Times New Roman" w:cs="Times New Roman"/>
        </w:rPr>
        <w:t>re-evaluative projects</w:t>
      </w:r>
      <w:r w:rsidR="00117E0E">
        <w:rPr>
          <w:rFonts w:ascii="Times New Roman" w:hAnsi="Times New Roman" w:cs="Times New Roman"/>
        </w:rPr>
        <w:t>,</w:t>
      </w:r>
      <w:r>
        <w:rPr>
          <w:rFonts w:ascii="Times New Roman" w:hAnsi="Times New Roman" w:cs="Times New Roman"/>
        </w:rPr>
        <w:t xml:space="preserve"> or in other words</w:t>
      </w:r>
      <w:r w:rsidR="00A61380" w:rsidRPr="00D20C4C">
        <w:rPr>
          <w:rFonts w:ascii="Times New Roman" w:hAnsi="Times New Roman" w:cs="Times New Roman"/>
        </w:rPr>
        <w:t xml:space="preserve"> that they cannot be articulated in advance by us as we are</w:t>
      </w:r>
      <w:r w:rsidR="00117E0E">
        <w:rPr>
          <w:rFonts w:ascii="Times New Roman" w:hAnsi="Times New Roman" w:cs="Times New Roman"/>
        </w:rPr>
        <w:t xml:space="preserve"> at present</w:t>
      </w:r>
      <w:r w:rsidR="00A61380" w:rsidRPr="00D20C4C">
        <w:rPr>
          <w:rFonts w:ascii="Times New Roman" w:hAnsi="Times New Roman" w:cs="Times New Roman"/>
        </w:rPr>
        <w:t>, that over the course of such self-overcoming we would, in the end, come to a fully articulated, no longer inchoate, self-evaluative framework. Like the ideal scientist who overco</w:t>
      </w:r>
      <w:r w:rsidR="00117E0E">
        <w:rPr>
          <w:rFonts w:ascii="Times New Roman" w:hAnsi="Times New Roman" w:cs="Times New Roman"/>
        </w:rPr>
        <w:t>mes the theoretical or evidential</w:t>
      </w:r>
      <w:r w:rsidR="00A61380" w:rsidRPr="00D20C4C">
        <w:rPr>
          <w:rFonts w:ascii="Times New Roman" w:hAnsi="Times New Roman" w:cs="Times New Roman"/>
        </w:rPr>
        <w:t xml:space="preserve"> limitations of a certain hypothesis in favour of a new one that is a better fit, we might think that there are no limitations, in theory, on achieving and conceptually </w:t>
      </w:r>
      <w:r w:rsidR="00117E0E">
        <w:rPr>
          <w:rFonts w:ascii="Times New Roman" w:hAnsi="Times New Roman" w:cs="Times New Roman"/>
        </w:rPr>
        <w:t>formulating</w:t>
      </w:r>
      <w:r w:rsidR="00A61380" w:rsidRPr="00D20C4C">
        <w:rPr>
          <w:rFonts w:ascii="Times New Roman" w:hAnsi="Times New Roman" w:cs="Times New Roman"/>
        </w:rPr>
        <w:t xml:space="preserve"> this new self-evaluative standpoint. It is in thi</w:t>
      </w:r>
      <w:r>
        <w:rPr>
          <w:rFonts w:ascii="Times New Roman" w:hAnsi="Times New Roman" w:cs="Times New Roman"/>
        </w:rPr>
        <w:t>s sense that Taylor remarks how</w:t>
      </w:r>
      <w:r w:rsidR="00A61380" w:rsidRPr="00D20C4C">
        <w:rPr>
          <w:rFonts w:ascii="Times New Roman" w:hAnsi="Times New Roman" w:cs="Times New Roman"/>
        </w:rPr>
        <w:t xml:space="preserve"> when engaging in such re</w:t>
      </w:r>
      <w:r w:rsidR="009E0DDC">
        <w:rPr>
          <w:rFonts w:ascii="Times New Roman" w:hAnsi="Times New Roman" w:cs="Times New Roman"/>
        </w:rPr>
        <w:t>-e</w:t>
      </w:r>
      <w:r w:rsidR="00A61380" w:rsidRPr="00D20C4C">
        <w:rPr>
          <w:rFonts w:ascii="Times New Roman" w:hAnsi="Times New Roman" w:cs="Times New Roman"/>
        </w:rPr>
        <w:t>valu</w:t>
      </w:r>
      <w:r>
        <w:rPr>
          <w:rFonts w:ascii="Times New Roman" w:hAnsi="Times New Roman" w:cs="Times New Roman"/>
        </w:rPr>
        <w:t>ations</w:t>
      </w:r>
      <w:r w:rsidR="00492E95">
        <w:rPr>
          <w:rFonts w:ascii="Times New Roman" w:hAnsi="Times New Roman" w:cs="Times New Roman"/>
        </w:rPr>
        <w:t xml:space="preserve"> we appeal to some deep “</w:t>
      </w:r>
      <w:r w:rsidR="00A61380" w:rsidRPr="00D20C4C">
        <w:rPr>
          <w:rFonts w:ascii="Times New Roman" w:hAnsi="Times New Roman" w:cs="Times New Roman"/>
        </w:rPr>
        <w:t>unstructured sense of what is impo</w:t>
      </w:r>
      <w:r w:rsidR="00492E95">
        <w:rPr>
          <w:rFonts w:ascii="Times New Roman" w:hAnsi="Times New Roman" w:cs="Times New Roman"/>
        </w:rPr>
        <w:t>rtant, which is as yet inchoate”</w:t>
      </w:r>
      <w:r w:rsidR="00A61380" w:rsidRPr="00D20C4C">
        <w:rPr>
          <w:rFonts w:ascii="Times New Roman" w:hAnsi="Times New Roman" w:cs="Times New Roman"/>
        </w:rPr>
        <w:t>, but that in the end this is brought to articulation.</w:t>
      </w:r>
      <w:r w:rsidR="00A61380" w:rsidRPr="00D20C4C">
        <w:rPr>
          <w:rStyle w:val="EndnoteReference"/>
          <w:rFonts w:ascii="Times New Roman" w:hAnsi="Times New Roman" w:cs="Times New Roman"/>
        </w:rPr>
        <w:endnoteReference w:id="35"/>
      </w:r>
      <w:r w:rsidR="00A61380" w:rsidRPr="00D20C4C">
        <w:rPr>
          <w:rFonts w:ascii="Times New Roman" w:hAnsi="Times New Roman" w:cs="Times New Roman"/>
        </w:rPr>
        <w:t xml:space="preserve"> </w:t>
      </w:r>
      <w:r w:rsidR="00117E0E">
        <w:rPr>
          <w:rFonts w:ascii="Times New Roman" w:hAnsi="Times New Roman" w:cs="Times New Roman"/>
        </w:rPr>
        <w:t>T</w:t>
      </w:r>
      <w:r w:rsidR="00A61380" w:rsidRPr="00D20C4C">
        <w:rPr>
          <w:rFonts w:ascii="Times New Roman" w:hAnsi="Times New Roman" w:cs="Times New Roman"/>
        </w:rPr>
        <w:t>he commitment to</w:t>
      </w:r>
      <w:r w:rsidR="00117E0E">
        <w:rPr>
          <w:rFonts w:ascii="Times New Roman" w:hAnsi="Times New Roman" w:cs="Times New Roman"/>
        </w:rPr>
        <w:t xml:space="preserve"> constant</w:t>
      </w:r>
      <w:r w:rsidR="00A61380" w:rsidRPr="00D20C4C">
        <w:rPr>
          <w:rFonts w:ascii="Times New Roman" w:hAnsi="Times New Roman" w:cs="Times New Roman"/>
        </w:rPr>
        <w:t xml:space="preserve"> ethical openness dictates that we could </w:t>
      </w:r>
      <w:r w:rsidR="0011187C">
        <w:rPr>
          <w:rFonts w:ascii="Times New Roman" w:hAnsi="Times New Roman" w:cs="Times New Roman"/>
        </w:rPr>
        <w:t xml:space="preserve">not be </w:t>
      </w:r>
      <w:r w:rsidR="00BA3FD5">
        <w:rPr>
          <w:rFonts w:ascii="Times New Roman" w:hAnsi="Times New Roman" w:cs="Times New Roman"/>
        </w:rPr>
        <w:t>complacent</w:t>
      </w:r>
      <w:r w:rsidR="00A61380" w:rsidRPr="00D20C4C">
        <w:rPr>
          <w:rFonts w:ascii="Times New Roman" w:hAnsi="Times New Roman" w:cs="Times New Roman"/>
        </w:rPr>
        <w:t>, but read in this way it seems that achieving the ends of</w:t>
      </w:r>
      <w:r w:rsidR="00166EA4">
        <w:rPr>
          <w:rFonts w:ascii="Times New Roman" w:hAnsi="Times New Roman" w:cs="Times New Roman"/>
        </w:rPr>
        <w:t xml:space="preserve"> Nietzschean</w:t>
      </w:r>
      <w:r w:rsidR="00A61380" w:rsidRPr="00D20C4C">
        <w:rPr>
          <w:rFonts w:ascii="Times New Roman" w:hAnsi="Times New Roman" w:cs="Times New Roman"/>
        </w:rPr>
        <w:t xml:space="preserve"> self-overcoming is theoretically attainable, even if in practice we might find it very difficult to maintain this commitment</w:t>
      </w:r>
      <w:r w:rsidR="00117E0E">
        <w:rPr>
          <w:rFonts w:ascii="Times New Roman" w:hAnsi="Times New Roman" w:cs="Times New Roman"/>
        </w:rPr>
        <w:t xml:space="preserve"> continually</w:t>
      </w:r>
      <w:r w:rsidR="00A61380" w:rsidRPr="00D20C4C">
        <w:rPr>
          <w:rFonts w:ascii="Times New Roman" w:hAnsi="Times New Roman" w:cs="Times New Roman"/>
        </w:rPr>
        <w:t xml:space="preserve">. </w:t>
      </w:r>
    </w:p>
    <w:p w14:paraId="68D75AB6" w14:textId="255647F8" w:rsidR="00117E0E" w:rsidRDefault="00A61380" w:rsidP="00B62BE1">
      <w:pPr>
        <w:spacing w:line="360" w:lineRule="auto"/>
        <w:ind w:firstLine="284"/>
        <w:jc w:val="both"/>
        <w:rPr>
          <w:rFonts w:ascii="Times New Roman" w:hAnsi="Times New Roman" w:cs="Times New Roman"/>
        </w:rPr>
      </w:pPr>
      <w:r w:rsidRPr="00D20C4C">
        <w:rPr>
          <w:rFonts w:ascii="Times New Roman" w:hAnsi="Times New Roman" w:cs="Times New Roman"/>
        </w:rPr>
        <w:t>Yet, there is a more distinctive way of taking Nietzsche’s point about the horizonality of future moralities. We could say</w:t>
      </w:r>
      <w:r w:rsidR="0011187C">
        <w:rPr>
          <w:rFonts w:ascii="Times New Roman" w:hAnsi="Times New Roman" w:cs="Times New Roman"/>
        </w:rPr>
        <w:t xml:space="preserve">, </w:t>
      </w:r>
      <w:r w:rsidR="0011187C">
        <w:rPr>
          <w:rFonts w:ascii="Times New Roman" w:hAnsi="Times New Roman" w:cs="Times New Roman"/>
          <w:i/>
        </w:rPr>
        <w:t>pace</w:t>
      </w:r>
      <w:r w:rsidR="0011187C">
        <w:rPr>
          <w:rFonts w:ascii="Times New Roman" w:hAnsi="Times New Roman" w:cs="Times New Roman"/>
        </w:rPr>
        <w:t xml:space="preserve"> Taylor, that</w:t>
      </w:r>
      <w:r w:rsidRPr="00D20C4C">
        <w:rPr>
          <w:rFonts w:ascii="Times New Roman" w:hAnsi="Times New Roman" w:cs="Times New Roman"/>
        </w:rPr>
        <w:t xml:space="preserve"> it is not merely at the beginning of our ethical re-evaluations tha</w:t>
      </w:r>
      <w:r w:rsidR="00F06AD9">
        <w:rPr>
          <w:rFonts w:ascii="Times New Roman" w:hAnsi="Times New Roman" w:cs="Times New Roman"/>
        </w:rPr>
        <w:t>t the higher standpoint</w:t>
      </w:r>
      <w:r w:rsidRPr="00D20C4C">
        <w:rPr>
          <w:rFonts w:ascii="Times New Roman" w:hAnsi="Times New Roman" w:cs="Times New Roman"/>
        </w:rPr>
        <w:t xml:space="preserve"> which we strive for is inchoate</w:t>
      </w:r>
      <w:r w:rsidR="00117E0E">
        <w:rPr>
          <w:rFonts w:ascii="Times New Roman" w:hAnsi="Times New Roman" w:cs="Times New Roman"/>
        </w:rPr>
        <w:t>,</w:t>
      </w:r>
      <w:r w:rsidRPr="00D20C4C">
        <w:rPr>
          <w:rFonts w:ascii="Times New Roman" w:hAnsi="Times New Roman" w:cs="Times New Roman"/>
        </w:rPr>
        <w:t xml:space="preserve"> but rather that i</w:t>
      </w:r>
      <w:r w:rsidR="0011187C">
        <w:rPr>
          <w:rFonts w:ascii="Times New Roman" w:hAnsi="Times New Roman" w:cs="Times New Roman"/>
        </w:rPr>
        <w:t>n trying</w:t>
      </w:r>
      <w:r w:rsidR="00C21DBD">
        <w:rPr>
          <w:rFonts w:ascii="Times New Roman" w:hAnsi="Times New Roman" w:cs="Times New Roman"/>
        </w:rPr>
        <w:t xml:space="preserve"> to</w:t>
      </w:r>
      <w:r w:rsidR="0011187C">
        <w:rPr>
          <w:rFonts w:ascii="Times New Roman" w:hAnsi="Times New Roman" w:cs="Times New Roman"/>
        </w:rPr>
        <w:t xml:space="preserve"> bring to definition</w:t>
      </w:r>
      <w:r w:rsidRPr="00D20C4C">
        <w:rPr>
          <w:rFonts w:ascii="Times New Roman" w:hAnsi="Times New Roman" w:cs="Times New Roman"/>
        </w:rPr>
        <w:t xml:space="preserve"> our ethical ideals, by</w:t>
      </w:r>
      <w:r w:rsidR="00117E0E">
        <w:rPr>
          <w:rFonts w:ascii="Times New Roman" w:hAnsi="Times New Roman" w:cs="Times New Roman"/>
        </w:rPr>
        <w:t xml:space="preserve"> in some sense</w:t>
      </w:r>
      <w:r w:rsidRPr="00D20C4C">
        <w:rPr>
          <w:rFonts w:ascii="Times New Roman" w:hAnsi="Times New Roman" w:cs="Times New Roman"/>
        </w:rPr>
        <w:t xml:space="preserve"> making them </w:t>
      </w:r>
      <w:r w:rsidR="00117E0E">
        <w:rPr>
          <w:rFonts w:ascii="Times New Roman" w:hAnsi="Times New Roman" w:cs="Times New Roman"/>
        </w:rPr>
        <w:t>“</w:t>
      </w:r>
      <w:r w:rsidRPr="00D20C4C">
        <w:rPr>
          <w:rFonts w:ascii="Times New Roman" w:hAnsi="Times New Roman" w:cs="Times New Roman"/>
        </w:rPr>
        <w:t>objective</w:t>
      </w:r>
      <w:r w:rsidR="00117E0E">
        <w:rPr>
          <w:rFonts w:ascii="Times New Roman" w:hAnsi="Times New Roman" w:cs="Times New Roman"/>
        </w:rPr>
        <w:t>”</w:t>
      </w:r>
      <w:r w:rsidRPr="00D20C4C">
        <w:rPr>
          <w:rFonts w:ascii="Times New Roman" w:hAnsi="Times New Roman" w:cs="Times New Roman"/>
        </w:rPr>
        <w:t xml:space="preserve"> and conceptually articulated, we somehow betray them. Such that when we try to move closer towards definitely achieving</w:t>
      </w:r>
      <w:r w:rsidR="0011187C">
        <w:rPr>
          <w:rFonts w:ascii="Times New Roman" w:hAnsi="Times New Roman" w:cs="Times New Roman"/>
        </w:rPr>
        <w:t xml:space="preserve"> and articulating</w:t>
      </w:r>
      <w:r w:rsidRPr="00D20C4C">
        <w:rPr>
          <w:rFonts w:ascii="Times New Roman" w:hAnsi="Times New Roman" w:cs="Times New Roman"/>
        </w:rPr>
        <w:t xml:space="preserve"> this new </w:t>
      </w:r>
      <w:r w:rsidR="00117E0E">
        <w:rPr>
          <w:rFonts w:ascii="Times New Roman" w:hAnsi="Times New Roman" w:cs="Times New Roman"/>
        </w:rPr>
        <w:t>self-evaluative framework</w:t>
      </w:r>
      <w:r w:rsidRPr="00D20C4C">
        <w:rPr>
          <w:rFonts w:ascii="Times New Roman" w:hAnsi="Times New Roman" w:cs="Times New Roman"/>
        </w:rPr>
        <w:t xml:space="preserve"> Nietzsche thinks we in fact somehow</w:t>
      </w:r>
      <w:r w:rsidR="00F06AD9">
        <w:rPr>
          <w:rFonts w:ascii="Times New Roman" w:hAnsi="Times New Roman" w:cs="Times New Roman"/>
        </w:rPr>
        <w:t xml:space="preserve"> always</w:t>
      </w:r>
      <w:r w:rsidRPr="00D20C4C">
        <w:rPr>
          <w:rFonts w:ascii="Times New Roman" w:hAnsi="Times New Roman" w:cs="Times New Roman"/>
        </w:rPr>
        <w:t xml:space="preserve"> falsify or fall short of what was more authentic in our original, adumbrated, commitment to something higher. </w:t>
      </w:r>
    </w:p>
    <w:p w14:paraId="2C049927" w14:textId="7DEAFFEC" w:rsidR="00BE5BC9" w:rsidRDefault="00A61380" w:rsidP="00B62BE1">
      <w:pPr>
        <w:spacing w:line="360" w:lineRule="auto"/>
        <w:ind w:firstLine="284"/>
        <w:jc w:val="both"/>
        <w:rPr>
          <w:rFonts w:ascii="Times New Roman" w:hAnsi="Times New Roman" w:cs="Times New Roman"/>
        </w:rPr>
      </w:pPr>
      <w:r w:rsidRPr="00D20C4C">
        <w:rPr>
          <w:rFonts w:ascii="Times New Roman" w:hAnsi="Times New Roman" w:cs="Times New Roman"/>
        </w:rPr>
        <w:t>In this sense we</w:t>
      </w:r>
      <w:r w:rsidR="00117E0E">
        <w:rPr>
          <w:rFonts w:ascii="Times New Roman" w:hAnsi="Times New Roman" w:cs="Times New Roman"/>
        </w:rPr>
        <w:t xml:space="preserve"> might highlight a kind of </w:t>
      </w:r>
      <w:r w:rsidRPr="00D20C4C">
        <w:rPr>
          <w:rFonts w:ascii="Times New Roman" w:hAnsi="Times New Roman" w:cs="Times New Roman"/>
        </w:rPr>
        <w:t xml:space="preserve">anti-conceptualist </w:t>
      </w:r>
      <w:r w:rsidR="00117E0E">
        <w:rPr>
          <w:rFonts w:ascii="Times New Roman" w:hAnsi="Times New Roman" w:cs="Times New Roman"/>
        </w:rPr>
        <w:t>aspect to</w:t>
      </w:r>
      <w:r w:rsidRPr="00D20C4C">
        <w:rPr>
          <w:rFonts w:ascii="Times New Roman" w:hAnsi="Times New Roman" w:cs="Times New Roman"/>
        </w:rPr>
        <w:t xml:space="preserve"> Nietzsche’s thinking about ethical ide</w:t>
      </w:r>
      <w:r w:rsidR="00BE5BC9">
        <w:rPr>
          <w:rFonts w:ascii="Times New Roman" w:hAnsi="Times New Roman" w:cs="Times New Roman"/>
        </w:rPr>
        <w:t xml:space="preserve">als. For example </w:t>
      </w:r>
      <w:r w:rsidR="00117E0E">
        <w:rPr>
          <w:rFonts w:ascii="Times New Roman" w:hAnsi="Times New Roman" w:cs="Times New Roman"/>
        </w:rPr>
        <w:t xml:space="preserve">consider these two particularly revealing passages: “I caught this insight on the wing and quickly took the nearest shoddy words to fasten it lest it fly away from me. And now it has died of these barren words and hangs and flags in them – and I hardly know any more, when I look at it, how I could have felt so happy when I caught this bird” (GS 298); “We stop </w:t>
      </w:r>
      <w:r w:rsidRPr="00BE5BC9">
        <w:rPr>
          <w:rFonts w:ascii="Times New Roman" w:hAnsi="Times New Roman" w:cs="Times New Roman"/>
        </w:rPr>
        <w:t>valuing ourselves enough when we communicate. Our true experiences are completely taciturn. They could not be communicated even if they wanted to be. This is because the right words for them do not exist. The things we have words for are also the thi</w:t>
      </w:r>
      <w:r w:rsidR="00F06AD9">
        <w:rPr>
          <w:rFonts w:ascii="Times New Roman" w:hAnsi="Times New Roman" w:cs="Times New Roman"/>
        </w:rPr>
        <w:t>ngs we have already left behind”</w:t>
      </w:r>
      <w:r w:rsidR="00EC52E8" w:rsidRPr="00BE5BC9">
        <w:rPr>
          <w:rFonts w:ascii="Times New Roman" w:hAnsi="Times New Roman" w:cs="Times New Roman"/>
        </w:rPr>
        <w:t xml:space="preserve"> (</w:t>
      </w:r>
      <w:r w:rsidR="00EC52E8" w:rsidRPr="00BE5BC9">
        <w:rPr>
          <w:rFonts w:ascii="Times New Roman" w:hAnsi="Times New Roman" w:cs="Times New Roman"/>
          <w:i/>
        </w:rPr>
        <w:t>TI</w:t>
      </w:r>
      <w:r w:rsidR="00EC52E8" w:rsidRPr="00BE5BC9">
        <w:rPr>
          <w:rFonts w:ascii="Times New Roman" w:hAnsi="Times New Roman" w:cs="Times New Roman"/>
        </w:rPr>
        <w:t xml:space="preserve"> VIII.</w:t>
      </w:r>
      <w:r w:rsidR="0011187C" w:rsidRPr="00BE5BC9">
        <w:rPr>
          <w:rFonts w:ascii="Times New Roman" w:hAnsi="Times New Roman" w:cs="Times New Roman"/>
        </w:rPr>
        <w:t>26</w:t>
      </w:r>
      <w:r w:rsidR="00EC52E8" w:rsidRPr="00BE5BC9">
        <w:rPr>
          <w:rFonts w:ascii="Times New Roman" w:hAnsi="Times New Roman" w:cs="Times New Roman"/>
        </w:rPr>
        <w:t xml:space="preserve">, cf. </w:t>
      </w:r>
      <w:r w:rsidR="00EC52E8" w:rsidRPr="00BE5BC9">
        <w:rPr>
          <w:rFonts w:ascii="Times New Roman" w:hAnsi="Times New Roman" w:cs="Times New Roman"/>
          <w:i/>
        </w:rPr>
        <w:t>BGE</w:t>
      </w:r>
      <w:r w:rsidR="00EC52E8" w:rsidRPr="00BE5BC9">
        <w:rPr>
          <w:rFonts w:ascii="Times New Roman" w:hAnsi="Times New Roman" w:cs="Times New Roman"/>
        </w:rPr>
        <w:t xml:space="preserve"> 97, 160</w:t>
      </w:r>
      <w:r w:rsidR="0011187C" w:rsidRPr="00BE5BC9">
        <w:rPr>
          <w:rFonts w:ascii="Times New Roman" w:hAnsi="Times New Roman" w:cs="Times New Roman"/>
        </w:rPr>
        <w:t>)</w:t>
      </w:r>
      <w:r w:rsidR="00F06AD9">
        <w:rPr>
          <w:rFonts w:ascii="Times New Roman" w:hAnsi="Times New Roman" w:cs="Times New Roman"/>
        </w:rPr>
        <w:t>.</w:t>
      </w:r>
      <w:r w:rsidRPr="00BE5BC9">
        <w:rPr>
          <w:rStyle w:val="EndnoteReference"/>
          <w:rFonts w:ascii="Times New Roman" w:hAnsi="Times New Roman" w:cs="Times New Roman"/>
        </w:rPr>
        <w:endnoteReference w:id="36"/>
      </w:r>
      <w:r w:rsidRPr="00BE5BC9">
        <w:rPr>
          <w:rFonts w:ascii="Times New Roman" w:hAnsi="Times New Roman" w:cs="Times New Roman"/>
        </w:rPr>
        <w:t xml:space="preserve"> </w:t>
      </w:r>
      <w:r w:rsidRPr="00D20C4C">
        <w:rPr>
          <w:rFonts w:ascii="Times New Roman" w:hAnsi="Times New Roman" w:cs="Times New Roman"/>
        </w:rPr>
        <w:t>This theme is problematic and when Nietzsche engages with it his prose often becomes more poetic. Yet given the</w:t>
      </w:r>
      <w:r w:rsidR="0011187C">
        <w:rPr>
          <w:rFonts w:ascii="Times New Roman" w:hAnsi="Times New Roman" w:cs="Times New Roman"/>
        </w:rPr>
        <w:t xml:space="preserve"> difficult</w:t>
      </w:r>
      <w:r w:rsidR="00F06AD9">
        <w:rPr>
          <w:rFonts w:ascii="Times New Roman" w:hAnsi="Times New Roman" w:cs="Times New Roman"/>
        </w:rPr>
        <w:t>y</w:t>
      </w:r>
      <w:r w:rsidRPr="00D20C4C">
        <w:rPr>
          <w:rFonts w:ascii="Times New Roman" w:hAnsi="Times New Roman" w:cs="Times New Roman"/>
        </w:rPr>
        <w:t xml:space="preserve"> of trying to conceptualize a point about the problematic nature of conceptualizing our ethical ideals it is not surprising that he often reaches for a more metaphorical style. For instance in the final aphorism of </w:t>
      </w:r>
      <w:r w:rsidRPr="00BE5BC9">
        <w:rPr>
          <w:rFonts w:ascii="Times New Roman" w:hAnsi="Times New Roman" w:cs="Times New Roman"/>
          <w:i/>
        </w:rPr>
        <w:t>Beyond Good and Evil</w:t>
      </w:r>
      <w:r w:rsidR="00117E0E">
        <w:rPr>
          <w:rFonts w:ascii="Times New Roman" w:hAnsi="Times New Roman" w:cs="Times New Roman"/>
        </w:rPr>
        <w:t xml:space="preserve"> when he asks “</w:t>
      </w:r>
      <w:r w:rsidRPr="00BE5BC9">
        <w:rPr>
          <w:rFonts w:ascii="Times New Roman" w:hAnsi="Times New Roman" w:cs="Times New Roman"/>
        </w:rPr>
        <w:t>What are the only things we can paint…only ever things that are about to wilt and lose their smell. Only ever storms that have exhausted themselves and are moving off, and feel</w:t>
      </w:r>
      <w:r w:rsidR="00473A5B">
        <w:rPr>
          <w:rFonts w:ascii="Times New Roman" w:hAnsi="Times New Roman" w:cs="Times New Roman"/>
        </w:rPr>
        <w:t>ings that are yellowed and late</w:t>
      </w:r>
      <w:r w:rsidRPr="00BE5BC9">
        <w:rPr>
          <w:rFonts w:ascii="Times New Roman" w:hAnsi="Times New Roman" w:cs="Times New Roman"/>
        </w:rPr>
        <w:t>…but nobody will guess from this how you looked in your morning, you sudden sp</w:t>
      </w:r>
      <w:r w:rsidR="00BE5BC9">
        <w:rPr>
          <w:rFonts w:ascii="Times New Roman" w:hAnsi="Times New Roman" w:cs="Times New Roman"/>
        </w:rPr>
        <w:t>arks and wonders of my solitude</w:t>
      </w:r>
      <w:r w:rsidR="00117E0E">
        <w:rPr>
          <w:rFonts w:ascii="Times New Roman" w:hAnsi="Times New Roman" w:cs="Times New Roman"/>
        </w:rPr>
        <w:t>”</w:t>
      </w:r>
      <w:r w:rsidR="0011187C" w:rsidRPr="00BE5BC9">
        <w:rPr>
          <w:rFonts w:ascii="Times New Roman" w:hAnsi="Times New Roman" w:cs="Times New Roman"/>
        </w:rPr>
        <w:t xml:space="preserve"> (</w:t>
      </w:r>
      <w:r w:rsidR="0011187C" w:rsidRPr="00BE5BC9">
        <w:rPr>
          <w:rFonts w:ascii="Times New Roman" w:hAnsi="Times New Roman" w:cs="Times New Roman"/>
          <w:i/>
        </w:rPr>
        <w:t>BGE</w:t>
      </w:r>
      <w:r w:rsidR="0011187C" w:rsidRPr="00BE5BC9">
        <w:rPr>
          <w:rFonts w:ascii="Times New Roman" w:hAnsi="Times New Roman" w:cs="Times New Roman"/>
        </w:rPr>
        <w:t xml:space="preserve"> 296)</w:t>
      </w:r>
      <w:r w:rsidR="00BE5BC9">
        <w:rPr>
          <w:rFonts w:ascii="Times New Roman" w:hAnsi="Times New Roman" w:cs="Times New Roman"/>
        </w:rPr>
        <w:t>.</w:t>
      </w:r>
      <w:r w:rsidR="0011187C" w:rsidRPr="00BE5BC9">
        <w:rPr>
          <w:rFonts w:ascii="Times New Roman" w:hAnsi="Times New Roman" w:cs="Times New Roman"/>
        </w:rPr>
        <w:t xml:space="preserve"> </w:t>
      </w:r>
    </w:p>
    <w:p w14:paraId="71565086" w14:textId="3E05817D" w:rsidR="00A61380" w:rsidRPr="00D20C4C" w:rsidRDefault="00117E0E" w:rsidP="00B62BE1">
      <w:pPr>
        <w:spacing w:line="360" w:lineRule="auto"/>
        <w:ind w:firstLine="284"/>
        <w:jc w:val="both"/>
        <w:rPr>
          <w:rFonts w:ascii="Times New Roman" w:hAnsi="Times New Roman" w:cs="Times New Roman"/>
        </w:rPr>
      </w:pPr>
      <w:r>
        <w:rPr>
          <w:rFonts w:ascii="Times New Roman" w:hAnsi="Times New Roman" w:cs="Times New Roman"/>
        </w:rPr>
        <w:t xml:space="preserve">Drawing on these passages we might say that for Nietzsche there is a “wilting” that takes place in the activity of striving to conceptualize, and so realize, our highest ideals. </w:t>
      </w:r>
      <w:r w:rsidR="00A61380" w:rsidRPr="00D20C4C">
        <w:rPr>
          <w:rFonts w:ascii="Times New Roman" w:hAnsi="Times New Roman" w:cs="Times New Roman"/>
        </w:rPr>
        <w:t>Put another way, Nietzsche seems to think that there is a fundamentally self-defeating character to our projects of ethical self-transformation.</w:t>
      </w:r>
      <w:r>
        <w:rPr>
          <w:rStyle w:val="EndnoteReference"/>
          <w:rFonts w:ascii="Times New Roman" w:hAnsi="Times New Roman" w:cs="Times New Roman"/>
        </w:rPr>
        <w:endnoteReference w:id="37"/>
      </w:r>
      <w:r w:rsidR="00A61380" w:rsidRPr="00D20C4C">
        <w:rPr>
          <w:rFonts w:ascii="Times New Roman" w:hAnsi="Times New Roman" w:cs="Times New Roman"/>
        </w:rPr>
        <w:t xml:space="preserve"> </w:t>
      </w:r>
      <w:r>
        <w:rPr>
          <w:rFonts w:ascii="Times New Roman" w:hAnsi="Times New Roman" w:cs="Times New Roman"/>
        </w:rPr>
        <w:t xml:space="preserve">Interpreting the ends of self-overcoming in this distinctive way, as suggesting something more theoretically, rather than just practically, </w:t>
      </w:r>
      <w:r w:rsidR="00A61380" w:rsidRPr="00D20C4C">
        <w:rPr>
          <w:rFonts w:ascii="Times New Roman" w:hAnsi="Times New Roman" w:cs="Times New Roman"/>
        </w:rPr>
        <w:t>difficult about articulating</w:t>
      </w:r>
      <w:r>
        <w:rPr>
          <w:rFonts w:ascii="Times New Roman" w:hAnsi="Times New Roman" w:cs="Times New Roman"/>
        </w:rPr>
        <w:t xml:space="preserve"> (and achieving)</w:t>
      </w:r>
      <w:r w:rsidR="00A61380" w:rsidRPr="00D20C4C">
        <w:rPr>
          <w:rFonts w:ascii="Times New Roman" w:hAnsi="Times New Roman" w:cs="Times New Roman"/>
        </w:rPr>
        <w:t xml:space="preserve"> the ends of such re-evaluative activities, might allow us to see how</w:t>
      </w:r>
      <w:r w:rsidR="00A61380" w:rsidRPr="00117E0E">
        <w:rPr>
          <w:rFonts w:ascii="Times New Roman" w:hAnsi="Times New Roman" w:cs="Times New Roman"/>
          <w:i/>
        </w:rPr>
        <w:t xml:space="preserve"> </w:t>
      </w:r>
      <w:r w:rsidR="00A61380" w:rsidRPr="004B46CC">
        <w:rPr>
          <w:rFonts w:ascii="Times New Roman" w:hAnsi="Times New Roman" w:cs="Times New Roman"/>
        </w:rPr>
        <w:t>continual self</w:t>
      </w:r>
      <w:r w:rsidR="00A61380" w:rsidRPr="00D20C4C">
        <w:rPr>
          <w:rFonts w:ascii="Times New Roman" w:hAnsi="Times New Roman" w:cs="Times New Roman"/>
        </w:rPr>
        <w:t>-</w:t>
      </w:r>
      <w:r>
        <w:rPr>
          <w:rFonts w:ascii="Times New Roman" w:hAnsi="Times New Roman" w:cs="Times New Roman"/>
        </w:rPr>
        <w:t>overcoming might make sense as something</w:t>
      </w:r>
      <w:r w:rsidR="00A61380" w:rsidRPr="00D20C4C">
        <w:rPr>
          <w:rFonts w:ascii="Times New Roman" w:hAnsi="Times New Roman" w:cs="Times New Roman"/>
        </w:rPr>
        <w:t xml:space="preserve"> we could be commit</w:t>
      </w:r>
      <w:r w:rsidR="00F06AD9">
        <w:rPr>
          <w:rFonts w:ascii="Times New Roman" w:hAnsi="Times New Roman" w:cs="Times New Roman"/>
        </w:rPr>
        <w:t>ted to and how it can combat what Nietzsche sees as the</w:t>
      </w:r>
      <w:r w:rsidR="00A61380" w:rsidRPr="00D20C4C">
        <w:rPr>
          <w:rFonts w:ascii="Times New Roman" w:hAnsi="Times New Roman" w:cs="Times New Roman"/>
        </w:rPr>
        <w:t xml:space="preserve"> post-moral evaluative malaise. To see how we need to </w:t>
      </w:r>
      <w:r w:rsidR="0011187C">
        <w:rPr>
          <w:rFonts w:ascii="Times New Roman" w:hAnsi="Times New Roman" w:cs="Times New Roman"/>
        </w:rPr>
        <w:t>specify more clearly</w:t>
      </w:r>
      <w:r w:rsidR="00A61380" w:rsidRPr="00D20C4C">
        <w:rPr>
          <w:rFonts w:ascii="Times New Roman" w:hAnsi="Times New Roman" w:cs="Times New Roman"/>
        </w:rPr>
        <w:t xml:space="preserve"> what this malaise is,</w:t>
      </w:r>
      <w:r>
        <w:rPr>
          <w:rFonts w:ascii="Times New Roman" w:hAnsi="Times New Roman" w:cs="Times New Roman"/>
        </w:rPr>
        <w:t xml:space="preserve"> and</w:t>
      </w:r>
      <w:r w:rsidR="00A61380" w:rsidRPr="00D20C4C">
        <w:rPr>
          <w:rFonts w:ascii="Times New Roman" w:hAnsi="Times New Roman" w:cs="Times New Roman"/>
        </w:rPr>
        <w:t xml:space="preserve"> then</w:t>
      </w:r>
      <w:r>
        <w:rPr>
          <w:rFonts w:ascii="Times New Roman" w:hAnsi="Times New Roman" w:cs="Times New Roman"/>
        </w:rPr>
        <w:t xml:space="preserve"> examine how the</w:t>
      </w:r>
      <w:r w:rsidR="00A61380" w:rsidRPr="00D20C4C">
        <w:rPr>
          <w:rFonts w:ascii="Times New Roman" w:hAnsi="Times New Roman" w:cs="Times New Roman"/>
        </w:rPr>
        <w:t xml:space="preserve"> first reading</w:t>
      </w:r>
      <w:r>
        <w:rPr>
          <w:rFonts w:ascii="Times New Roman" w:hAnsi="Times New Roman" w:cs="Times New Roman"/>
        </w:rPr>
        <w:t xml:space="preserve"> </w:t>
      </w:r>
      <w:r w:rsidRPr="004B46CC">
        <w:rPr>
          <w:rFonts w:ascii="Times New Roman" w:hAnsi="Times New Roman" w:cs="Times New Roman"/>
        </w:rPr>
        <w:t>of continual self</w:t>
      </w:r>
      <w:r>
        <w:rPr>
          <w:rFonts w:ascii="Times New Roman" w:hAnsi="Times New Roman" w:cs="Times New Roman"/>
        </w:rPr>
        <w:t>-overcoming</w:t>
      </w:r>
      <w:r w:rsidR="00A61380" w:rsidRPr="00D20C4C">
        <w:rPr>
          <w:rFonts w:ascii="Times New Roman" w:hAnsi="Times New Roman" w:cs="Times New Roman"/>
        </w:rPr>
        <w:t>, the stance of ethical openness, fares on this score.</w:t>
      </w:r>
    </w:p>
    <w:p w14:paraId="175C1C31" w14:textId="03B8EE11" w:rsidR="00A61380" w:rsidRPr="00D20C4C" w:rsidRDefault="00A61380" w:rsidP="00B62BE1">
      <w:pPr>
        <w:spacing w:line="360" w:lineRule="auto"/>
        <w:ind w:firstLine="284"/>
        <w:jc w:val="both"/>
        <w:rPr>
          <w:rFonts w:ascii="Times New Roman" w:hAnsi="Times New Roman" w:cs="Times New Roman"/>
        </w:rPr>
      </w:pPr>
      <w:r w:rsidRPr="00D20C4C">
        <w:rPr>
          <w:rFonts w:ascii="Times New Roman" w:hAnsi="Times New Roman" w:cs="Times New Roman"/>
        </w:rPr>
        <w:t xml:space="preserve">Nietzsche is </w:t>
      </w:r>
      <w:r w:rsidR="00117E0E">
        <w:rPr>
          <w:rFonts w:ascii="Times New Roman" w:hAnsi="Times New Roman" w:cs="Times New Roman"/>
        </w:rPr>
        <w:t>concerned</w:t>
      </w:r>
      <w:r w:rsidRPr="00D20C4C">
        <w:rPr>
          <w:rFonts w:ascii="Times New Roman" w:hAnsi="Times New Roman" w:cs="Times New Roman"/>
        </w:rPr>
        <w:t xml:space="preserve">, as we saw in our discussion in </w:t>
      </w:r>
      <w:r w:rsidR="00492E95">
        <w:rPr>
          <w:rFonts w:ascii="Times New Roman" w:hAnsi="Times New Roman" w:cs="Times New Roman"/>
        </w:rPr>
        <w:t>Section 2</w:t>
      </w:r>
      <w:r w:rsidRPr="00D20C4C">
        <w:rPr>
          <w:rFonts w:ascii="Times New Roman" w:hAnsi="Times New Roman" w:cs="Times New Roman"/>
        </w:rPr>
        <w:t xml:space="preserve">, </w:t>
      </w:r>
      <w:r w:rsidR="00166EA4">
        <w:rPr>
          <w:rFonts w:ascii="Times New Roman" w:hAnsi="Times New Roman" w:cs="Times New Roman"/>
        </w:rPr>
        <w:t>by the ide</w:t>
      </w:r>
      <w:r w:rsidR="00F06AD9">
        <w:rPr>
          <w:rFonts w:ascii="Times New Roman" w:hAnsi="Times New Roman" w:cs="Times New Roman"/>
        </w:rPr>
        <w:t xml:space="preserve">a that in overcoming </w:t>
      </w:r>
      <w:r w:rsidR="00117E0E">
        <w:rPr>
          <w:rFonts w:ascii="Times New Roman" w:hAnsi="Times New Roman" w:cs="Times New Roman"/>
        </w:rPr>
        <w:t>European m</w:t>
      </w:r>
      <w:r w:rsidR="00F06AD9">
        <w:rPr>
          <w:rFonts w:ascii="Times New Roman" w:hAnsi="Times New Roman" w:cs="Times New Roman"/>
        </w:rPr>
        <w:t>orality</w:t>
      </w:r>
      <w:r w:rsidRPr="00D20C4C">
        <w:rPr>
          <w:rFonts w:ascii="Times New Roman" w:hAnsi="Times New Roman" w:cs="Times New Roman"/>
        </w:rPr>
        <w:t xml:space="preserve"> we </w:t>
      </w:r>
      <w:r w:rsidR="0011187C">
        <w:rPr>
          <w:rFonts w:ascii="Times New Roman" w:hAnsi="Times New Roman" w:cs="Times New Roman"/>
        </w:rPr>
        <w:t>might sleepwalk into a kind of</w:t>
      </w:r>
      <w:r w:rsidRPr="00D20C4C">
        <w:rPr>
          <w:rFonts w:ascii="Times New Roman" w:hAnsi="Times New Roman" w:cs="Times New Roman"/>
        </w:rPr>
        <w:t xml:space="preserve"> evaluative nihilism,</w:t>
      </w:r>
      <w:r w:rsidR="0011187C">
        <w:rPr>
          <w:rFonts w:ascii="Times New Roman" w:hAnsi="Times New Roman" w:cs="Times New Roman"/>
        </w:rPr>
        <w:t xml:space="preserve"> more specifically</w:t>
      </w:r>
      <w:r w:rsidR="00117E0E">
        <w:rPr>
          <w:rFonts w:ascii="Times New Roman" w:hAnsi="Times New Roman" w:cs="Times New Roman"/>
        </w:rPr>
        <w:t xml:space="preserve"> into</w:t>
      </w:r>
      <w:r w:rsidRPr="00D20C4C">
        <w:rPr>
          <w:rFonts w:ascii="Times New Roman" w:hAnsi="Times New Roman" w:cs="Times New Roman"/>
        </w:rPr>
        <w:t xml:space="preserve"> a post-moral future in which we give up on</w:t>
      </w:r>
      <w:r w:rsidR="00117E0E">
        <w:rPr>
          <w:rFonts w:ascii="Times New Roman" w:hAnsi="Times New Roman" w:cs="Times New Roman"/>
        </w:rPr>
        <w:t xml:space="preserve"> striving for</w:t>
      </w:r>
      <w:r w:rsidRPr="00D20C4C">
        <w:rPr>
          <w:rFonts w:ascii="Times New Roman" w:hAnsi="Times New Roman" w:cs="Times New Roman"/>
        </w:rPr>
        <w:t xml:space="preserve"> </w:t>
      </w:r>
      <w:r w:rsidR="0011187C">
        <w:rPr>
          <w:rFonts w:ascii="Times New Roman" w:hAnsi="Times New Roman" w:cs="Times New Roman"/>
        </w:rPr>
        <w:t>higher</w:t>
      </w:r>
      <w:r w:rsidRPr="00D20C4C">
        <w:rPr>
          <w:rFonts w:ascii="Times New Roman" w:hAnsi="Times New Roman" w:cs="Times New Roman"/>
        </w:rPr>
        <w:t xml:space="preserve"> ethical ideals</w:t>
      </w:r>
      <w:r w:rsidR="00117E0E">
        <w:rPr>
          <w:rFonts w:ascii="Times New Roman" w:hAnsi="Times New Roman" w:cs="Times New Roman"/>
        </w:rPr>
        <w:t xml:space="preserve">, </w:t>
      </w:r>
      <w:r w:rsidRPr="00D20C4C">
        <w:rPr>
          <w:rFonts w:ascii="Times New Roman" w:hAnsi="Times New Roman" w:cs="Times New Roman"/>
        </w:rPr>
        <w:t xml:space="preserve">ignoring </w:t>
      </w:r>
      <w:r w:rsidR="00117E0E">
        <w:rPr>
          <w:rFonts w:ascii="Times New Roman" w:hAnsi="Times New Roman" w:cs="Times New Roman"/>
        </w:rPr>
        <w:t>his</w:t>
      </w:r>
      <w:r w:rsidRPr="00D20C4C">
        <w:rPr>
          <w:rFonts w:ascii="Times New Roman" w:hAnsi="Times New Roman" w:cs="Times New Roman"/>
        </w:rPr>
        <w:t xml:space="preserve"> call for hi</w:t>
      </w:r>
      <w:r w:rsidR="00F06AD9">
        <w:rPr>
          <w:rFonts w:ascii="Times New Roman" w:hAnsi="Times New Roman" w:cs="Times New Roman"/>
        </w:rPr>
        <w:t>gher moralities after European m</w:t>
      </w:r>
      <w:r w:rsidRPr="00D20C4C">
        <w:rPr>
          <w:rFonts w:ascii="Times New Roman" w:hAnsi="Times New Roman" w:cs="Times New Roman"/>
        </w:rPr>
        <w:t>orality</w:t>
      </w:r>
      <w:r w:rsidR="0011187C">
        <w:rPr>
          <w:rFonts w:ascii="Times New Roman" w:hAnsi="Times New Roman" w:cs="Times New Roman"/>
        </w:rPr>
        <w:t xml:space="preserve"> (</w:t>
      </w:r>
      <w:r w:rsidR="0011187C" w:rsidRPr="006C0138">
        <w:rPr>
          <w:rFonts w:ascii="Times New Roman" w:hAnsi="Times New Roman" w:cs="Times New Roman"/>
          <w:i/>
        </w:rPr>
        <w:t>BGE</w:t>
      </w:r>
      <w:r w:rsidR="0011187C">
        <w:rPr>
          <w:rFonts w:ascii="Times New Roman" w:hAnsi="Times New Roman" w:cs="Times New Roman"/>
        </w:rPr>
        <w:t xml:space="preserve"> 202)</w:t>
      </w:r>
      <w:r w:rsidRPr="00D20C4C">
        <w:rPr>
          <w:rFonts w:ascii="Times New Roman" w:hAnsi="Times New Roman" w:cs="Times New Roman"/>
        </w:rPr>
        <w:t xml:space="preserve">. </w:t>
      </w:r>
      <w:r w:rsidR="0031742D">
        <w:rPr>
          <w:rFonts w:ascii="Times New Roman" w:hAnsi="Times New Roman" w:cs="Times New Roman"/>
        </w:rPr>
        <w:t>He</w:t>
      </w:r>
      <w:r w:rsidRPr="00D20C4C">
        <w:rPr>
          <w:rFonts w:ascii="Times New Roman" w:hAnsi="Times New Roman" w:cs="Times New Roman"/>
        </w:rPr>
        <w:t xml:space="preserve"> thinks we might all to</w:t>
      </w:r>
      <w:r w:rsidR="00C21DBD">
        <w:rPr>
          <w:rFonts w:ascii="Times New Roman" w:hAnsi="Times New Roman" w:cs="Times New Roman"/>
        </w:rPr>
        <w:t>o</w:t>
      </w:r>
      <w:r w:rsidRPr="00D20C4C">
        <w:rPr>
          <w:rFonts w:ascii="Times New Roman" w:hAnsi="Times New Roman" w:cs="Times New Roman"/>
        </w:rPr>
        <w:t xml:space="preserve"> easily fall int</w:t>
      </w:r>
      <w:r w:rsidR="00166EA4">
        <w:rPr>
          <w:rFonts w:ascii="Times New Roman" w:hAnsi="Times New Roman" w:cs="Times New Roman"/>
        </w:rPr>
        <w:t>o the trap of favouring that “</w:t>
      </w:r>
      <w:r w:rsidR="0011187C">
        <w:rPr>
          <w:rFonts w:ascii="Times New Roman" w:hAnsi="Times New Roman" w:cs="Times New Roman"/>
        </w:rPr>
        <w:t xml:space="preserve">pitiful </w:t>
      </w:r>
      <w:r w:rsidRPr="00D20C4C">
        <w:rPr>
          <w:rFonts w:ascii="Times New Roman" w:hAnsi="Times New Roman" w:cs="Times New Roman"/>
        </w:rPr>
        <w:t>contentment</w:t>
      </w:r>
      <w:r w:rsidR="00166EA4">
        <w:rPr>
          <w:rFonts w:ascii="Times New Roman" w:hAnsi="Times New Roman" w:cs="Times New Roman"/>
        </w:rPr>
        <w:t>”</w:t>
      </w:r>
      <w:r w:rsidR="0011187C">
        <w:rPr>
          <w:rFonts w:ascii="Times New Roman" w:hAnsi="Times New Roman" w:cs="Times New Roman"/>
        </w:rPr>
        <w:t xml:space="preserve"> (</w:t>
      </w:r>
      <w:r w:rsidR="0011187C" w:rsidRPr="00EC52E8">
        <w:rPr>
          <w:rFonts w:ascii="Times New Roman" w:hAnsi="Times New Roman" w:cs="Times New Roman"/>
          <w:i/>
        </w:rPr>
        <w:t>Z</w:t>
      </w:r>
      <w:r w:rsidR="00EC52E8">
        <w:rPr>
          <w:rFonts w:ascii="Times New Roman" w:hAnsi="Times New Roman" w:cs="Times New Roman"/>
          <w:i/>
        </w:rPr>
        <w:t xml:space="preserve"> </w:t>
      </w:r>
      <w:r w:rsidR="00EC52E8">
        <w:rPr>
          <w:rFonts w:ascii="Times New Roman" w:hAnsi="Times New Roman" w:cs="Times New Roman"/>
        </w:rPr>
        <w:t>Prologue</w:t>
      </w:r>
      <w:r w:rsidR="0011187C" w:rsidRPr="00EC52E8">
        <w:rPr>
          <w:rFonts w:ascii="Times New Roman" w:hAnsi="Times New Roman" w:cs="Times New Roman"/>
          <w:i/>
        </w:rPr>
        <w:t xml:space="preserve"> </w:t>
      </w:r>
      <w:r w:rsidR="0011187C">
        <w:rPr>
          <w:rFonts w:ascii="Times New Roman" w:hAnsi="Times New Roman" w:cs="Times New Roman"/>
        </w:rPr>
        <w:t>3)</w:t>
      </w:r>
      <w:r w:rsidRPr="00D20C4C">
        <w:rPr>
          <w:rFonts w:ascii="Times New Roman" w:hAnsi="Times New Roman" w:cs="Times New Roman"/>
        </w:rPr>
        <w:t xml:space="preserve"> represented in Zarathust</w:t>
      </w:r>
      <w:r w:rsidR="0011187C">
        <w:rPr>
          <w:rFonts w:ascii="Times New Roman" w:hAnsi="Times New Roman" w:cs="Times New Roman"/>
        </w:rPr>
        <w:t>ra’s depiction of the last human being</w:t>
      </w:r>
      <w:r w:rsidRPr="00D20C4C">
        <w:rPr>
          <w:rFonts w:ascii="Times New Roman" w:hAnsi="Times New Roman" w:cs="Times New Roman"/>
        </w:rPr>
        <w:t xml:space="preserve"> wh</w:t>
      </w:r>
      <w:r w:rsidR="00492E95">
        <w:rPr>
          <w:rFonts w:ascii="Times New Roman" w:hAnsi="Times New Roman" w:cs="Times New Roman"/>
        </w:rPr>
        <w:t xml:space="preserve">o derisively </w:t>
      </w:r>
      <w:r w:rsidR="0031742D">
        <w:rPr>
          <w:rFonts w:ascii="Times New Roman" w:hAnsi="Times New Roman" w:cs="Times New Roman"/>
        </w:rPr>
        <w:t>asks,</w:t>
      </w:r>
      <w:r w:rsidR="00492E95">
        <w:rPr>
          <w:rFonts w:ascii="Times New Roman" w:hAnsi="Times New Roman" w:cs="Times New Roman"/>
        </w:rPr>
        <w:t xml:space="preserve"> “</w:t>
      </w:r>
      <w:r w:rsidRPr="00D20C4C">
        <w:rPr>
          <w:rFonts w:ascii="Times New Roman" w:hAnsi="Times New Roman" w:cs="Times New Roman"/>
        </w:rPr>
        <w:t>Wha</w:t>
      </w:r>
      <w:r w:rsidR="00492E95">
        <w:rPr>
          <w:rFonts w:ascii="Times New Roman" w:hAnsi="Times New Roman" w:cs="Times New Roman"/>
        </w:rPr>
        <w:t>t is creation? What is longing?”</w:t>
      </w:r>
      <w:r w:rsidR="0011187C">
        <w:rPr>
          <w:rFonts w:ascii="Times New Roman" w:hAnsi="Times New Roman" w:cs="Times New Roman"/>
        </w:rPr>
        <w:t xml:space="preserve"> (</w:t>
      </w:r>
      <w:r w:rsidR="0011187C" w:rsidRPr="00EC52E8">
        <w:rPr>
          <w:rFonts w:ascii="Times New Roman" w:hAnsi="Times New Roman" w:cs="Times New Roman"/>
          <w:i/>
        </w:rPr>
        <w:t>Z</w:t>
      </w:r>
      <w:r w:rsidR="0011187C">
        <w:rPr>
          <w:rFonts w:ascii="Times New Roman" w:hAnsi="Times New Roman" w:cs="Times New Roman"/>
        </w:rPr>
        <w:t xml:space="preserve"> P</w:t>
      </w:r>
      <w:r w:rsidR="00EC52E8">
        <w:rPr>
          <w:rFonts w:ascii="Times New Roman" w:hAnsi="Times New Roman" w:cs="Times New Roman"/>
        </w:rPr>
        <w:t xml:space="preserve">rologue </w:t>
      </w:r>
      <w:r w:rsidR="0011187C">
        <w:rPr>
          <w:rFonts w:ascii="Times New Roman" w:hAnsi="Times New Roman" w:cs="Times New Roman"/>
        </w:rPr>
        <w:t>5)</w:t>
      </w:r>
    </w:p>
    <w:p w14:paraId="43B252DA" w14:textId="56B5873E" w:rsidR="00A61380" w:rsidRPr="00117E0E" w:rsidRDefault="00A61380" w:rsidP="00B62BE1">
      <w:pPr>
        <w:spacing w:line="360" w:lineRule="auto"/>
        <w:ind w:firstLine="284"/>
        <w:jc w:val="both"/>
        <w:rPr>
          <w:rFonts w:ascii="Times New Roman" w:hAnsi="Times New Roman" w:cs="Times New Roman"/>
        </w:rPr>
      </w:pPr>
      <w:r w:rsidRPr="00D20C4C">
        <w:rPr>
          <w:rFonts w:ascii="Times New Roman" w:hAnsi="Times New Roman" w:cs="Times New Roman"/>
        </w:rPr>
        <w:t>So, if we return to our example of the ideal scientist as exemplary of the stance of openness</w:t>
      </w:r>
      <w:r w:rsidR="00117E0E">
        <w:rPr>
          <w:rFonts w:ascii="Times New Roman" w:hAnsi="Times New Roman" w:cs="Times New Roman"/>
        </w:rPr>
        <w:t>,</w:t>
      </w:r>
      <w:r w:rsidRPr="00D20C4C">
        <w:rPr>
          <w:rFonts w:ascii="Times New Roman" w:hAnsi="Times New Roman" w:cs="Times New Roman"/>
        </w:rPr>
        <w:t xml:space="preserve"> we might note that whilst he must be open to revision given new evidence or theoreti</w:t>
      </w:r>
      <w:r w:rsidR="00166EA4">
        <w:rPr>
          <w:rFonts w:ascii="Times New Roman" w:hAnsi="Times New Roman" w:cs="Times New Roman"/>
        </w:rPr>
        <w:t xml:space="preserve">cal limitations, </w:t>
      </w:r>
      <w:r w:rsidRPr="00D20C4C">
        <w:rPr>
          <w:rFonts w:ascii="Times New Roman" w:hAnsi="Times New Roman" w:cs="Times New Roman"/>
        </w:rPr>
        <w:t xml:space="preserve">if at a given time all such considerations speak in favour of a particular hypothesis then he would reasonably have to accept it. In this way a commitment to openness </w:t>
      </w:r>
      <w:r w:rsidR="00117E0E">
        <w:rPr>
          <w:rFonts w:ascii="Times New Roman" w:hAnsi="Times New Roman" w:cs="Times New Roman"/>
        </w:rPr>
        <w:t>should not amount to arbitrary sk</w:t>
      </w:r>
      <w:r w:rsidRPr="00D20C4C">
        <w:rPr>
          <w:rFonts w:ascii="Times New Roman" w:hAnsi="Times New Roman" w:cs="Times New Roman"/>
        </w:rPr>
        <w:t>epticism. Rather, the stance of openness is openness to revision given that relevant reason-based evidence presents itself. Applying this to the ethical context, we might wonder</w:t>
      </w:r>
      <w:r w:rsidR="00117E0E">
        <w:rPr>
          <w:rFonts w:ascii="Times New Roman" w:hAnsi="Times New Roman" w:cs="Times New Roman"/>
        </w:rPr>
        <w:t xml:space="preserve"> whether we can really make sense of a situation in which, having achieved some proto-noble standpoint, that is to say if our fundamental evaluations are no longer those of European morality, we would then be committed to overcoming </w:t>
      </w:r>
      <w:r w:rsidR="00117E0E">
        <w:rPr>
          <w:rFonts w:ascii="Times New Roman" w:hAnsi="Times New Roman" w:cs="Times New Roman"/>
          <w:i/>
        </w:rPr>
        <w:t>this</w:t>
      </w:r>
      <w:r w:rsidR="00117E0E">
        <w:rPr>
          <w:rFonts w:ascii="Times New Roman" w:hAnsi="Times New Roman" w:cs="Times New Roman"/>
        </w:rPr>
        <w:t xml:space="preserve"> new self-evaluative framework as well (whatever precise content the latter has)</w:t>
      </w:r>
      <w:r w:rsidR="00F06AD9">
        <w:rPr>
          <w:rFonts w:ascii="Times New Roman" w:hAnsi="Times New Roman" w:cs="Times New Roman"/>
        </w:rPr>
        <w:t>.</w:t>
      </w:r>
      <w:r w:rsidR="00117E0E">
        <w:rPr>
          <w:rStyle w:val="EndnoteReference"/>
          <w:rFonts w:ascii="Times New Roman" w:hAnsi="Times New Roman" w:cs="Times New Roman"/>
        </w:rPr>
        <w:endnoteReference w:id="38"/>
      </w:r>
      <w:r w:rsidR="00117E0E">
        <w:rPr>
          <w:rFonts w:ascii="Times New Roman" w:hAnsi="Times New Roman" w:cs="Times New Roman"/>
        </w:rPr>
        <w:t xml:space="preserve"> </w:t>
      </w:r>
      <w:r w:rsidRPr="00D20C4C">
        <w:rPr>
          <w:rFonts w:ascii="Times New Roman" w:hAnsi="Times New Roman" w:cs="Times New Roman"/>
        </w:rPr>
        <w:t xml:space="preserve">Since it might seem that if we arrive at this standpoint and find no good reason, </w:t>
      </w:r>
      <w:r w:rsidRPr="00D20C4C">
        <w:rPr>
          <w:rFonts w:ascii="Times New Roman" w:hAnsi="Times New Roman" w:cs="Times New Roman"/>
          <w:i/>
        </w:rPr>
        <w:t>pace</w:t>
      </w:r>
      <w:r w:rsidRPr="00D20C4C">
        <w:rPr>
          <w:rFonts w:ascii="Times New Roman" w:hAnsi="Times New Roman" w:cs="Times New Roman"/>
        </w:rPr>
        <w:t xml:space="preserve"> a kind of arbitrary self-skepticism, to again revise these new fundamental evaluations, then the demand for continual self-overcoming would be unreasonable and psychologically implausible.</w:t>
      </w:r>
      <w:r w:rsidRPr="00D20C4C">
        <w:rPr>
          <w:rFonts w:ascii="Times New Roman" w:hAnsi="Times New Roman" w:cs="Times New Roman"/>
          <w:szCs w:val="20"/>
        </w:rPr>
        <w:t xml:space="preserve"> In this sense a commitment to ethical openness should not dictate revision regardless, since it is the reasons and intuitions about the limitations of a particular stand</w:t>
      </w:r>
      <w:r w:rsidR="00117E0E">
        <w:rPr>
          <w:rFonts w:ascii="Times New Roman" w:hAnsi="Times New Roman" w:cs="Times New Roman"/>
          <w:szCs w:val="20"/>
        </w:rPr>
        <w:t xml:space="preserve">point that provide a good deal, </w:t>
      </w:r>
      <w:r w:rsidRPr="00D20C4C">
        <w:rPr>
          <w:rFonts w:ascii="Times New Roman" w:hAnsi="Times New Roman" w:cs="Times New Roman"/>
          <w:szCs w:val="20"/>
        </w:rPr>
        <w:t>if not</w:t>
      </w:r>
      <w:r w:rsidR="0011187C">
        <w:rPr>
          <w:rFonts w:ascii="Times New Roman" w:hAnsi="Times New Roman" w:cs="Times New Roman"/>
          <w:szCs w:val="20"/>
        </w:rPr>
        <w:t xml:space="preserve"> necessarily</w:t>
      </w:r>
      <w:r w:rsidR="00117E0E">
        <w:rPr>
          <w:rFonts w:ascii="Times New Roman" w:hAnsi="Times New Roman" w:cs="Times New Roman"/>
          <w:szCs w:val="20"/>
        </w:rPr>
        <w:t xml:space="preserve"> all,</w:t>
      </w:r>
      <w:r w:rsidRPr="00D20C4C">
        <w:rPr>
          <w:rFonts w:ascii="Times New Roman" w:hAnsi="Times New Roman" w:cs="Times New Roman"/>
          <w:szCs w:val="20"/>
        </w:rPr>
        <w:t xml:space="preserve"> of the motivation for engaging in</w:t>
      </w:r>
      <w:r w:rsidR="00117E0E">
        <w:rPr>
          <w:rFonts w:ascii="Times New Roman" w:hAnsi="Times New Roman" w:cs="Times New Roman"/>
          <w:szCs w:val="20"/>
        </w:rPr>
        <w:t xml:space="preserve"> any particular</w:t>
      </w:r>
      <w:r w:rsidRPr="00D20C4C">
        <w:rPr>
          <w:rFonts w:ascii="Times New Roman" w:hAnsi="Times New Roman" w:cs="Times New Roman"/>
          <w:szCs w:val="20"/>
        </w:rPr>
        <w:t xml:space="preserve"> self-overcoming in the first place. Ethical openness should only commit us</w:t>
      </w:r>
      <w:r w:rsidR="00117E0E">
        <w:rPr>
          <w:rFonts w:ascii="Times New Roman" w:hAnsi="Times New Roman" w:cs="Times New Roman"/>
          <w:szCs w:val="20"/>
        </w:rPr>
        <w:t xml:space="preserve"> </w:t>
      </w:r>
      <w:r w:rsidRPr="00D20C4C">
        <w:rPr>
          <w:rFonts w:ascii="Times New Roman" w:hAnsi="Times New Roman" w:cs="Times New Roman"/>
          <w:szCs w:val="20"/>
        </w:rPr>
        <w:t>to openness to</w:t>
      </w:r>
      <w:r w:rsidR="00F06AD9">
        <w:rPr>
          <w:rFonts w:ascii="Times New Roman" w:hAnsi="Times New Roman" w:cs="Times New Roman"/>
          <w:szCs w:val="20"/>
        </w:rPr>
        <w:t xml:space="preserve"> such</w:t>
      </w:r>
      <w:r w:rsidRPr="00D20C4C">
        <w:rPr>
          <w:rFonts w:ascii="Times New Roman" w:hAnsi="Times New Roman" w:cs="Times New Roman"/>
          <w:szCs w:val="20"/>
        </w:rPr>
        <w:t xml:space="preserve"> reasons </w:t>
      </w:r>
      <w:r w:rsidR="0011187C">
        <w:rPr>
          <w:rFonts w:ascii="Times New Roman" w:hAnsi="Times New Roman" w:cs="Times New Roman"/>
          <w:szCs w:val="20"/>
        </w:rPr>
        <w:t>as</w:t>
      </w:r>
      <w:r w:rsidRPr="00D20C4C">
        <w:rPr>
          <w:rFonts w:ascii="Times New Roman" w:hAnsi="Times New Roman" w:cs="Times New Roman"/>
          <w:szCs w:val="20"/>
        </w:rPr>
        <w:t xml:space="preserve"> they are presented</w:t>
      </w:r>
      <w:r w:rsidR="0011187C">
        <w:rPr>
          <w:rFonts w:ascii="Times New Roman" w:hAnsi="Times New Roman" w:cs="Times New Roman"/>
          <w:szCs w:val="20"/>
        </w:rPr>
        <w:t>,</w:t>
      </w:r>
      <w:r w:rsidRPr="00D20C4C">
        <w:rPr>
          <w:rFonts w:ascii="Times New Roman" w:hAnsi="Times New Roman" w:cs="Times New Roman"/>
          <w:szCs w:val="20"/>
        </w:rPr>
        <w:t xml:space="preserve"> and it does not itself supply those reasons. </w:t>
      </w:r>
    </w:p>
    <w:p w14:paraId="6263AEDF" w14:textId="0D123E80" w:rsidR="00117E0E" w:rsidRDefault="00117E0E" w:rsidP="0029728C">
      <w:pPr>
        <w:spacing w:line="360" w:lineRule="auto"/>
        <w:ind w:firstLine="284"/>
        <w:jc w:val="both"/>
        <w:rPr>
          <w:rFonts w:ascii="Times New Roman" w:hAnsi="Times New Roman" w:cs="Times New Roman"/>
          <w:szCs w:val="20"/>
        </w:rPr>
      </w:pPr>
      <w:r>
        <w:rPr>
          <w:rFonts w:ascii="Times New Roman" w:hAnsi="Times New Roman" w:cs="Times New Roman"/>
          <w:szCs w:val="20"/>
        </w:rPr>
        <w:t>Consequently</w:t>
      </w:r>
      <w:r w:rsidR="00A61380" w:rsidRPr="00D20C4C">
        <w:rPr>
          <w:rFonts w:ascii="Times New Roman" w:hAnsi="Times New Roman" w:cs="Times New Roman"/>
          <w:szCs w:val="20"/>
        </w:rPr>
        <w:t>, if even some proto-noble self-evaluative standpoint must</w:t>
      </w:r>
      <w:r w:rsidR="00843A9A">
        <w:rPr>
          <w:rFonts w:ascii="Times New Roman" w:hAnsi="Times New Roman" w:cs="Times New Roman"/>
          <w:szCs w:val="20"/>
        </w:rPr>
        <w:t xml:space="preserve"> eventually</w:t>
      </w:r>
      <w:r w:rsidR="00A61380" w:rsidRPr="00D20C4C">
        <w:rPr>
          <w:rFonts w:ascii="Times New Roman" w:hAnsi="Times New Roman" w:cs="Times New Roman"/>
          <w:szCs w:val="20"/>
        </w:rPr>
        <w:t xml:space="preserve"> be overcome, as implied by the idea of continual self-overcoming, then we would have to have a reason why.</w:t>
      </w:r>
      <w:r>
        <w:rPr>
          <w:rFonts w:ascii="Times New Roman" w:hAnsi="Times New Roman" w:cs="Times New Roman"/>
          <w:szCs w:val="20"/>
        </w:rPr>
        <w:t xml:space="preserve"> Note that we cannot appeal to the idea</w:t>
      </w:r>
      <w:r w:rsidR="0029728C">
        <w:rPr>
          <w:rFonts w:ascii="Times New Roman" w:hAnsi="Times New Roman" w:cs="Times New Roman"/>
          <w:szCs w:val="20"/>
        </w:rPr>
        <w:t xml:space="preserve"> that</w:t>
      </w:r>
      <w:r>
        <w:rPr>
          <w:rFonts w:ascii="Times New Roman" w:hAnsi="Times New Roman" w:cs="Times New Roman"/>
          <w:szCs w:val="20"/>
        </w:rPr>
        <w:t xml:space="preserve"> this </w:t>
      </w:r>
      <w:r w:rsidR="00A61380" w:rsidRPr="00D20C4C">
        <w:rPr>
          <w:rFonts w:ascii="Times New Roman" w:hAnsi="Times New Roman" w:cs="Times New Roman"/>
          <w:szCs w:val="20"/>
        </w:rPr>
        <w:t xml:space="preserve">commitment </w:t>
      </w:r>
      <w:r>
        <w:rPr>
          <w:rFonts w:ascii="Times New Roman" w:hAnsi="Times New Roman" w:cs="Times New Roman"/>
          <w:szCs w:val="20"/>
        </w:rPr>
        <w:t>might sustain our interest in ethical life</w:t>
      </w:r>
      <w:r w:rsidR="00A61380" w:rsidRPr="00D20C4C">
        <w:rPr>
          <w:rFonts w:ascii="Times New Roman" w:hAnsi="Times New Roman" w:cs="Times New Roman"/>
          <w:szCs w:val="20"/>
        </w:rPr>
        <w:t xml:space="preserve"> in a post-moral world</w:t>
      </w:r>
      <w:r>
        <w:rPr>
          <w:rFonts w:ascii="Times New Roman" w:hAnsi="Times New Roman" w:cs="Times New Roman"/>
          <w:szCs w:val="20"/>
        </w:rPr>
        <w:t>,</w:t>
      </w:r>
      <w:r w:rsidR="00A61380" w:rsidRPr="00D20C4C">
        <w:rPr>
          <w:rFonts w:ascii="Times New Roman" w:hAnsi="Times New Roman" w:cs="Times New Roman"/>
          <w:szCs w:val="20"/>
        </w:rPr>
        <w:t xml:space="preserve"> since</w:t>
      </w:r>
      <w:r>
        <w:rPr>
          <w:rFonts w:ascii="Times New Roman" w:hAnsi="Times New Roman" w:cs="Times New Roman"/>
          <w:szCs w:val="20"/>
        </w:rPr>
        <w:t xml:space="preserve"> it should not be the case that our end is to “affirm life”, to find a way of striving towards new self-evaluative frameworks, and that continual self-overcoming best serves this aim. Not only might</w:t>
      </w:r>
      <w:r w:rsidR="00A61380" w:rsidRPr="00D20C4C">
        <w:rPr>
          <w:rFonts w:ascii="Times New Roman" w:hAnsi="Times New Roman" w:cs="Times New Roman"/>
          <w:szCs w:val="20"/>
        </w:rPr>
        <w:t xml:space="preserve"> this betray Nietzsche’s remarks on continual self-overcoming which</w:t>
      </w:r>
      <w:r>
        <w:rPr>
          <w:rFonts w:ascii="Times New Roman" w:hAnsi="Times New Roman" w:cs="Times New Roman"/>
          <w:szCs w:val="20"/>
        </w:rPr>
        <w:t xml:space="preserve"> implicitly resist</w:t>
      </w:r>
      <w:r w:rsidR="00A61380" w:rsidRPr="00D20C4C">
        <w:rPr>
          <w:rFonts w:ascii="Times New Roman" w:hAnsi="Times New Roman" w:cs="Times New Roman"/>
          <w:szCs w:val="20"/>
        </w:rPr>
        <w:t xml:space="preserve"> this commitment becoming </w:t>
      </w:r>
      <w:r>
        <w:rPr>
          <w:rFonts w:ascii="Times New Roman" w:hAnsi="Times New Roman" w:cs="Times New Roman"/>
          <w:szCs w:val="20"/>
        </w:rPr>
        <w:t>a means to an end</w:t>
      </w:r>
      <w:r w:rsidR="00A61380" w:rsidRPr="00D20C4C">
        <w:rPr>
          <w:rFonts w:ascii="Times New Roman" w:hAnsi="Times New Roman" w:cs="Times New Roman"/>
          <w:szCs w:val="20"/>
        </w:rPr>
        <w:t>, but it gives rise to two objections</w:t>
      </w:r>
      <w:r>
        <w:rPr>
          <w:rFonts w:ascii="Times New Roman" w:hAnsi="Times New Roman" w:cs="Times New Roman"/>
          <w:szCs w:val="20"/>
        </w:rPr>
        <w:t>. (1) T</w:t>
      </w:r>
      <w:r w:rsidR="00A61380" w:rsidRPr="00D20C4C">
        <w:rPr>
          <w:rFonts w:ascii="Times New Roman" w:hAnsi="Times New Roman" w:cs="Times New Roman"/>
          <w:szCs w:val="20"/>
        </w:rPr>
        <w:t>here might be all kinds of different or</w:t>
      </w:r>
      <w:r w:rsidR="0011187C">
        <w:rPr>
          <w:rFonts w:ascii="Times New Roman" w:hAnsi="Times New Roman" w:cs="Times New Roman"/>
          <w:szCs w:val="20"/>
        </w:rPr>
        <w:t xml:space="preserve"> </w:t>
      </w:r>
      <w:r w:rsidR="00A61380" w:rsidRPr="00D20C4C">
        <w:rPr>
          <w:rFonts w:ascii="Times New Roman" w:hAnsi="Times New Roman" w:cs="Times New Roman"/>
          <w:szCs w:val="20"/>
        </w:rPr>
        <w:t>preferable means for achieving this end (</w:t>
      </w:r>
      <w:r w:rsidR="0011187C">
        <w:rPr>
          <w:rFonts w:ascii="Times New Roman" w:hAnsi="Times New Roman" w:cs="Times New Roman"/>
          <w:szCs w:val="20"/>
        </w:rPr>
        <w:t>“</w:t>
      </w:r>
      <w:r w:rsidR="00A61380" w:rsidRPr="00D20C4C">
        <w:rPr>
          <w:rFonts w:ascii="Times New Roman" w:hAnsi="Times New Roman" w:cs="Times New Roman"/>
          <w:szCs w:val="20"/>
        </w:rPr>
        <w:t>affirming life</w:t>
      </w:r>
      <w:r w:rsidR="0011187C">
        <w:rPr>
          <w:rFonts w:ascii="Times New Roman" w:hAnsi="Times New Roman" w:cs="Times New Roman"/>
          <w:szCs w:val="20"/>
        </w:rPr>
        <w:t>”</w:t>
      </w:r>
      <w:r w:rsidR="00A61380" w:rsidRPr="00D20C4C">
        <w:rPr>
          <w:rFonts w:ascii="Times New Roman" w:hAnsi="Times New Roman" w:cs="Times New Roman"/>
          <w:szCs w:val="20"/>
        </w:rPr>
        <w:t xml:space="preserve">) in a post-moral context and (2) we would have to have an independent argument, </w:t>
      </w:r>
      <w:r w:rsidR="00A61380" w:rsidRPr="00D20C4C">
        <w:rPr>
          <w:rFonts w:ascii="Times New Roman" w:hAnsi="Times New Roman" w:cs="Times New Roman"/>
          <w:i/>
          <w:szCs w:val="20"/>
        </w:rPr>
        <w:t xml:space="preserve">pace </w:t>
      </w:r>
      <w:r w:rsidR="00A61380" w:rsidRPr="00D20C4C">
        <w:rPr>
          <w:rFonts w:ascii="Times New Roman" w:hAnsi="Times New Roman" w:cs="Times New Roman"/>
          <w:szCs w:val="20"/>
        </w:rPr>
        <w:t>nihilism, that</w:t>
      </w:r>
      <w:r w:rsidR="0011187C">
        <w:rPr>
          <w:rFonts w:ascii="Times New Roman" w:hAnsi="Times New Roman" w:cs="Times New Roman"/>
          <w:szCs w:val="20"/>
        </w:rPr>
        <w:t xml:space="preserve"> “</w:t>
      </w:r>
      <w:r w:rsidR="00A61380" w:rsidRPr="00D20C4C">
        <w:rPr>
          <w:rFonts w:ascii="Times New Roman" w:hAnsi="Times New Roman" w:cs="Times New Roman"/>
          <w:szCs w:val="20"/>
        </w:rPr>
        <w:t>affirming l</w:t>
      </w:r>
      <w:r w:rsidR="0011187C">
        <w:rPr>
          <w:rFonts w:ascii="Times New Roman" w:hAnsi="Times New Roman" w:cs="Times New Roman"/>
          <w:szCs w:val="20"/>
        </w:rPr>
        <w:t>ife”</w:t>
      </w:r>
      <w:r w:rsidR="00A61380" w:rsidRPr="00D20C4C">
        <w:rPr>
          <w:rFonts w:ascii="Times New Roman" w:hAnsi="Times New Roman" w:cs="Times New Roman"/>
          <w:szCs w:val="20"/>
        </w:rPr>
        <w:t xml:space="preserve"> in a post-moral context is </w:t>
      </w:r>
      <w:r>
        <w:rPr>
          <w:rFonts w:ascii="Times New Roman" w:hAnsi="Times New Roman" w:cs="Times New Roman"/>
          <w:szCs w:val="20"/>
        </w:rPr>
        <w:t>actually</w:t>
      </w:r>
      <w:r w:rsidR="00A61380" w:rsidRPr="00D20C4C">
        <w:rPr>
          <w:rFonts w:ascii="Times New Roman" w:hAnsi="Times New Roman" w:cs="Times New Roman"/>
          <w:szCs w:val="20"/>
        </w:rPr>
        <w:t xml:space="preserve"> realizable. So, the problem with reading continual self-overcoming as the stance of ethical openness is that it does not</w:t>
      </w:r>
      <w:r w:rsidR="0011187C">
        <w:rPr>
          <w:rFonts w:ascii="Times New Roman" w:hAnsi="Times New Roman" w:cs="Times New Roman"/>
          <w:szCs w:val="20"/>
        </w:rPr>
        <w:t>,</w:t>
      </w:r>
      <w:r w:rsidR="00A61380" w:rsidRPr="00D20C4C">
        <w:rPr>
          <w:rFonts w:ascii="Times New Roman" w:hAnsi="Times New Roman" w:cs="Times New Roman"/>
          <w:szCs w:val="20"/>
        </w:rPr>
        <w:t xml:space="preserve"> </w:t>
      </w:r>
      <w:r w:rsidR="00A61380" w:rsidRPr="0011187C">
        <w:rPr>
          <w:rFonts w:ascii="Times New Roman" w:hAnsi="Times New Roman" w:cs="Times New Roman"/>
          <w:szCs w:val="20"/>
        </w:rPr>
        <w:t>by itself</w:t>
      </w:r>
      <w:r w:rsidR="0011187C">
        <w:rPr>
          <w:rFonts w:ascii="Times New Roman" w:hAnsi="Times New Roman" w:cs="Times New Roman"/>
          <w:szCs w:val="20"/>
        </w:rPr>
        <w:t>,</w:t>
      </w:r>
      <w:r w:rsidR="00A61380" w:rsidRPr="00D20C4C">
        <w:rPr>
          <w:rFonts w:ascii="Times New Roman" w:hAnsi="Times New Roman" w:cs="Times New Roman"/>
          <w:szCs w:val="20"/>
        </w:rPr>
        <w:t xml:space="preserve"> </w:t>
      </w:r>
      <w:r>
        <w:rPr>
          <w:rFonts w:ascii="Times New Roman" w:hAnsi="Times New Roman" w:cs="Times New Roman"/>
          <w:szCs w:val="20"/>
        </w:rPr>
        <w:t>give us a plausible explanation of the motivation to overcome some proto-noble ethical standpoint or explain why we should keep striving towards new ethical ideals in a post-moral context.</w:t>
      </w:r>
    </w:p>
    <w:p w14:paraId="77231DBD" w14:textId="6B7C3A27" w:rsidR="00117E0E" w:rsidRDefault="00A61380" w:rsidP="00B62BE1">
      <w:pPr>
        <w:spacing w:line="360" w:lineRule="auto"/>
        <w:ind w:firstLine="284"/>
        <w:jc w:val="both"/>
        <w:rPr>
          <w:rFonts w:ascii="Times New Roman" w:hAnsi="Times New Roman" w:cs="Times New Roman"/>
          <w:szCs w:val="20"/>
        </w:rPr>
      </w:pPr>
      <w:r w:rsidRPr="00D20C4C">
        <w:rPr>
          <w:rFonts w:ascii="Times New Roman" w:hAnsi="Times New Roman" w:cs="Times New Roman"/>
          <w:szCs w:val="20"/>
        </w:rPr>
        <w:t>The more distinctive reading of continual self-overcoming, as growing out of Nietzsche’s anti-conceptualism</w:t>
      </w:r>
      <w:r w:rsidR="0011187C">
        <w:rPr>
          <w:rFonts w:ascii="Times New Roman" w:hAnsi="Times New Roman" w:cs="Times New Roman"/>
          <w:szCs w:val="20"/>
        </w:rPr>
        <w:t xml:space="preserve"> and the horizonal nature of our ethical ideal</w:t>
      </w:r>
      <w:r w:rsidR="00166EA4">
        <w:rPr>
          <w:rFonts w:ascii="Times New Roman" w:hAnsi="Times New Roman" w:cs="Times New Roman"/>
          <w:szCs w:val="20"/>
        </w:rPr>
        <w:t>s</w:t>
      </w:r>
      <w:r w:rsidR="00117E0E">
        <w:rPr>
          <w:rFonts w:ascii="Times New Roman" w:hAnsi="Times New Roman" w:cs="Times New Roman"/>
          <w:szCs w:val="20"/>
        </w:rPr>
        <w:t xml:space="preserve">, suggests a more plausible </w:t>
      </w:r>
      <w:r w:rsidRPr="00D20C4C">
        <w:rPr>
          <w:rFonts w:ascii="Times New Roman" w:hAnsi="Times New Roman" w:cs="Times New Roman"/>
          <w:szCs w:val="20"/>
        </w:rPr>
        <w:t>response to these problems</w:t>
      </w:r>
      <w:r w:rsidR="00117E0E">
        <w:rPr>
          <w:rFonts w:ascii="Times New Roman" w:hAnsi="Times New Roman" w:cs="Times New Roman"/>
          <w:szCs w:val="20"/>
        </w:rPr>
        <w:t xml:space="preserve"> (and the first </w:t>
      </w:r>
      <w:r w:rsidR="00117E0E">
        <w:rPr>
          <w:rFonts w:ascii="Times New Roman" w:hAnsi="Times New Roman" w:cs="Times New Roman"/>
          <w:i/>
          <w:szCs w:val="20"/>
        </w:rPr>
        <w:t>formal objection</w:t>
      </w:r>
      <w:r w:rsidR="00117E0E">
        <w:rPr>
          <w:rFonts w:ascii="Times New Roman" w:hAnsi="Times New Roman" w:cs="Times New Roman"/>
          <w:szCs w:val="20"/>
        </w:rPr>
        <w:t xml:space="preserve"> from Section 2)</w:t>
      </w:r>
      <w:r w:rsidRPr="00D20C4C">
        <w:rPr>
          <w:rFonts w:ascii="Times New Roman" w:hAnsi="Times New Roman" w:cs="Times New Roman"/>
          <w:szCs w:val="20"/>
        </w:rPr>
        <w:t xml:space="preserve">. The motivation for re-engaging in re-evaluative projects makes more sense if we </w:t>
      </w:r>
      <w:r w:rsidR="00117E0E">
        <w:rPr>
          <w:rFonts w:ascii="Times New Roman" w:hAnsi="Times New Roman" w:cs="Times New Roman"/>
          <w:szCs w:val="20"/>
        </w:rPr>
        <w:t>understand</w:t>
      </w:r>
      <w:r w:rsidRPr="00D20C4C">
        <w:rPr>
          <w:rFonts w:ascii="Times New Roman" w:hAnsi="Times New Roman" w:cs="Times New Roman"/>
          <w:szCs w:val="20"/>
        </w:rPr>
        <w:t>, on some level, that we have fallen short and are therefore dissatisfied with what we have ended up with as the result of a particular self-transformative project. In this way my constant striving to overcome</w:t>
      </w:r>
      <w:r w:rsidR="0011187C">
        <w:rPr>
          <w:rFonts w:ascii="Times New Roman" w:hAnsi="Times New Roman" w:cs="Times New Roman"/>
          <w:szCs w:val="20"/>
        </w:rPr>
        <w:t xml:space="preserve"> myself</w:t>
      </w:r>
      <w:r w:rsidRPr="00D20C4C">
        <w:rPr>
          <w:rFonts w:ascii="Times New Roman" w:hAnsi="Times New Roman" w:cs="Times New Roman"/>
          <w:szCs w:val="20"/>
        </w:rPr>
        <w:t xml:space="preserve"> would not be arbitrary, but might be explained in terms of the necessarily always limited attempt of trying to get closer to </w:t>
      </w:r>
      <w:r w:rsidR="006F48C0">
        <w:rPr>
          <w:rFonts w:ascii="Times New Roman" w:hAnsi="Times New Roman" w:cs="Times New Roman"/>
          <w:szCs w:val="20"/>
        </w:rPr>
        <w:t>an</w:t>
      </w:r>
      <w:r w:rsidRPr="00D20C4C">
        <w:rPr>
          <w:rFonts w:ascii="Times New Roman" w:hAnsi="Times New Roman" w:cs="Times New Roman"/>
          <w:szCs w:val="20"/>
        </w:rPr>
        <w:t xml:space="preserve"> ethical ideal, underwriting what might be req</w:t>
      </w:r>
      <w:r w:rsidR="00A146C1">
        <w:rPr>
          <w:rFonts w:ascii="Times New Roman" w:hAnsi="Times New Roman" w:cs="Times New Roman"/>
          <w:szCs w:val="20"/>
        </w:rPr>
        <w:t>uired to possess “</w:t>
      </w:r>
      <w:r w:rsidRPr="00D20C4C">
        <w:rPr>
          <w:rFonts w:ascii="Times New Roman" w:hAnsi="Times New Roman" w:cs="Times New Roman"/>
          <w:szCs w:val="20"/>
        </w:rPr>
        <w:t xml:space="preserve">the power [and also the reasons] to create for ourselves our own new eyes and ever again new </w:t>
      </w:r>
      <w:r w:rsidR="00A146C1">
        <w:rPr>
          <w:rFonts w:ascii="Times New Roman" w:hAnsi="Times New Roman" w:cs="Times New Roman"/>
          <w:szCs w:val="20"/>
        </w:rPr>
        <w:t>eyes that are even more our own”</w:t>
      </w:r>
      <w:r w:rsidR="0011187C">
        <w:rPr>
          <w:rFonts w:ascii="Times New Roman" w:hAnsi="Times New Roman" w:cs="Times New Roman"/>
          <w:szCs w:val="20"/>
        </w:rPr>
        <w:t xml:space="preserve"> (</w:t>
      </w:r>
      <w:r w:rsidR="0011187C" w:rsidRPr="00EC52E8">
        <w:rPr>
          <w:rFonts w:ascii="Times New Roman" w:hAnsi="Times New Roman" w:cs="Times New Roman"/>
          <w:i/>
          <w:szCs w:val="20"/>
        </w:rPr>
        <w:t xml:space="preserve">GS </w:t>
      </w:r>
      <w:r w:rsidR="0011187C">
        <w:rPr>
          <w:rFonts w:ascii="Times New Roman" w:hAnsi="Times New Roman" w:cs="Times New Roman"/>
          <w:szCs w:val="20"/>
        </w:rPr>
        <w:t>143)</w:t>
      </w:r>
      <w:r w:rsidRPr="00D20C4C">
        <w:rPr>
          <w:rFonts w:ascii="Times New Roman" w:hAnsi="Times New Roman" w:cs="Times New Roman"/>
          <w:szCs w:val="20"/>
        </w:rPr>
        <w:t>.</w:t>
      </w:r>
      <w:r w:rsidR="0011187C">
        <w:rPr>
          <w:rFonts w:ascii="Times New Roman" w:hAnsi="Times New Roman" w:cs="Times New Roman"/>
          <w:szCs w:val="20"/>
        </w:rPr>
        <w:t xml:space="preserve"> </w:t>
      </w:r>
    </w:p>
    <w:p w14:paraId="35C29663" w14:textId="7256BCA6" w:rsidR="00A61380" w:rsidRPr="00D20C4C" w:rsidRDefault="0011187C" w:rsidP="00B62BE1">
      <w:pPr>
        <w:spacing w:line="360" w:lineRule="auto"/>
        <w:ind w:firstLine="284"/>
        <w:jc w:val="both"/>
        <w:rPr>
          <w:rFonts w:ascii="Times New Roman" w:hAnsi="Times New Roman" w:cs="Times New Roman"/>
          <w:szCs w:val="20"/>
        </w:rPr>
      </w:pPr>
      <w:r>
        <w:rPr>
          <w:rFonts w:ascii="Times New Roman" w:hAnsi="Times New Roman" w:cs="Times New Roman"/>
          <w:szCs w:val="20"/>
        </w:rPr>
        <w:t>However, such</w:t>
      </w:r>
      <w:r w:rsidR="00A61380" w:rsidRPr="00D20C4C">
        <w:rPr>
          <w:rFonts w:ascii="Times New Roman" w:hAnsi="Times New Roman" w:cs="Times New Roman"/>
          <w:szCs w:val="20"/>
        </w:rPr>
        <w:t xml:space="preserve"> continual attempts at ethical self-transformation would not </w:t>
      </w:r>
      <w:r>
        <w:rPr>
          <w:rFonts w:ascii="Times New Roman" w:hAnsi="Times New Roman" w:cs="Times New Roman"/>
          <w:szCs w:val="20"/>
        </w:rPr>
        <w:t xml:space="preserve">represent the myth of Sisyphus, </w:t>
      </w:r>
      <w:r w:rsidR="00A61380" w:rsidRPr="00D20C4C">
        <w:rPr>
          <w:rFonts w:ascii="Times New Roman" w:hAnsi="Times New Roman" w:cs="Times New Roman"/>
          <w:szCs w:val="20"/>
        </w:rPr>
        <w:t>of attempting to articulate, failing, then st</w:t>
      </w:r>
      <w:r>
        <w:rPr>
          <w:rFonts w:ascii="Times New Roman" w:hAnsi="Times New Roman" w:cs="Times New Roman"/>
          <w:szCs w:val="20"/>
        </w:rPr>
        <w:t>arting again from the beginning</w:t>
      </w:r>
      <w:r w:rsidR="00A61380" w:rsidRPr="00D20C4C">
        <w:rPr>
          <w:rFonts w:ascii="Times New Roman" w:hAnsi="Times New Roman" w:cs="Times New Roman"/>
          <w:szCs w:val="20"/>
        </w:rPr>
        <w:t xml:space="preserve">. Rather we might think, as Nietzsche </w:t>
      </w:r>
      <w:r>
        <w:rPr>
          <w:rFonts w:ascii="Times New Roman" w:hAnsi="Times New Roman" w:cs="Times New Roman"/>
          <w:szCs w:val="20"/>
        </w:rPr>
        <w:t xml:space="preserve">suggests in </w:t>
      </w:r>
      <w:r w:rsidRPr="00EC52E8">
        <w:rPr>
          <w:rFonts w:ascii="Times New Roman" w:hAnsi="Times New Roman" w:cs="Times New Roman"/>
          <w:i/>
          <w:szCs w:val="20"/>
        </w:rPr>
        <w:t>GS</w:t>
      </w:r>
      <w:r>
        <w:rPr>
          <w:rFonts w:ascii="Times New Roman" w:hAnsi="Times New Roman" w:cs="Times New Roman"/>
          <w:szCs w:val="20"/>
        </w:rPr>
        <w:t xml:space="preserve"> 143</w:t>
      </w:r>
      <w:r w:rsidR="00A61380" w:rsidRPr="00D20C4C">
        <w:rPr>
          <w:rFonts w:ascii="Times New Roman" w:hAnsi="Times New Roman" w:cs="Times New Roman"/>
          <w:szCs w:val="20"/>
        </w:rPr>
        <w:t xml:space="preserve">, that attempts at articulation could come closer to expressing our ethical ideals. Consequently, each attempt </w:t>
      </w:r>
      <w:r>
        <w:rPr>
          <w:rFonts w:ascii="Times New Roman" w:hAnsi="Times New Roman" w:cs="Times New Roman"/>
          <w:szCs w:val="20"/>
        </w:rPr>
        <w:t>at articulation could overcome, or at least confront,</w:t>
      </w:r>
      <w:r w:rsidR="00A61380" w:rsidRPr="00D20C4C">
        <w:rPr>
          <w:rFonts w:ascii="Times New Roman" w:hAnsi="Times New Roman" w:cs="Times New Roman"/>
          <w:szCs w:val="20"/>
        </w:rPr>
        <w:t xml:space="preserve"> some of the limitations of previous articulations, and therefore come closer to a more genuine expression. And this is the case even if exhaustive, final </w:t>
      </w:r>
      <w:r>
        <w:rPr>
          <w:rFonts w:ascii="Times New Roman" w:hAnsi="Times New Roman" w:cs="Times New Roman"/>
          <w:szCs w:val="20"/>
        </w:rPr>
        <w:t xml:space="preserve">realization </w:t>
      </w:r>
      <w:r w:rsidR="00A61380" w:rsidRPr="00D20C4C">
        <w:rPr>
          <w:rFonts w:ascii="Times New Roman" w:hAnsi="Times New Roman" w:cs="Times New Roman"/>
          <w:szCs w:val="20"/>
        </w:rPr>
        <w:t>of our highest ethical ideal is never achieved, and if in con</w:t>
      </w:r>
      <w:r>
        <w:rPr>
          <w:rFonts w:ascii="Times New Roman" w:hAnsi="Times New Roman" w:cs="Times New Roman"/>
          <w:szCs w:val="20"/>
        </w:rPr>
        <w:t>tinually striving towards such “future moralities”</w:t>
      </w:r>
      <w:r w:rsidR="00A61380" w:rsidRPr="00D20C4C">
        <w:rPr>
          <w:rFonts w:ascii="Times New Roman" w:hAnsi="Times New Roman" w:cs="Times New Roman"/>
          <w:szCs w:val="20"/>
        </w:rPr>
        <w:t xml:space="preserve"> we are aware of the limitations and sense of inadequacy that pervades all efforts at articulation in specific, conceptualized self-evaluative frameworks.</w:t>
      </w:r>
      <w:r>
        <w:rPr>
          <w:rFonts w:ascii="Times New Roman" w:hAnsi="Times New Roman" w:cs="Times New Roman"/>
          <w:szCs w:val="20"/>
        </w:rPr>
        <w:t xml:space="preserve"> In this sense the “future” in “future moralities” (</w:t>
      </w:r>
      <w:r w:rsidRPr="00EC52E8">
        <w:rPr>
          <w:rFonts w:ascii="Times New Roman" w:hAnsi="Times New Roman" w:cs="Times New Roman"/>
          <w:i/>
          <w:szCs w:val="20"/>
        </w:rPr>
        <w:t>BGE</w:t>
      </w:r>
      <w:r>
        <w:rPr>
          <w:rFonts w:ascii="Times New Roman" w:hAnsi="Times New Roman" w:cs="Times New Roman"/>
          <w:szCs w:val="20"/>
        </w:rPr>
        <w:t xml:space="preserve"> 202)</w:t>
      </w:r>
      <w:r w:rsidR="00A61380" w:rsidRPr="00D20C4C">
        <w:rPr>
          <w:rFonts w:ascii="Times New Roman" w:hAnsi="Times New Roman" w:cs="Times New Roman"/>
          <w:szCs w:val="20"/>
        </w:rPr>
        <w:t xml:space="preserve"> does not m</w:t>
      </w:r>
      <w:r>
        <w:rPr>
          <w:rFonts w:ascii="Times New Roman" w:hAnsi="Times New Roman" w:cs="Times New Roman"/>
          <w:szCs w:val="20"/>
        </w:rPr>
        <w:t>erely designate its temporal status, i.e., being in the future,</w:t>
      </w:r>
      <w:r w:rsidR="00A61380" w:rsidRPr="00D20C4C">
        <w:rPr>
          <w:rFonts w:ascii="Times New Roman" w:hAnsi="Times New Roman" w:cs="Times New Roman"/>
          <w:szCs w:val="20"/>
        </w:rPr>
        <w:t xml:space="preserve"> but rather more significantly points</w:t>
      </w:r>
      <w:r w:rsidR="00166EA4">
        <w:rPr>
          <w:rFonts w:ascii="Times New Roman" w:hAnsi="Times New Roman" w:cs="Times New Roman"/>
          <w:szCs w:val="20"/>
        </w:rPr>
        <w:t xml:space="preserve"> </w:t>
      </w:r>
      <w:r w:rsidR="00A61380" w:rsidRPr="00D20C4C">
        <w:rPr>
          <w:rFonts w:ascii="Times New Roman" w:hAnsi="Times New Roman" w:cs="Times New Roman"/>
          <w:szCs w:val="20"/>
        </w:rPr>
        <w:t>towards the horizonal character of our</w:t>
      </w:r>
      <w:r>
        <w:rPr>
          <w:rFonts w:ascii="Times New Roman" w:hAnsi="Times New Roman" w:cs="Times New Roman"/>
          <w:szCs w:val="20"/>
        </w:rPr>
        <w:t xml:space="preserve"> highest</w:t>
      </w:r>
      <w:r w:rsidR="00A61380" w:rsidRPr="00D20C4C">
        <w:rPr>
          <w:rFonts w:ascii="Times New Roman" w:hAnsi="Times New Roman" w:cs="Times New Roman"/>
          <w:szCs w:val="20"/>
        </w:rPr>
        <w:t xml:space="preserve"> ideals</w:t>
      </w:r>
      <w:r w:rsidR="003C3A91">
        <w:rPr>
          <w:rFonts w:ascii="Times New Roman" w:hAnsi="Times New Roman" w:cs="Times New Roman"/>
          <w:szCs w:val="20"/>
        </w:rPr>
        <w:t>.</w:t>
      </w:r>
      <w:r w:rsidR="00A61380" w:rsidRPr="00D20C4C">
        <w:rPr>
          <w:rFonts w:ascii="Times New Roman" w:hAnsi="Times New Roman" w:cs="Times New Roman"/>
          <w:szCs w:val="20"/>
        </w:rPr>
        <w:t xml:space="preserve"> </w:t>
      </w:r>
    </w:p>
    <w:p w14:paraId="358E5976" w14:textId="03152ACB" w:rsidR="0011187C" w:rsidRDefault="00117E0E" w:rsidP="00B62BE1">
      <w:pPr>
        <w:spacing w:line="360" w:lineRule="auto"/>
        <w:ind w:firstLine="284"/>
        <w:jc w:val="both"/>
        <w:rPr>
          <w:rFonts w:ascii="Times New Roman" w:hAnsi="Times New Roman" w:cs="Times New Roman"/>
          <w:szCs w:val="18"/>
        </w:rPr>
      </w:pPr>
      <w:r>
        <w:rPr>
          <w:rFonts w:ascii="Times New Roman" w:hAnsi="Times New Roman" w:cs="Times New Roman"/>
          <w:szCs w:val="20"/>
        </w:rPr>
        <w:t>Interpreted</w:t>
      </w:r>
      <w:r w:rsidR="00A61380" w:rsidRPr="00D20C4C">
        <w:rPr>
          <w:rFonts w:ascii="Times New Roman" w:hAnsi="Times New Roman" w:cs="Times New Roman"/>
          <w:szCs w:val="20"/>
        </w:rPr>
        <w:t xml:space="preserve"> in this way we can</w:t>
      </w:r>
      <w:r w:rsidR="00F06AD9">
        <w:rPr>
          <w:rFonts w:ascii="Times New Roman" w:hAnsi="Times New Roman" w:cs="Times New Roman"/>
          <w:szCs w:val="20"/>
        </w:rPr>
        <w:t xml:space="preserve"> also</w:t>
      </w:r>
      <w:r w:rsidR="00A61380" w:rsidRPr="00D20C4C">
        <w:rPr>
          <w:rFonts w:ascii="Times New Roman" w:hAnsi="Times New Roman" w:cs="Times New Roman"/>
          <w:szCs w:val="20"/>
        </w:rPr>
        <w:t xml:space="preserve"> see how the more distinctive reading of continual self-overcoming might combat the post-evaluative malaise more successfully. Since if what I end up with always falls short of what I </w:t>
      </w:r>
      <w:r>
        <w:rPr>
          <w:rFonts w:ascii="Times New Roman" w:hAnsi="Times New Roman" w:cs="Times New Roman"/>
          <w:szCs w:val="20"/>
        </w:rPr>
        <w:t xml:space="preserve">was </w:t>
      </w:r>
      <w:r w:rsidR="00F06AD9">
        <w:rPr>
          <w:rFonts w:ascii="Times New Roman" w:hAnsi="Times New Roman" w:cs="Times New Roman"/>
          <w:szCs w:val="20"/>
        </w:rPr>
        <w:t>striving towards</w:t>
      </w:r>
      <w:r>
        <w:rPr>
          <w:rFonts w:ascii="Times New Roman" w:hAnsi="Times New Roman" w:cs="Times New Roman"/>
          <w:szCs w:val="20"/>
        </w:rPr>
        <w:t>, then this should provide</w:t>
      </w:r>
      <w:r w:rsidR="00F06AD9">
        <w:rPr>
          <w:rFonts w:ascii="Times New Roman" w:hAnsi="Times New Roman" w:cs="Times New Roman"/>
          <w:szCs w:val="20"/>
        </w:rPr>
        <w:t xml:space="preserve"> the</w:t>
      </w:r>
      <w:r>
        <w:rPr>
          <w:rFonts w:ascii="Times New Roman" w:hAnsi="Times New Roman" w:cs="Times New Roman"/>
          <w:szCs w:val="20"/>
        </w:rPr>
        <w:t xml:space="preserve"> necessary reasons</w:t>
      </w:r>
      <w:r w:rsidR="0053716C">
        <w:rPr>
          <w:rFonts w:ascii="Times New Roman" w:hAnsi="Times New Roman" w:cs="Times New Roman"/>
          <w:szCs w:val="20"/>
        </w:rPr>
        <w:t xml:space="preserve"> </w:t>
      </w:r>
      <w:r w:rsidR="00A61380" w:rsidRPr="00D20C4C">
        <w:rPr>
          <w:rFonts w:ascii="Times New Roman" w:hAnsi="Times New Roman" w:cs="Times New Roman"/>
          <w:szCs w:val="20"/>
        </w:rPr>
        <w:t>to take up the project of self-overcoming again. By seeing the ends of Nietzschean self-overcoming as inexhaustible in this way, there will always be the opportunity for re-engaging in such projects,</w:t>
      </w:r>
      <w:r w:rsidR="00A61380" w:rsidRPr="00D20C4C">
        <w:rPr>
          <w:rFonts w:ascii="Times New Roman" w:hAnsi="Times New Roman" w:cs="Times New Roman"/>
        </w:rPr>
        <w:t xml:space="preserve"> an understanding Nietzsche describes as the realization that </w:t>
      </w:r>
      <w:r w:rsidR="0011187C">
        <w:rPr>
          <w:rFonts w:ascii="Times New Roman" w:hAnsi="Times New Roman" w:cs="Times New Roman"/>
          <w:szCs w:val="20"/>
        </w:rPr>
        <w:t>“</w:t>
      </w:r>
      <w:r w:rsidR="00A61380" w:rsidRPr="00D20C4C">
        <w:rPr>
          <w:rFonts w:ascii="Times New Roman" w:hAnsi="Times New Roman" w:cs="Times New Roman"/>
          <w:szCs w:val="20"/>
        </w:rPr>
        <w:t xml:space="preserve">the secret for harvesting from existence the greatest fruitfulness and the greatest enjoyment is - to live dangerously…Send your ships into uncharted </w:t>
      </w:r>
      <w:r w:rsidR="0011187C">
        <w:rPr>
          <w:rFonts w:ascii="Times New Roman" w:hAnsi="Times New Roman" w:cs="Times New Roman"/>
          <w:szCs w:val="20"/>
        </w:rPr>
        <w:t>seas” (</w:t>
      </w:r>
      <w:r w:rsidR="0011187C" w:rsidRPr="00EC52E8">
        <w:rPr>
          <w:rFonts w:ascii="Times New Roman" w:hAnsi="Times New Roman" w:cs="Times New Roman"/>
          <w:i/>
          <w:szCs w:val="20"/>
        </w:rPr>
        <w:t>GS</w:t>
      </w:r>
      <w:r w:rsidR="0011187C">
        <w:rPr>
          <w:rFonts w:ascii="Times New Roman" w:hAnsi="Times New Roman" w:cs="Times New Roman"/>
          <w:szCs w:val="20"/>
        </w:rPr>
        <w:t xml:space="preserve"> 282, cf. </w:t>
      </w:r>
      <w:r w:rsidR="0011187C" w:rsidRPr="00D52ACB">
        <w:rPr>
          <w:rFonts w:ascii="Times New Roman" w:hAnsi="Times New Roman" w:cs="Times New Roman"/>
          <w:i/>
          <w:szCs w:val="20"/>
        </w:rPr>
        <w:t>GS</w:t>
      </w:r>
      <w:r w:rsidR="0011187C">
        <w:rPr>
          <w:rFonts w:ascii="Times New Roman" w:hAnsi="Times New Roman" w:cs="Times New Roman"/>
          <w:szCs w:val="20"/>
        </w:rPr>
        <w:t xml:space="preserve"> 124)</w:t>
      </w:r>
      <w:r w:rsidR="002B3ECD">
        <w:rPr>
          <w:rFonts w:ascii="Times New Roman" w:hAnsi="Times New Roman" w:cs="Times New Roman"/>
        </w:rPr>
        <w:t>, those “ships” directed towards “</w:t>
      </w:r>
      <w:r w:rsidR="00A61380" w:rsidRPr="00D20C4C">
        <w:rPr>
          <w:rFonts w:ascii="Times New Roman" w:hAnsi="Times New Roman" w:cs="Times New Roman"/>
        </w:rPr>
        <w:t>distant fut</w:t>
      </w:r>
      <w:r w:rsidR="002B3ECD">
        <w:rPr>
          <w:rFonts w:ascii="Times New Roman" w:hAnsi="Times New Roman" w:cs="Times New Roman"/>
        </w:rPr>
        <w:t>ures not yet glimpsed in dreams”</w:t>
      </w:r>
      <w:r w:rsidR="00D52ACB">
        <w:rPr>
          <w:rFonts w:ascii="Times New Roman" w:hAnsi="Times New Roman" w:cs="Times New Roman"/>
        </w:rPr>
        <w:t xml:space="preserve"> (</w:t>
      </w:r>
      <w:r w:rsidR="00D52ACB" w:rsidRPr="00662A45">
        <w:rPr>
          <w:rFonts w:ascii="Times New Roman" w:hAnsi="Times New Roman" w:cs="Times New Roman"/>
          <w:i/>
        </w:rPr>
        <w:t>Z</w:t>
      </w:r>
      <w:r w:rsidR="002B3ECD">
        <w:rPr>
          <w:rFonts w:ascii="Times New Roman" w:hAnsi="Times New Roman" w:cs="Times New Roman"/>
        </w:rPr>
        <w:t xml:space="preserve"> “</w:t>
      </w:r>
      <w:r w:rsidR="0011187C">
        <w:rPr>
          <w:rFonts w:ascii="Times New Roman" w:hAnsi="Times New Roman" w:cs="Times New Roman"/>
        </w:rPr>
        <w:t>O</w:t>
      </w:r>
      <w:r w:rsidR="002B3ECD">
        <w:rPr>
          <w:rFonts w:ascii="Times New Roman" w:hAnsi="Times New Roman" w:cs="Times New Roman"/>
        </w:rPr>
        <w:t>n Old and New Law Tables”</w:t>
      </w:r>
      <w:r w:rsidR="0011187C">
        <w:rPr>
          <w:rFonts w:ascii="Times New Roman" w:hAnsi="Times New Roman" w:cs="Times New Roman"/>
        </w:rPr>
        <w:t>)</w:t>
      </w:r>
      <w:r w:rsidR="00A61380" w:rsidRPr="00D20C4C">
        <w:rPr>
          <w:rFonts w:ascii="Times New Roman" w:hAnsi="Times New Roman" w:cs="Times New Roman"/>
        </w:rPr>
        <w:t xml:space="preserve">. </w:t>
      </w:r>
      <w:r w:rsidR="00A61380" w:rsidRPr="00D20C4C">
        <w:rPr>
          <w:rFonts w:ascii="Times New Roman" w:hAnsi="Times New Roman" w:cs="Times New Roman"/>
          <w:szCs w:val="20"/>
        </w:rPr>
        <w:t xml:space="preserve">Read </w:t>
      </w:r>
      <w:r w:rsidR="00A61380" w:rsidRPr="00D20C4C">
        <w:rPr>
          <w:rFonts w:ascii="Times New Roman" w:hAnsi="Times New Roman" w:cs="Times New Roman"/>
        </w:rPr>
        <w:t>in this way continual self-overcoming could provide a more successful way of maintaining ethical interest in ourselves in a post-moral future in which the traditional frame</w:t>
      </w:r>
      <w:r w:rsidR="00F06AD9">
        <w:rPr>
          <w:rFonts w:ascii="Times New Roman" w:hAnsi="Times New Roman" w:cs="Times New Roman"/>
        </w:rPr>
        <w:t>works of European m</w:t>
      </w:r>
      <w:r w:rsidR="0011187C">
        <w:rPr>
          <w:rFonts w:ascii="Times New Roman" w:hAnsi="Times New Roman" w:cs="Times New Roman"/>
        </w:rPr>
        <w:t xml:space="preserve">orality are no longer </w:t>
      </w:r>
      <w:r>
        <w:rPr>
          <w:rFonts w:ascii="Times New Roman" w:hAnsi="Times New Roman" w:cs="Times New Roman"/>
        </w:rPr>
        <w:t>subscribed</w:t>
      </w:r>
      <w:r w:rsidR="0011187C">
        <w:rPr>
          <w:rFonts w:ascii="Times New Roman" w:hAnsi="Times New Roman" w:cs="Times New Roman"/>
        </w:rPr>
        <w:t xml:space="preserve"> to</w:t>
      </w:r>
      <w:r w:rsidR="00A61380" w:rsidRPr="00D20C4C">
        <w:rPr>
          <w:rFonts w:ascii="Times New Roman" w:hAnsi="Times New Roman" w:cs="Times New Roman"/>
        </w:rPr>
        <w:t xml:space="preserve"> and self-evaluative </w:t>
      </w:r>
      <w:r w:rsidR="00DD7BE9">
        <w:rPr>
          <w:rFonts w:ascii="Times New Roman" w:hAnsi="Times New Roman" w:cs="Times New Roman"/>
        </w:rPr>
        <w:t>frameworks</w:t>
      </w:r>
      <w:r w:rsidR="00A61380" w:rsidRPr="00D20C4C">
        <w:rPr>
          <w:rFonts w:ascii="Times New Roman" w:hAnsi="Times New Roman" w:cs="Times New Roman"/>
        </w:rPr>
        <w:t xml:space="preserve"> take on a more protean and individually-indexed character, representing a key aspect of Nietzsche’s project of staving off the potential slip of humanity into </w:t>
      </w:r>
      <w:r>
        <w:rPr>
          <w:rFonts w:ascii="Times New Roman" w:hAnsi="Times New Roman" w:cs="Times New Roman"/>
        </w:rPr>
        <w:t>an ethical malaise</w:t>
      </w:r>
      <w:r w:rsidR="00EC52E8">
        <w:rPr>
          <w:rFonts w:ascii="Times New Roman" w:hAnsi="Times New Roman" w:cs="Times New Roman"/>
          <w:szCs w:val="18"/>
        </w:rPr>
        <w:t xml:space="preserve"> (</w:t>
      </w:r>
      <w:r w:rsidR="00EC52E8" w:rsidRPr="00EC52E8">
        <w:rPr>
          <w:rFonts w:ascii="Times New Roman" w:hAnsi="Times New Roman" w:cs="Times New Roman"/>
          <w:i/>
          <w:szCs w:val="18"/>
        </w:rPr>
        <w:t>GM</w:t>
      </w:r>
      <w:r w:rsidR="0011187C" w:rsidRPr="00EC52E8">
        <w:rPr>
          <w:rFonts w:ascii="Times New Roman" w:hAnsi="Times New Roman" w:cs="Times New Roman"/>
          <w:i/>
          <w:szCs w:val="18"/>
        </w:rPr>
        <w:t xml:space="preserve"> </w:t>
      </w:r>
      <w:r w:rsidR="0011187C">
        <w:rPr>
          <w:rFonts w:ascii="Times New Roman" w:hAnsi="Times New Roman" w:cs="Times New Roman"/>
          <w:szCs w:val="18"/>
        </w:rPr>
        <w:t>III</w:t>
      </w:r>
      <w:r w:rsidR="00EC52E8">
        <w:rPr>
          <w:rFonts w:ascii="Times New Roman" w:hAnsi="Times New Roman" w:cs="Times New Roman"/>
          <w:szCs w:val="18"/>
        </w:rPr>
        <w:t>.</w:t>
      </w:r>
      <w:r w:rsidR="0011187C">
        <w:rPr>
          <w:rFonts w:ascii="Times New Roman" w:hAnsi="Times New Roman" w:cs="Times New Roman"/>
          <w:szCs w:val="18"/>
        </w:rPr>
        <w:t>14).</w:t>
      </w:r>
    </w:p>
    <w:p w14:paraId="727EB398" w14:textId="4DF479ED" w:rsidR="00E26309" w:rsidRDefault="00492E95" w:rsidP="00B62BE1">
      <w:pPr>
        <w:spacing w:line="360" w:lineRule="auto"/>
        <w:ind w:firstLine="284"/>
        <w:jc w:val="both"/>
        <w:rPr>
          <w:rFonts w:ascii="Times New Roman" w:hAnsi="Times New Roman" w:cs="Times New Roman"/>
        </w:rPr>
      </w:pPr>
      <w:r w:rsidRPr="00E26309">
        <w:rPr>
          <w:rFonts w:ascii="Times New Roman" w:hAnsi="Times New Roman" w:cs="Times New Roman"/>
          <w:szCs w:val="18"/>
        </w:rPr>
        <w:t>I think this more</w:t>
      </w:r>
      <w:r w:rsidRPr="002B3ECD">
        <w:rPr>
          <w:rFonts w:ascii="Times New Roman" w:hAnsi="Times New Roman" w:cs="Times New Roman"/>
          <w:szCs w:val="18"/>
        </w:rPr>
        <w:t xml:space="preserve"> distinctive reading of the ends of Nietzschean self-overcoming also provides </w:t>
      </w:r>
      <w:r>
        <w:rPr>
          <w:rFonts w:ascii="Times New Roman" w:hAnsi="Times New Roman" w:cs="Times New Roman"/>
          <w:szCs w:val="18"/>
        </w:rPr>
        <w:t>a</w:t>
      </w:r>
      <w:r w:rsidR="002B3ECD">
        <w:rPr>
          <w:rFonts w:ascii="Times New Roman" w:hAnsi="Times New Roman" w:cs="Times New Roman"/>
          <w:szCs w:val="18"/>
        </w:rPr>
        <w:t xml:space="preserve"> </w:t>
      </w:r>
      <w:r w:rsidR="00F06AD9">
        <w:rPr>
          <w:rFonts w:ascii="Times New Roman" w:hAnsi="Times New Roman" w:cs="Times New Roman"/>
          <w:szCs w:val="18"/>
        </w:rPr>
        <w:t>response</w:t>
      </w:r>
      <w:r>
        <w:rPr>
          <w:rFonts w:ascii="Times New Roman" w:hAnsi="Times New Roman" w:cs="Times New Roman"/>
          <w:szCs w:val="18"/>
        </w:rPr>
        <w:t xml:space="preserve"> to the second</w:t>
      </w:r>
      <w:r w:rsidR="00E26309">
        <w:rPr>
          <w:rFonts w:ascii="Times New Roman" w:hAnsi="Times New Roman" w:cs="Times New Roman"/>
          <w:szCs w:val="18"/>
        </w:rPr>
        <w:t xml:space="preserve"> </w:t>
      </w:r>
      <w:r w:rsidR="00E26309">
        <w:rPr>
          <w:rFonts w:ascii="Times New Roman" w:hAnsi="Times New Roman" w:cs="Times New Roman"/>
          <w:i/>
          <w:szCs w:val="18"/>
        </w:rPr>
        <w:t>formal objection</w:t>
      </w:r>
      <w:r>
        <w:rPr>
          <w:rFonts w:ascii="Times New Roman" w:hAnsi="Times New Roman" w:cs="Times New Roman"/>
          <w:szCs w:val="18"/>
        </w:rPr>
        <w:t xml:space="preserve"> </w:t>
      </w:r>
      <w:r w:rsidR="0053716C">
        <w:rPr>
          <w:rFonts w:ascii="Times New Roman" w:hAnsi="Times New Roman" w:cs="Times New Roman"/>
          <w:szCs w:val="18"/>
        </w:rPr>
        <w:t>from</w:t>
      </w:r>
      <w:r>
        <w:rPr>
          <w:rFonts w:ascii="Times New Roman" w:hAnsi="Times New Roman" w:cs="Times New Roman"/>
          <w:szCs w:val="18"/>
        </w:rPr>
        <w:t xml:space="preserve"> the end of Section 2. There </w:t>
      </w:r>
      <w:r w:rsidR="002B3ECD">
        <w:rPr>
          <w:rFonts w:ascii="Times New Roman" w:hAnsi="Times New Roman" w:cs="Times New Roman"/>
          <w:szCs w:val="18"/>
        </w:rPr>
        <w:t>it was questioned how</w:t>
      </w:r>
      <w:r>
        <w:rPr>
          <w:rFonts w:ascii="Times New Roman" w:hAnsi="Times New Roman" w:cs="Times New Roman"/>
          <w:szCs w:val="18"/>
        </w:rPr>
        <w:t xml:space="preserve"> </w:t>
      </w:r>
      <w:r w:rsidR="00E26309">
        <w:rPr>
          <w:rFonts w:ascii="Times New Roman" w:hAnsi="Times New Roman" w:cs="Times New Roman"/>
          <w:szCs w:val="18"/>
        </w:rPr>
        <w:t>my account of self-overcoming</w:t>
      </w:r>
      <w:r>
        <w:rPr>
          <w:rFonts w:ascii="Times New Roman" w:hAnsi="Times New Roman" w:cs="Times New Roman"/>
          <w:szCs w:val="18"/>
        </w:rPr>
        <w:t xml:space="preserve"> could make</w:t>
      </w:r>
      <w:r w:rsidR="002B3ECD">
        <w:rPr>
          <w:rFonts w:ascii="Times New Roman" w:hAnsi="Times New Roman" w:cs="Times New Roman"/>
          <w:szCs w:val="18"/>
        </w:rPr>
        <w:t xml:space="preserve"> sense of</w:t>
      </w:r>
      <w:r>
        <w:rPr>
          <w:rFonts w:ascii="Times New Roman" w:hAnsi="Times New Roman" w:cs="Times New Roman"/>
          <w:szCs w:val="18"/>
        </w:rPr>
        <w:t xml:space="preserve"> those cases</w:t>
      </w:r>
      <w:r w:rsidR="006668AD">
        <w:rPr>
          <w:rFonts w:ascii="Times New Roman" w:hAnsi="Times New Roman" w:cs="Times New Roman"/>
          <w:szCs w:val="18"/>
        </w:rPr>
        <w:t xml:space="preserve"> of </w:t>
      </w:r>
      <w:r>
        <w:rPr>
          <w:rFonts w:ascii="Times New Roman" w:hAnsi="Times New Roman" w:cs="Times New Roman"/>
          <w:szCs w:val="18"/>
        </w:rPr>
        <w:t>the converted Buddhist and born-again</w:t>
      </w:r>
      <w:r w:rsidR="006668AD">
        <w:rPr>
          <w:rFonts w:ascii="Times New Roman" w:hAnsi="Times New Roman" w:cs="Times New Roman"/>
          <w:szCs w:val="18"/>
        </w:rPr>
        <w:t xml:space="preserve"> Christian</w:t>
      </w:r>
      <w:r w:rsidR="002B3ECD">
        <w:rPr>
          <w:rFonts w:ascii="Times New Roman" w:hAnsi="Times New Roman" w:cs="Times New Roman"/>
          <w:szCs w:val="18"/>
        </w:rPr>
        <w:t>,</w:t>
      </w:r>
      <w:r>
        <w:rPr>
          <w:rFonts w:ascii="Times New Roman" w:hAnsi="Times New Roman" w:cs="Times New Roman"/>
          <w:szCs w:val="18"/>
        </w:rPr>
        <w:t xml:space="preserve"> where </w:t>
      </w:r>
      <w:r>
        <w:rPr>
          <w:rFonts w:ascii="Times New Roman" w:hAnsi="Times New Roman" w:cs="Times New Roman"/>
        </w:rPr>
        <w:t>we seem to have</w:t>
      </w:r>
      <w:r w:rsidR="002B3ECD">
        <w:rPr>
          <w:rFonts w:ascii="Times New Roman" w:hAnsi="Times New Roman" w:cs="Times New Roman"/>
        </w:rPr>
        <w:t xml:space="preserve"> examples of</w:t>
      </w:r>
      <w:r>
        <w:rPr>
          <w:rFonts w:ascii="Times New Roman" w:hAnsi="Times New Roman" w:cs="Times New Roman"/>
        </w:rPr>
        <w:t xml:space="preserve"> what could plausibly </w:t>
      </w:r>
      <w:r w:rsidR="0053716C">
        <w:rPr>
          <w:rFonts w:ascii="Times New Roman" w:hAnsi="Times New Roman" w:cs="Times New Roman"/>
        </w:rPr>
        <w:t xml:space="preserve">be </w:t>
      </w:r>
      <w:r>
        <w:rPr>
          <w:rFonts w:ascii="Times New Roman" w:hAnsi="Times New Roman" w:cs="Times New Roman"/>
        </w:rPr>
        <w:t>described as</w:t>
      </w:r>
      <w:r w:rsidR="00E26309">
        <w:rPr>
          <w:rFonts w:ascii="Times New Roman" w:hAnsi="Times New Roman" w:cs="Times New Roman"/>
        </w:rPr>
        <w:t xml:space="preserve"> an overcoming of a self-evaluative framework that structures a practical identity,</w:t>
      </w:r>
      <w:r>
        <w:rPr>
          <w:rFonts w:ascii="Times New Roman" w:hAnsi="Times New Roman" w:cs="Times New Roman"/>
        </w:rPr>
        <w:t xml:space="preserve"> and yet it seems that both instances would, and do, fall foul of Nietzsche’s criticisms.</w:t>
      </w:r>
      <w:r w:rsidR="00E26309">
        <w:rPr>
          <w:rFonts w:ascii="Times New Roman" w:hAnsi="Times New Roman" w:cs="Times New Roman"/>
        </w:rPr>
        <w:t xml:space="preserve"> In other words, t</w:t>
      </w:r>
      <w:r>
        <w:rPr>
          <w:rFonts w:ascii="Times New Roman" w:hAnsi="Times New Roman" w:cs="Times New Roman"/>
        </w:rPr>
        <w:t>hey seem</w:t>
      </w:r>
      <w:r w:rsidR="004E7120">
        <w:rPr>
          <w:rFonts w:ascii="Times New Roman" w:hAnsi="Times New Roman" w:cs="Times New Roman"/>
        </w:rPr>
        <w:t>ed</w:t>
      </w:r>
      <w:r>
        <w:rPr>
          <w:rFonts w:ascii="Times New Roman" w:hAnsi="Times New Roman" w:cs="Times New Roman"/>
        </w:rPr>
        <w:t xml:space="preserve"> to involve Nietzschean</w:t>
      </w:r>
      <w:r w:rsidR="006668AD">
        <w:rPr>
          <w:rFonts w:ascii="Times New Roman" w:hAnsi="Times New Roman" w:cs="Times New Roman"/>
        </w:rPr>
        <w:t xml:space="preserve"> self-overcoming as</w:t>
      </w:r>
      <w:r w:rsidR="004E7120">
        <w:rPr>
          <w:rFonts w:ascii="Times New Roman" w:hAnsi="Times New Roman" w:cs="Times New Roman"/>
        </w:rPr>
        <w:t xml:space="preserve"> I had presented it up</w:t>
      </w:r>
      <w:r w:rsidR="006668AD">
        <w:rPr>
          <w:rFonts w:ascii="Times New Roman" w:hAnsi="Times New Roman" w:cs="Times New Roman"/>
        </w:rPr>
        <w:t xml:space="preserve"> to that point</w:t>
      </w:r>
      <w:r>
        <w:rPr>
          <w:rFonts w:ascii="Times New Roman" w:hAnsi="Times New Roman" w:cs="Times New Roman"/>
        </w:rPr>
        <w:t xml:space="preserve"> and yet surely</w:t>
      </w:r>
      <w:r w:rsidR="004E7120">
        <w:rPr>
          <w:rFonts w:ascii="Times New Roman" w:hAnsi="Times New Roman" w:cs="Times New Roman"/>
        </w:rPr>
        <w:t xml:space="preserve"> we </w:t>
      </w:r>
      <w:r w:rsidR="00E26309">
        <w:rPr>
          <w:rFonts w:ascii="Times New Roman" w:hAnsi="Times New Roman" w:cs="Times New Roman"/>
        </w:rPr>
        <w:t xml:space="preserve">have </w:t>
      </w:r>
      <w:r w:rsidR="004E7120">
        <w:rPr>
          <w:rFonts w:ascii="Times New Roman" w:hAnsi="Times New Roman" w:cs="Times New Roman"/>
        </w:rPr>
        <w:t>to say they</w:t>
      </w:r>
      <w:r>
        <w:rPr>
          <w:rFonts w:ascii="Times New Roman" w:hAnsi="Times New Roman" w:cs="Times New Roman"/>
        </w:rPr>
        <w:t xml:space="preserve"> fall short of Nietzsche’s ideal. </w:t>
      </w:r>
    </w:p>
    <w:p w14:paraId="1C0D22EE" w14:textId="5FD2A703" w:rsidR="00492E95" w:rsidRDefault="00492E95" w:rsidP="00B62BE1">
      <w:pPr>
        <w:spacing w:line="360" w:lineRule="auto"/>
        <w:ind w:firstLine="284"/>
        <w:jc w:val="both"/>
        <w:rPr>
          <w:rFonts w:ascii="Times New Roman" w:hAnsi="Times New Roman" w:cs="Times New Roman"/>
        </w:rPr>
      </w:pPr>
      <w:r>
        <w:rPr>
          <w:rFonts w:ascii="Times New Roman" w:hAnsi="Times New Roman" w:cs="Times New Roman"/>
        </w:rPr>
        <w:t xml:space="preserve">One </w:t>
      </w:r>
      <w:r w:rsidR="00E26309">
        <w:rPr>
          <w:rFonts w:ascii="Times New Roman" w:hAnsi="Times New Roman" w:cs="Times New Roman"/>
        </w:rPr>
        <w:t>response to this objection</w:t>
      </w:r>
      <w:r w:rsidR="004E7120">
        <w:rPr>
          <w:rFonts w:ascii="Times New Roman" w:hAnsi="Times New Roman" w:cs="Times New Roman"/>
        </w:rPr>
        <w:t xml:space="preserve"> would </w:t>
      </w:r>
      <w:r>
        <w:rPr>
          <w:rFonts w:ascii="Times New Roman" w:hAnsi="Times New Roman" w:cs="Times New Roman"/>
        </w:rPr>
        <w:t>be</w:t>
      </w:r>
      <w:r w:rsidR="004E7120">
        <w:rPr>
          <w:rFonts w:ascii="Times New Roman" w:hAnsi="Times New Roman" w:cs="Times New Roman"/>
        </w:rPr>
        <w:t xml:space="preserve"> to</w:t>
      </w:r>
      <w:r>
        <w:rPr>
          <w:rFonts w:ascii="Times New Roman" w:hAnsi="Times New Roman" w:cs="Times New Roman"/>
        </w:rPr>
        <w:t xml:space="preserve"> concede that such cases are indeed instances of Nietzschean self-overcoming as defined but</w:t>
      </w:r>
      <w:r w:rsidR="00F06AD9">
        <w:rPr>
          <w:rFonts w:ascii="Times New Roman" w:hAnsi="Times New Roman" w:cs="Times New Roman"/>
        </w:rPr>
        <w:t xml:space="preserve"> argue</w:t>
      </w:r>
      <w:r>
        <w:rPr>
          <w:rFonts w:ascii="Times New Roman" w:hAnsi="Times New Roman" w:cs="Times New Roman"/>
        </w:rPr>
        <w:t xml:space="preserve"> that there is some </w:t>
      </w:r>
      <w:r>
        <w:rPr>
          <w:rFonts w:ascii="Times New Roman" w:hAnsi="Times New Roman" w:cs="Times New Roman"/>
          <w:i/>
        </w:rPr>
        <w:t>other</w:t>
      </w:r>
      <w:r>
        <w:rPr>
          <w:rFonts w:ascii="Times New Roman" w:hAnsi="Times New Roman" w:cs="Times New Roman"/>
        </w:rPr>
        <w:t xml:space="preserve"> Nietzschean standard that could be applied, external to his ideal of self-overcoming, which could rule them out. </w:t>
      </w:r>
      <w:r w:rsidR="00F06AD9">
        <w:rPr>
          <w:rFonts w:ascii="Times New Roman" w:hAnsi="Times New Roman" w:cs="Times New Roman"/>
        </w:rPr>
        <w:t>A second response</w:t>
      </w:r>
      <w:r>
        <w:rPr>
          <w:rFonts w:ascii="Times New Roman" w:hAnsi="Times New Roman" w:cs="Times New Roman"/>
        </w:rPr>
        <w:t xml:space="preserve"> might be to deny that they are in fact instances of Nietzschean self-overcoming because the reading I have given was never attempting to be sufficient characterization of this concept. So perhaps we could appeal to the will to power</w:t>
      </w:r>
      <w:r w:rsidR="00E26309">
        <w:rPr>
          <w:rFonts w:ascii="Times New Roman" w:hAnsi="Times New Roman" w:cs="Times New Roman"/>
        </w:rPr>
        <w:t xml:space="preserve"> psychology</w:t>
      </w:r>
      <w:r>
        <w:rPr>
          <w:rFonts w:ascii="Times New Roman" w:hAnsi="Times New Roman" w:cs="Times New Roman"/>
        </w:rPr>
        <w:t xml:space="preserve"> readings of self-overcoming to try to deal with such</w:t>
      </w:r>
      <w:r w:rsidR="00F06AD9">
        <w:rPr>
          <w:rFonts w:ascii="Times New Roman" w:hAnsi="Times New Roman" w:cs="Times New Roman"/>
        </w:rPr>
        <w:t xml:space="preserve"> counter-</w:t>
      </w:r>
      <w:r>
        <w:rPr>
          <w:rFonts w:ascii="Times New Roman" w:hAnsi="Times New Roman" w:cs="Times New Roman"/>
        </w:rPr>
        <w:t xml:space="preserve">examples. However, I think both </w:t>
      </w:r>
      <w:r w:rsidR="006668AD">
        <w:rPr>
          <w:rFonts w:ascii="Times New Roman" w:hAnsi="Times New Roman" w:cs="Times New Roman"/>
        </w:rPr>
        <w:t xml:space="preserve">of </w:t>
      </w:r>
      <w:r>
        <w:rPr>
          <w:rFonts w:ascii="Times New Roman" w:hAnsi="Times New Roman" w:cs="Times New Roman"/>
        </w:rPr>
        <w:t xml:space="preserve">these responses would undermine the </w:t>
      </w:r>
      <w:r w:rsidR="00F06AD9">
        <w:rPr>
          <w:rFonts w:ascii="Times New Roman" w:hAnsi="Times New Roman" w:cs="Times New Roman"/>
        </w:rPr>
        <w:t xml:space="preserve">significance </w:t>
      </w:r>
      <w:r w:rsidR="0071516C">
        <w:rPr>
          <w:rFonts w:ascii="Times New Roman" w:hAnsi="Times New Roman" w:cs="Times New Roman"/>
        </w:rPr>
        <w:t>of the reading of self-overcoming</w:t>
      </w:r>
      <w:r>
        <w:rPr>
          <w:rFonts w:ascii="Times New Roman" w:hAnsi="Times New Roman" w:cs="Times New Roman"/>
        </w:rPr>
        <w:t xml:space="preserve"> presented in this </w:t>
      </w:r>
      <w:r w:rsidR="00F06AD9">
        <w:rPr>
          <w:rFonts w:ascii="Times New Roman" w:hAnsi="Times New Roman" w:cs="Times New Roman"/>
        </w:rPr>
        <w:t>article.</w:t>
      </w:r>
      <w:r w:rsidR="00A146C1">
        <w:rPr>
          <w:rFonts w:ascii="Times New Roman" w:hAnsi="Times New Roman" w:cs="Times New Roman"/>
        </w:rPr>
        <w:t xml:space="preserve"> </w:t>
      </w:r>
      <w:r>
        <w:rPr>
          <w:rFonts w:ascii="Times New Roman" w:hAnsi="Times New Roman" w:cs="Times New Roman"/>
        </w:rPr>
        <w:t>In fact I think we can do better by drawing on the discussion of the</w:t>
      </w:r>
      <w:r w:rsidR="00F06AD9">
        <w:rPr>
          <w:rFonts w:ascii="Times New Roman" w:hAnsi="Times New Roman" w:cs="Times New Roman"/>
        </w:rPr>
        <w:t xml:space="preserve"> horizonal</w:t>
      </w:r>
      <w:r>
        <w:rPr>
          <w:rFonts w:ascii="Times New Roman" w:hAnsi="Times New Roman" w:cs="Times New Roman"/>
        </w:rPr>
        <w:t xml:space="preserve"> ends of Nietzsch</w:t>
      </w:r>
      <w:r w:rsidR="00E26309">
        <w:rPr>
          <w:rFonts w:ascii="Times New Roman" w:hAnsi="Times New Roman" w:cs="Times New Roman"/>
        </w:rPr>
        <w:t xml:space="preserve">ean self-overcoming presented in this section. </w:t>
      </w:r>
    </w:p>
    <w:p w14:paraId="1BCF5B5D" w14:textId="72135912" w:rsidR="006668AD" w:rsidRDefault="00A77163" w:rsidP="00B62BE1">
      <w:pPr>
        <w:spacing w:line="360" w:lineRule="auto"/>
        <w:ind w:firstLine="284"/>
        <w:jc w:val="both"/>
        <w:rPr>
          <w:rFonts w:ascii="Times New Roman" w:hAnsi="Times New Roman" w:cs="Times New Roman"/>
          <w:szCs w:val="20"/>
        </w:rPr>
      </w:pPr>
      <w:r>
        <w:rPr>
          <w:rFonts w:ascii="Times New Roman" w:hAnsi="Times New Roman" w:cs="Times New Roman"/>
        </w:rPr>
        <w:t>As we have seen</w:t>
      </w:r>
      <w:r w:rsidR="00E26309">
        <w:rPr>
          <w:rFonts w:ascii="Times New Roman" w:hAnsi="Times New Roman" w:cs="Times New Roman"/>
        </w:rPr>
        <w:t>,</w:t>
      </w:r>
      <w:r>
        <w:rPr>
          <w:rFonts w:ascii="Times New Roman" w:hAnsi="Times New Roman" w:cs="Times New Roman"/>
        </w:rPr>
        <w:t xml:space="preserve"> a</w:t>
      </w:r>
      <w:r w:rsidR="00492E95">
        <w:rPr>
          <w:rFonts w:ascii="Times New Roman" w:hAnsi="Times New Roman" w:cs="Times New Roman"/>
        </w:rPr>
        <w:t xml:space="preserve">t least one aspect of what is involved in the commitment to Nietzschean self-overcoming as a </w:t>
      </w:r>
      <w:r w:rsidR="00492E95" w:rsidRPr="00662A45">
        <w:rPr>
          <w:rFonts w:ascii="Times New Roman" w:hAnsi="Times New Roman" w:cs="Times New Roman"/>
        </w:rPr>
        <w:t>continual</w:t>
      </w:r>
      <w:r w:rsidR="00492E95">
        <w:rPr>
          <w:rFonts w:ascii="Times New Roman" w:hAnsi="Times New Roman" w:cs="Times New Roman"/>
        </w:rPr>
        <w:t xml:space="preserve"> activity is a recognition of the way in which some final realization of our highest ethical ideal can never be</w:t>
      </w:r>
      <w:r>
        <w:rPr>
          <w:rFonts w:ascii="Times New Roman" w:hAnsi="Times New Roman" w:cs="Times New Roman"/>
        </w:rPr>
        <w:t xml:space="preserve"> achieved;</w:t>
      </w:r>
      <w:r w:rsidR="00492E95">
        <w:rPr>
          <w:rFonts w:ascii="Times New Roman" w:hAnsi="Times New Roman" w:cs="Times New Roman"/>
        </w:rPr>
        <w:t xml:space="preserve"> as was noted</w:t>
      </w:r>
      <w:r w:rsidR="006668AD">
        <w:rPr>
          <w:rFonts w:ascii="Times New Roman" w:hAnsi="Times New Roman" w:cs="Times New Roman"/>
        </w:rPr>
        <w:t xml:space="preserve"> above</w:t>
      </w:r>
      <w:r w:rsidR="00492E95">
        <w:rPr>
          <w:rFonts w:ascii="Times New Roman" w:hAnsi="Times New Roman" w:cs="Times New Roman"/>
        </w:rPr>
        <w:t xml:space="preserve"> </w:t>
      </w:r>
      <w:r w:rsidR="00492E95">
        <w:rPr>
          <w:rFonts w:ascii="Times New Roman" w:hAnsi="Times New Roman" w:cs="Times New Roman"/>
          <w:szCs w:val="20"/>
        </w:rPr>
        <w:t>the “future” in “future moralities” (</w:t>
      </w:r>
      <w:r w:rsidR="00492E95" w:rsidRPr="00EC52E8">
        <w:rPr>
          <w:rFonts w:ascii="Times New Roman" w:hAnsi="Times New Roman" w:cs="Times New Roman"/>
          <w:i/>
          <w:szCs w:val="20"/>
        </w:rPr>
        <w:t>BGE</w:t>
      </w:r>
      <w:r w:rsidR="00492E95">
        <w:rPr>
          <w:rFonts w:ascii="Times New Roman" w:hAnsi="Times New Roman" w:cs="Times New Roman"/>
          <w:szCs w:val="20"/>
        </w:rPr>
        <w:t xml:space="preserve"> 202)</w:t>
      </w:r>
      <w:r w:rsidR="00492E95" w:rsidRPr="00D20C4C">
        <w:rPr>
          <w:rFonts w:ascii="Times New Roman" w:hAnsi="Times New Roman" w:cs="Times New Roman"/>
          <w:szCs w:val="20"/>
        </w:rPr>
        <w:t xml:space="preserve"> does not m</w:t>
      </w:r>
      <w:r w:rsidR="00492E95">
        <w:rPr>
          <w:rFonts w:ascii="Times New Roman" w:hAnsi="Times New Roman" w:cs="Times New Roman"/>
          <w:szCs w:val="20"/>
        </w:rPr>
        <w:t>erely designate its temporal status</w:t>
      </w:r>
      <w:r w:rsidR="006668AD">
        <w:rPr>
          <w:rFonts w:ascii="Times New Roman" w:hAnsi="Times New Roman" w:cs="Times New Roman"/>
          <w:szCs w:val="20"/>
        </w:rPr>
        <w:t xml:space="preserve"> </w:t>
      </w:r>
      <w:r w:rsidR="00492E95" w:rsidRPr="00D20C4C">
        <w:rPr>
          <w:rFonts w:ascii="Times New Roman" w:hAnsi="Times New Roman" w:cs="Times New Roman"/>
          <w:szCs w:val="20"/>
        </w:rPr>
        <w:t>but rather more significantly points</w:t>
      </w:r>
      <w:r w:rsidR="006668AD">
        <w:rPr>
          <w:rFonts w:ascii="Times New Roman" w:hAnsi="Times New Roman" w:cs="Times New Roman"/>
          <w:szCs w:val="20"/>
        </w:rPr>
        <w:t xml:space="preserve"> </w:t>
      </w:r>
      <w:r w:rsidR="00492E95" w:rsidRPr="00D20C4C">
        <w:rPr>
          <w:rFonts w:ascii="Times New Roman" w:hAnsi="Times New Roman" w:cs="Times New Roman"/>
          <w:szCs w:val="20"/>
        </w:rPr>
        <w:t>towards the horizonal character of our</w:t>
      </w:r>
      <w:r w:rsidR="00492E95">
        <w:rPr>
          <w:rFonts w:ascii="Times New Roman" w:hAnsi="Times New Roman" w:cs="Times New Roman"/>
          <w:szCs w:val="20"/>
        </w:rPr>
        <w:t xml:space="preserve"> highest</w:t>
      </w:r>
      <w:r w:rsidR="00492E95" w:rsidRPr="00D20C4C">
        <w:rPr>
          <w:rFonts w:ascii="Times New Roman" w:hAnsi="Times New Roman" w:cs="Times New Roman"/>
          <w:szCs w:val="20"/>
        </w:rPr>
        <w:t xml:space="preserve"> ideals</w:t>
      </w:r>
      <w:r w:rsidR="00492E95">
        <w:rPr>
          <w:rFonts w:ascii="Times New Roman" w:hAnsi="Times New Roman" w:cs="Times New Roman"/>
          <w:szCs w:val="20"/>
        </w:rPr>
        <w:t>. However, whatever e</w:t>
      </w:r>
      <w:r w:rsidR="00E26309">
        <w:rPr>
          <w:rFonts w:ascii="Times New Roman" w:hAnsi="Times New Roman" w:cs="Times New Roman"/>
          <w:szCs w:val="20"/>
        </w:rPr>
        <w:t xml:space="preserve">lse the Christian or Buddhist self-evaluative frameworks </w:t>
      </w:r>
      <w:r w:rsidR="00492E95">
        <w:rPr>
          <w:rFonts w:ascii="Times New Roman" w:hAnsi="Times New Roman" w:cs="Times New Roman"/>
          <w:szCs w:val="20"/>
        </w:rPr>
        <w:t>involve</w:t>
      </w:r>
      <w:r w:rsidR="00E26309">
        <w:rPr>
          <w:rFonts w:ascii="Times New Roman" w:hAnsi="Times New Roman" w:cs="Times New Roman"/>
          <w:szCs w:val="20"/>
        </w:rPr>
        <w:t>,</w:t>
      </w:r>
      <w:r w:rsidR="00492E95">
        <w:rPr>
          <w:rFonts w:ascii="Times New Roman" w:hAnsi="Times New Roman" w:cs="Times New Roman"/>
          <w:szCs w:val="20"/>
        </w:rPr>
        <w:t xml:space="preserve"> they </w:t>
      </w:r>
      <w:r w:rsidR="006668AD">
        <w:rPr>
          <w:rFonts w:ascii="Times New Roman" w:hAnsi="Times New Roman" w:cs="Times New Roman"/>
          <w:szCs w:val="20"/>
        </w:rPr>
        <w:t>are both</w:t>
      </w:r>
      <w:r w:rsidR="00492E95">
        <w:rPr>
          <w:rFonts w:ascii="Times New Roman" w:hAnsi="Times New Roman" w:cs="Times New Roman"/>
          <w:szCs w:val="20"/>
        </w:rPr>
        <w:t xml:space="preserve"> aiming towards some finished or final state of rest</w:t>
      </w:r>
      <w:r w:rsidR="00F06AD9">
        <w:rPr>
          <w:rFonts w:ascii="Times New Roman" w:hAnsi="Times New Roman" w:cs="Times New Roman"/>
          <w:szCs w:val="20"/>
        </w:rPr>
        <w:t xml:space="preserve"> (at least in the</w:t>
      </w:r>
      <w:r w:rsidR="00B80185">
        <w:rPr>
          <w:rFonts w:ascii="Times New Roman" w:hAnsi="Times New Roman" w:cs="Times New Roman"/>
          <w:szCs w:val="20"/>
        </w:rPr>
        <w:t>ir</w:t>
      </w:r>
      <w:r w:rsidR="00F06AD9">
        <w:rPr>
          <w:rFonts w:ascii="Times New Roman" w:hAnsi="Times New Roman" w:cs="Times New Roman"/>
          <w:szCs w:val="20"/>
        </w:rPr>
        <w:t xml:space="preserve"> mo</w:t>
      </w:r>
      <w:r w:rsidR="00B80185">
        <w:rPr>
          <w:rFonts w:ascii="Times New Roman" w:hAnsi="Times New Roman" w:cs="Times New Roman"/>
          <w:szCs w:val="20"/>
        </w:rPr>
        <w:t>st traditional and typical formulations</w:t>
      </w:r>
      <w:r w:rsidR="00F06AD9">
        <w:rPr>
          <w:rFonts w:ascii="Times New Roman" w:hAnsi="Times New Roman" w:cs="Times New Roman"/>
          <w:szCs w:val="20"/>
        </w:rPr>
        <w:t>)</w:t>
      </w:r>
      <w:r w:rsidR="006668AD">
        <w:rPr>
          <w:rFonts w:ascii="Times New Roman" w:hAnsi="Times New Roman" w:cs="Times New Roman"/>
          <w:szCs w:val="20"/>
        </w:rPr>
        <w:t>. For example</w:t>
      </w:r>
      <w:r w:rsidR="00662A45">
        <w:rPr>
          <w:rFonts w:ascii="Times New Roman" w:hAnsi="Times New Roman" w:cs="Times New Roman"/>
          <w:szCs w:val="20"/>
        </w:rPr>
        <w:t>,</w:t>
      </w:r>
      <w:r w:rsidR="006668AD">
        <w:rPr>
          <w:rFonts w:ascii="Times New Roman" w:hAnsi="Times New Roman" w:cs="Times New Roman"/>
          <w:szCs w:val="20"/>
        </w:rPr>
        <w:t xml:space="preserve"> in the Christian case we have the </w:t>
      </w:r>
      <w:r>
        <w:rPr>
          <w:rFonts w:ascii="Times New Roman" w:hAnsi="Times New Roman" w:cs="Times New Roman"/>
          <w:i/>
          <w:szCs w:val="20"/>
        </w:rPr>
        <w:t>contemplatio</w:t>
      </w:r>
      <w:r w:rsidR="006668AD">
        <w:rPr>
          <w:rFonts w:ascii="Times New Roman" w:hAnsi="Times New Roman" w:cs="Times New Roman"/>
          <w:i/>
          <w:szCs w:val="20"/>
        </w:rPr>
        <w:t xml:space="preserve"> Dei</w:t>
      </w:r>
      <w:r w:rsidR="006668AD">
        <w:rPr>
          <w:rFonts w:ascii="Times New Roman" w:hAnsi="Times New Roman" w:cs="Times New Roman"/>
          <w:szCs w:val="20"/>
        </w:rPr>
        <w:t>,</w:t>
      </w:r>
      <w:r w:rsidR="00E26309">
        <w:rPr>
          <w:rFonts w:ascii="Times New Roman" w:hAnsi="Times New Roman" w:cs="Times New Roman"/>
          <w:szCs w:val="20"/>
        </w:rPr>
        <w:t xml:space="preserve"> or the ultimate end of man, which</w:t>
      </w:r>
      <w:r w:rsidR="006668AD">
        <w:rPr>
          <w:rFonts w:ascii="Times New Roman" w:hAnsi="Times New Roman" w:cs="Times New Roman"/>
          <w:szCs w:val="20"/>
        </w:rPr>
        <w:t xml:space="preserve"> Aquinas describes as “the complete good which satisfies his desire altogether”</w:t>
      </w:r>
      <w:r w:rsidR="00A146C1">
        <w:rPr>
          <w:rFonts w:ascii="Times New Roman" w:hAnsi="Times New Roman" w:cs="Times New Roman"/>
          <w:szCs w:val="20"/>
        </w:rPr>
        <w:t>,</w:t>
      </w:r>
      <w:r>
        <w:rPr>
          <w:rStyle w:val="EndnoteReference"/>
          <w:rFonts w:ascii="Times New Roman" w:hAnsi="Times New Roman" w:cs="Times New Roman"/>
          <w:szCs w:val="20"/>
        </w:rPr>
        <w:endnoteReference w:id="39"/>
      </w:r>
      <w:r w:rsidR="006668AD">
        <w:rPr>
          <w:rFonts w:ascii="Times New Roman" w:hAnsi="Times New Roman" w:cs="Times New Roman"/>
          <w:szCs w:val="20"/>
        </w:rPr>
        <w:t xml:space="preserve"> and in the Buddhist case</w:t>
      </w:r>
      <w:r w:rsidR="00A146C1">
        <w:rPr>
          <w:rFonts w:ascii="Times New Roman" w:hAnsi="Times New Roman" w:cs="Times New Roman"/>
          <w:szCs w:val="20"/>
        </w:rPr>
        <w:t xml:space="preserve"> the</w:t>
      </w:r>
      <w:r w:rsidR="006668AD">
        <w:rPr>
          <w:rFonts w:ascii="Times New Roman" w:hAnsi="Times New Roman" w:cs="Times New Roman"/>
          <w:szCs w:val="20"/>
        </w:rPr>
        <w:t xml:space="preserve"> state of Nirvana, that “perfect oneness”</w:t>
      </w:r>
      <w:r w:rsidR="00A146C1">
        <w:rPr>
          <w:rFonts w:ascii="Times New Roman" w:hAnsi="Times New Roman" w:cs="Times New Roman"/>
          <w:szCs w:val="20"/>
        </w:rPr>
        <w:t>,</w:t>
      </w:r>
      <w:r>
        <w:rPr>
          <w:rFonts w:ascii="Times New Roman" w:hAnsi="Times New Roman" w:cs="Times New Roman"/>
          <w:szCs w:val="20"/>
        </w:rPr>
        <w:t xml:space="preserve"> which</w:t>
      </w:r>
      <w:r w:rsidR="006668AD">
        <w:rPr>
          <w:rFonts w:ascii="Times New Roman" w:hAnsi="Times New Roman" w:cs="Times New Roman"/>
          <w:szCs w:val="20"/>
        </w:rPr>
        <w:t xml:space="preserve"> Nietzsche describes as “that finally achieved state of total hypnosis and silence...as an escape </w:t>
      </w:r>
      <w:r w:rsidR="00695C54">
        <w:rPr>
          <w:rFonts w:ascii="Times New Roman" w:hAnsi="Times New Roman" w:cs="Times New Roman"/>
          <w:szCs w:val="20"/>
        </w:rPr>
        <w:t>f</w:t>
      </w:r>
      <w:r w:rsidR="006668AD">
        <w:rPr>
          <w:rFonts w:ascii="Times New Roman" w:hAnsi="Times New Roman" w:cs="Times New Roman"/>
          <w:szCs w:val="20"/>
        </w:rPr>
        <w:t>r</w:t>
      </w:r>
      <w:r w:rsidR="00695C54">
        <w:rPr>
          <w:rFonts w:ascii="Times New Roman" w:hAnsi="Times New Roman" w:cs="Times New Roman"/>
          <w:szCs w:val="20"/>
        </w:rPr>
        <w:t>o</w:t>
      </w:r>
      <w:r w:rsidR="006668AD">
        <w:rPr>
          <w:rFonts w:ascii="Times New Roman" w:hAnsi="Times New Roman" w:cs="Times New Roman"/>
          <w:szCs w:val="20"/>
        </w:rPr>
        <w:t>m every a</w:t>
      </w:r>
      <w:r w:rsidR="00662A45">
        <w:rPr>
          <w:rFonts w:ascii="Times New Roman" w:hAnsi="Times New Roman" w:cs="Times New Roman"/>
          <w:szCs w:val="20"/>
        </w:rPr>
        <w:t>im, every wish, every action</w:t>
      </w:r>
      <w:r w:rsidR="00A146C1">
        <w:rPr>
          <w:rFonts w:ascii="Times New Roman" w:hAnsi="Times New Roman" w:cs="Times New Roman"/>
          <w:szCs w:val="20"/>
        </w:rPr>
        <w:t>”</w:t>
      </w:r>
      <w:r w:rsidR="006668AD">
        <w:rPr>
          <w:rFonts w:ascii="Times New Roman" w:hAnsi="Times New Roman" w:cs="Times New Roman"/>
          <w:szCs w:val="20"/>
        </w:rPr>
        <w:t xml:space="preserve"> (</w:t>
      </w:r>
      <w:r w:rsidR="006668AD" w:rsidRPr="006668AD">
        <w:rPr>
          <w:rFonts w:ascii="Times New Roman" w:hAnsi="Times New Roman" w:cs="Times New Roman"/>
          <w:i/>
          <w:szCs w:val="20"/>
        </w:rPr>
        <w:t>GM</w:t>
      </w:r>
      <w:r w:rsidR="006668AD">
        <w:rPr>
          <w:rFonts w:ascii="Times New Roman" w:hAnsi="Times New Roman" w:cs="Times New Roman"/>
          <w:szCs w:val="20"/>
        </w:rPr>
        <w:t xml:space="preserve"> I.17)</w:t>
      </w:r>
      <w:r w:rsidR="00662A45">
        <w:rPr>
          <w:rFonts w:ascii="Times New Roman" w:hAnsi="Times New Roman" w:cs="Times New Roman"/>
          <w:szCs w:val="20"/>
        </w:rPr>
        <w:t>.</w:t>
      </w:r>
      <w:r w:rsidR="006668AD">
        <w:rPr>
          <w:rFonts w:ascii="Times New Roman" w:hAnsi="Times New Roman" w:cs="Times New Roman"/>
          <w:szCs w:val="20"/>
        </w:rPr>
        <w:t xml:space="preserve"> Moreover, such ends are </w:t>
      </w:r>
      <w:r w:rsidR="00E26309">
        <w:rPr>
          <w:rFonts w:ascii="Times New Roman" w:hAnsi="Times New Roman" w:cs="Times New Roman"/>
          <w:szCs w:val="20"/>
        </w:rPr>
        <w:t xml:space="preserve">aimed at by </w:t>
      </w:r>
      <w:r w:rsidR="006668AD">
        <w:rPr>
          <w:rFonts w:ascii="Times New Roman" w:hAnsi="Times New Roman" w:cs="Times New Roman"/>
          <w:szCs w:val="20"/>
        </w:rPr>
        <w:t>following fully codified and conceptually articulated self-evaluative frameworks</w:t>
      </w:r>
      <w:r w:rsidR="00E26309">
        <w:rPr>
          <w:rFonts w:ascii="Times New Roman" w:hAnsi="Times New Roman" w:cs="Times New Roman"/>
          <w:szCs w:val="20"/>
        </w:rPr>
        <w:t xml:space="preserve"> in terms of truths and normative standards</w:t>
      </w:r>
      <w:r w:rsidR="006668AD">
        <w:rPr>
          <w:rFonts w:ascii="Times New Roman" w:hAnsi="Times New Roman" w:cs="Times New Roman"/>
          <w:szCs w:val="20"/>
        </w:rPr>
        <w:t xml:space="preserve"> expressed in canonical texts like the Bible</w:t>
      </w:r>
      <w:r>
        <w:rPr>
          <w:rFonts w:ascii="Times New Roman" w:hAnsi="Times New Roman" w:cs="Times New Roman"/>
          <w:szCs w:val="20"/>
        </w:rPr>
        <w:t>,</w:t>
      </w:r>
      <w:r w:rsidR="006668AD">
        <w:rPr>
          <w:rFonts w:ascii="Times New Roman" w:hAnsi="Times New Roman" w:cs="Times New Roman"/>
          <w:szCs w:val="20"/>
        </w:rPr>
        <w:t xml:space="preserve"> which prescribe the various Religious practices that have to be followed if one is to achieve such states of “eternal beatitude”. </w:t>
      </w:r>
      <w:r w:rsidR="00B80185">
        <w:rPr>
          <w:rFonts w:ascii="Times New Roman" w:hAnsi="Times New Roman" w:cs="Times New Roman"/>
          <w:szCs w:val="20"/>
        </w:rPr>
        <w:t>A</w:t>
      </w:r>
      <w:r w:rsidR="00E26309">
        <w:rPr>
          <w:rFonts w:ascii="Times New Roman" w:hAnsi="Times New Roman" w:cs="Times New Roman"/>
          <w:szCs w:val="20"/>
        </w:rPr>
        <w:t>s Nietzsche says about Christianity, “the value, meaning, horizons of value were fixed, unconditional, eternal, one with God” (</w:t>
      </w:r>
      <w:r w:rsidR="00E26309" w:rsidRPr="00662A45">
        <w:rPr>
          <w:rFonts w:ascii="Times New Roman" w:hAnsi="Times New Roman" w:cs="Times New Roman"/>
          <w:i/>
          <w:szCs w:val="20"/>
        </w:rPr>
        <w:t>WLN</w:t>
      </w:r>
      <w:r w:rsidR="00E26309">
        <w:rPr>
          <w:rFonts w:ascii="Times New Roman" w:hAnsi="Times New Roman" w:cs="Times New Roman"/>
          <w:szCs w:val="20"/>
        </w:rPr>
        <w:t xml:space="preserve"> 11 [226])</w:t>
      </w:r>
      <w:r w:rsidR="00B80185">
        <w:rPr>
          <w:rFonts w:ascii="Times New Roman" w:hAnsi="Times New Roman" w:cs="Times New Roman"/>
          <w:szCs w:val="20"/>
        </w:rPr>
        <w:t>.</w:t>
      </w:r>
    </w:p>
    <w:p w14:paraId="1C4937F3" w14:textId="232957EE" w:rsidR="007A4322" w:rsidRPr="007A4322" w:rsidRDefault="00492E95" w:rsidP="00B62BE1">
      <w:pPr>
        <w:spacing w:line="360" w:lineRule="auto"/>
        <w:ind w:firstLine="284"/>
        <w:jc w:val="both"/>
        <w:rPr>
          <w:rFonts w:ascii="Times New Roman" w:hAnsi="Times New Roman" w:cs="Times New Roman"/>
          <w:szCs w:val="20"/>
        </w:rPr>
      </w:pPr>
      <w:r>
        <w:rPr>
          <w:rFonts w:ascii="Times New Roman" w:hAnsi="Times New Roman" w:cs="Times New Roman"/>
          <w:szCs w:val="20"/>
        </w:rPr>
        <w:t>So even if the converted Budd</w:t>
      </w:r>
      <w:r w:rsidR="005A32CA">
        <w:rPr>
          <w:rFonts w:ascii="Times New Roman" w:hAnsi="Times New Roman" w:cs="Times New Roman"/>
          <w:szCs w:val="20"/>
        </w:rPr>
        <w:t>hist or born-again Christian, by virtue of</w:t>
      </w:r>
      <w:r>
        <w:rPr>
          <w:rFonts w:ascii="Times New Roman" w:hAnsi="Times New Roman" w:cs="Times New Roman"/>
          <w:szCs w:val="20"/>
        </w:rPr>
        <w:t xml:space="preserve"> their “conversions”</w:t>
      </w:r>
      <w:r w:rsidR="00E26309">
        <w:rPr>
          <w:rFonts w:ascii="Times New Roman" w:hAnsi="Times New Roman" w:cs="Times New Roman"/>
          <w:szCs w:val="20"/>
        </w:rPr>
        <w:t>,</w:t>
      </w:r>
      <w:r>
        <w:rPr>
          <w:rFonts w:ascii="Times New Roman" w:hAnsi="Times New Roman" w:cs="Times New Roman"/>
          <w:szCs w:val="20"/>
        </w:rPr>
        <w:t xml:space="preserve"> </w:t>
      </w:r>
      <w:r w:rsidR="006668AD">
        <w:rPr>
          <w:rFonts w:ascii="Times New Roman" w:hAnsi="Times New Roman" w:cs="Times New Roman"/>
          <w:szCs w:val="20"/>
        </w:rPr>
        <w:t>could be said to have</w:t>
      </w:r>
      <w:r>
        <w:rPr>
          <w:rFonts w:ascii="Times New Roman" w:hAnsi="Times New Roman" w:cs="Times New Roman"/>
          <w:szCs w:val="20"/>
        </w:rPr>
        <w:t xml:space="preserve"> </w:t>
      </w:r>
      <w:r w:rsidR="005A32CA">
        <w:rPr>
          <w:rFonts w:ascii="Times New Roman" w:hAnsi="Times New Roman" w:cs="Times New Roman"/>
          <w:szCs w:val="20"/>
        </w:rPr>
        <w:t>achieved a</w:t>
      </w:r>
      <w:r>
        <w:rPr>
          <w:rFonts w:ascii="Times New Roman" w:hAnsi="Times New Roman" w:cs="Times New Roman"/>
          <w:szCs w:val="20"/>
        </w:rPr>
        <w:t xml:space="preserve"> </w:t>
      </w:r>
      <w:r w:rsidR="005A32CA">
        <w:rPr>
          <w:rFonts w:ascii="Times New Roman" w:hAnsi="Times New Roman" w:cs="Times New Roman"/>
          <w:szCs w:val="20"/>
        </w:rPr>
        <w:t>re-evaluation of</w:t>
      </w:r>
      <w:r>
        <w:rPr>
          <w:rFonts w:ascii="Times New Roman" w:hAnsi="Times New Roman" w:cs="Times New Roman"/>
          <w:szCs w:val="20"/>
        </w:rPr>
        <w:t xml:space="preserve"> </w:t>
      </w:r>
      <w:r w:rsidR="00E26309">
        <w:rPr>
          <w:rFonts w:ascii="Times New Roman" w:hAnsi="Times New Roman" w:cs="Times New Roman"/>
          <w:szCs w:val="20"/>
        </w:rPr>
        <w:t>a self-evaluative framework</w:t>
      </w:r>
      <w:r>
        <w:rPr>
          <w:rFonts w:ascii="Times New Roman" w:hAnsi="Times New Roman" w:cs="Times New Roman"/>
          <w:szCs w:val="20"/>
        </w:rPr>
        <w:t xml:space="preserve"> </w:t>
      </w:r>
      <w:r w:rsidR="00E26309">
        <w:rPr>
          <w:rFonts w:ascii="Times New Roman" w:hAnsi="Times New Roman" w:cs="Times New Roman"/>
          <w:szCs w:val="20"/>
        </w:rPr>
        <w:t>which</w:t>
      </w:r>
      <w:r>
        <w:rPr>
          <w:rFonts w:ascii="Times New Roman" w:hAnsi="Times New Roman" w:cs="Times New Roman"/>
          <w:szCs w:val="20"/>
        </w:rPr>
        <w:t xml:space="preserve"> structure</w:t>
      </w:r>
      <w:r w:rsidR="00E26309">
        <w:rPr>
          <w:rFonts w:ascii="Times New Roman" w:hAnsi="Times New Roman" w:cs="Times New Roman"/>
          <w:szCs w:val="20"/>
        </w:rPr>
        <w:t>d</w:t>
      </w:r>
      <w:r>
        <w:rPr>
          <w:rFonts w:ascii="Times New Roman" w:hAnsi="Times New Roman" w:cs="Times New Roman"/>
          <w:szCs w:val="20"/>
        </w:rPr>
        <w:t xml:space="preserve"> their practical identities</w:t>
      </w:r>
      <w:r w:rsidR="005A32CA">
        <w:rPr>
          <w:rFonts w:ascii="Times New Roman" w:hAnsi="Times New Roman" w:cs="Times New Roman"/>
          <w:szCs w:val="20"/>
        </w:rPr>
        <w:t>, they could not be said to be</w:t>
      </w:r>
      <w:r>
        <w:rPr>
          <w:rFonts w:ascii="Times New Roman" w:hAnsi="Times New Roman" w:cs="Times New Roman"/>
          <w:szCs w:val="20"/>
        </w:rPr>
        <w:t xml:space="preserve"> engaged in Nietzschean self-overcoming </w:t>
      </w:r>
      <w:r>
        <w:rPr>
          <w:rFonts w:ascii="Times New Roman" w:hAnsi="Times New Roman" w:cs="Times New Roman"/>
          <w:i/>
          <w:szCs w:val="20"/>
        </w:rPr>
        <w:t>proper</w:t>
      </w:r>
      <w:r>
        <w:rPr>
          <w:rFonts w:ascii="Times New Roman" w:hAnsi="Times New Roman" w:cs="Times New Roman"/>
          <w:szCs w:val="20"/>
        </w:rPr>
        <w:t xml:space="preserve"> on my reading because of what it is that their projects of tran</w:t>
      </w:r>
      <w:r w:rsidR="005A32CA">
        <w:rPr>
          <w:rFonts w:ascii="Times New Roman" w:hAnsi="Times New Roman" w:cs="Times New Roman"/>
          <w:szCs w:val="20"/>
        </w:rPr>
        <w:t>sformation are directed towards. I</w:t>
      </w:r>
      <w:r w:rsidR="006668AD">
        <w:rPr>
          <w:rFonts w:ascii="Times New Roman" w:hAnsi="Times New Roman" w:cs="Times New Roman"/>
          <w:szCs w:val="20"/>
        </w:rPr>
        <w:t>n other words</w:t>
      </w:r>
      <w:r w:rsidR="005A32CA">
        <w:rPr>
          <w:rFonts w:ascii="Times New Roman" w:hAnsi="Times New Roman" w:cs="Times New Roman"/>
          <w:szCs w:val="20"/>
        </w:rPr>
        <w:t>,</w:t>
      </w:r>
      <w:r w:rsidR="00E26309">
        <w:rPr>
          <w:rFonts w:ascii="Times New Roman" w:hAnsi="Times New Roman" w:cs="Times New Roman"/>
          <w:szCs w:val="20"/>
        </w:rPr>
        <w:t xml:space="preserve"> what these instances of self-</w:t>
      </w:r>
      <w:r w:rsidR="006668AD">
        <w:rPr>
          <w:rFonts w:ascii="Times New Roman" w:hAnsi="Times New Roman" w:cs="Times New Roman"/>
          <w:szCs w:val="20"/>
        </w:rPr>
        <w:t xml:space="preserve">overcoming </w:t>
      </w:r>
      <w:r w:rsidR="00E26309">
        <w:rPr>
          <w:rFonts w:ascii="Times New Roman" w:hAnsi="Times New Roman" w:cs="Times New Roman"/>
          <w:szCs w:val="20"/>
        </w:rPr>
        <w:t>are aiming at</w:t>
      </w:r>
      <w:r w:rsidR="005A32CA">
        <w:rPr>
          <w:rFonts w:ascii="Times New Roman" w:hAnsi="Times New Roman" w:cs="Times New Roman"/>
          <w:szCs w:val="20"/>
        </w:rPr>
        <w:t xml:space="preserve"> is </w:t>
      </w:r>
      <w:r>
        <w:rPr>
          <w:rFonts w:ascii="Times New Roman" w:hAnsi="Times New Roman" w:cs="Times New Roman"/>
          <w:szCs w:val="20"/>
        </w:rPr>
        <w:t>a once and for all satisfaction in some final state</w:t>
      </w:r>
      <w:r w:rsidR="006668AD">
        <w:rPr>
          <w:rFonts w:ascii="Times New Roman" w:hAnsi="Times New Roman" w:cs="Times New Roman"/>
          <w:szCs w:val="20"/>
        </w:rPr>
        <w:t>, aiming for what Nietzsche describes as a “deep sleep” (</w:t>
      </w:r>
      <w:r w:rsidR="006668AD" w:rsidRPr="005A32CA">
        <w:rPr>
          <w:rFonts w:ascii="Times New Roman" w:hAnsi="Times New Roman" w:cs="Times New Roman"/>
          <w:i/>
          <w:szCs w:val="20"/>
        </w:rPr>
        <w:t xml:space="preserve">GM </w:t>
      </w:r>
      <w:r w:rsidR="006668AD">
        <w:rPr>
          <w:rFonts w:ascii="Times New Roman" w:hAnsi="Times New Roman" w:cs="Times New Roman"/>
          <w:szCs w:val="20"/>
        </w:rPr>
        <w:t>I.17)</w:t>
      </w:r>
      <w:r>
        <w:rPr>
          <w:rFonts w:ascii="Times New Roman" w:hAnsi="Times New Roman" w:cs="Times New Roman"/>
          <w:szCs w:val="20"/>
        </w:rPr>
        <w:t>.</w:t>
      </w:r>
      <w:r w:rsidR="006668AD">
        <w:rPr>
          <w:rFonts w:ascii="Times New Roman" w:hAnsi="Times New Roman" w:cs="Times New Roman"/>
          <w:szCs w:val="20"/>
        </w:rPr>
        <w:t xml:space="preserve"> So,</w:t>
      </w:r>
      <w:r>
        <w:rPr>
          <w:rFonts w:ascii="Times New Roman" w:hAnsi="Times New Roman" w:cs="Times New Roman"/>
          <w:szCs w:val="20"/>
        </w:rPr>
        <w:t xml:space="preserve"> </w:t>
      </w:r>
      <w:r w:rsidR="006668AD">
        <w:rPr>
          <w:rFonts w:ascii="Times New Roman" w:hAnsi="Times New Roman" w:cs="Times New Roman"/>
          <w:szCs w:val="20"/>
        </w:rPr>
        <w:t>i</w:t>
      </w:r>
      <w:r>
        <w:rPr>
          <w:rFonts w:ascii="Times New Roman" w:hAnsi="Times New Roman" w:cs="Times New Roman"/>
          <w:szCs w:val="20"/>
        </w:rPr>
        <w:t>n this sense</w:t>
      </w:r>
      <w:r w:rsidR="006668AD">
        <w:rPr>
          <w:rFonts w:ascii="Times New Roman" w:hAnsi="Times New Roman" w:cs="Times New Roman"/>
          <w:szCs w:val="20"/>
        </w:rPr>
        <w:t xml:space="preserve"> we can see that</w:t>
      </w:r>
      <w:r>
        <w:rPr>
          <w:rFonts w:ascii="Times New Roman" w:hAnsi="Times New Roman" w:cs="Times New Roman"/>
          <w:szCs w:val="20"/>
        </w:rPr>
        <w:t xml:space="preserve"> whilst </w:t>
      </w:r>
      <w:r w:rsidR="006668AD">
        <w:rPr>
          <w:rFonts w:ascii="Times New Roman" w:hAnsi="Times New Roman" w:cs="Times New Roman"/>
          <w:szCs w:val="20"/>
        </w:rPr>
        <w:t>ethical re-evaluation might be</w:t>
      </w:r>
      <w:r>
        <w:rPr>
          <w:rFonts w:ascii="Times New Roman" w:hAnsi="Times New Roman" w:cs="Times New Roman"/>
          <w:szCs w:val="20"/>
        </w:rPr>
        <w:t xml:space="preserve"> a </w:t>
      </w:r>
      <w:r w:rsidRPr="009D6D3E">
        <w:rPr>
          <w:rFonts w:ascii="Times New Roman" w:hAnsi="Times New Roman" w:cs="Times New Roman"/>
          <w:szCs w:val="20"/>
        </w:rPr>
        <w:t>necessary condition</w:t>
      </w:r>
      <w:r>
        <w:rPr>
          <w:rFonts w:ascii="Times New Roman" w:hAnsi="Times New Roman" w:cs="Times New Roman"/>
          <w:szCs w:val="20"/>
        </w:rPr>
        <w:t xml:space="preserve"> for something to count as an instance of Nietzschean self-overcoming on my reading, it is </w:t>
      </w:r>
      <w:r w:rsidR="00E26309">
        <w:rPr>
          <w:rFonts w:ascii="Times New Roman" w:hAnsi="Times New Roman" w:cs="Times New Roman"/>
          <w:szCs w:val="20"/>
        </w:rPr>
        <w:t>not</w:t>
      </w:r>
      <w:r w:rsidR="007A4322">
        <w:rPr>
          <w:rFonts w:ascii="Times New Roman" w:hAnsi="Times New Roman" w:cs="Times New Roman"/>
          <w:szCs w:val="20"/>
        </w:rPr>
        <w:t xml:space="preserve"> sufficient, and therefore the second </w:t>
      </w:r>
      <w:r w:rsidR="007A4322">
        <w:rPr>
          <w:rFonts w:ascii="Times New Roman" w:hAnsi="Times New Roman" w:cs="Times New Roman"/>
          <w:i/>
          <w:szCs w:val="20"/>
        </w:rPr>
        <w:t>formal objection</w:t>
      </w:r>
      <w:r w:rsidR="007A4322">
        <w:rPr>
          <w:rFonts w:ascii="Times New Roman" w:hAnsi="Times New Roman" w:cs="Times New Roman"/>
          <w:szCs w:val="20"/>
        </w:rPr>
        <w:t xml:space="preserve"> has been met. </w:t>
      </w:r>
    </w:p>
    <w:p w14:paraId="6BC3ACD0" w14:textId="04CA3A3A" w:rsidR="00294582" w:rsidRDefault="0054053E" w:rsidP="00B62BE1">
      <w:pPr>
        <w:spacing w:line="360" w:lineRule="auto"/>
        <w:ind w:firstLine="284"/>
        <w:jc w:val="both"/>
        <w:rPr>
          <w:rFonts w:ascii="Times New Roman" w:hAnsi="Times New Roman" w:cs="Times New Roman"/>
          <w:szCs w:val="20"/>
        </w:rPr>
      </w:pPr>
      <w:r w:rsidRPr="00D20C4C">
        <w:rPr>
          <w:rFonts w:ascii="Times New Roman" w:hAnsi="Times New Roman" w:cs="Times New Roman"/>
          <w:szCs w:val="20"/>
        </w:rPr>
        <w:t>Whilst</w:t>
      </w:r>
      <w:r w:rsidRPr="00D20C4C">
        <w:rPr>
          <w:rFonts w:ascii="Times New Roman" w:hAnsi="Times New Roman" w:cs="Times New Roman"/>
        </w:rPr>
        <w:t xml:space="preserve"> </w:t>
      </w:r>
      <w:r w:rsidRPr="00D20C4C">
        <w:rPr>
          <w:rFonts w:ascii="Times New Roman" w:hAnsi="Times New Roman" w:cs="Times New Roman"/>
          <w:szCs w:val="20"/>
        </w:rPr>
        <w:t xml:space="preserve">more could be said about this </w:t>
      </w:r>
      <w:r w:rsidR="00294582" w:rsidRPr="00662A45">
        <w:rPr>
          <w:rFonts w:ascii="Times New Roman" w:hAnsi="Times New Roman" w:cs="Times New Roman"/>
          <w:szCs w:val="20"/>
        </w:rPr>
        <w:t xml:space="preserve">continual </w:t>
      </w:r>
      <w:r w:rsidRPr="00D20C4C">
        <w:rPr>
          <w:rFonts w:ascii="Times New Roman" w:hAnsi="Times New Roman" w:cs="Times New Roman"/>
          <w:szCs w:val="20"/>
        </w:rPr>
        <w:t>di</w:t>
      </w:r>
      <w:r w:rsidR="00E26309">
        <w:rPr>
          <w:rFonts w:ascii="Times New Roman" w:hAnsi="Times New Roman" w:cs="Times New Roman"/>
          <w:szCs w:val="20"/>
        </w:rPr>
        <w:t>mension to self-overcoming, specifically</w:t>
      </w:r>
      <w:r w:rsidRPr="00D20C4C">
        <w:rPr>
          <w:rFonts w:ascii="Times New Roman" w:hAnsi="Times New Roman" w:cs="Times New Roman"/>
          <w:szCs w:val="20"/>
        </w:rPr>
        <w:t xml:space="preserve"> in terms of its reliance on Nietzsche’s anti-conceptualism</w:t>
      </w:r>
      <w:r w:rsidR="00E26309">
        <w:rPr>
          <w:rFonts w:ascii="Times New Roman" w:hAnsi="Times New Roman" w:cs="Times New Roman"/>
          <w:szCs w:val="20"/>
        </w:rPr>
        <w:t>,</w:t>
      </w:r>
      <w:r w:rsidRPr="00D20C4C">
        <w:rPr>
          <w:rFonts w:ascii="Times New Roman" w:hAnsi="Times New Roman" w:cs="Times New Roman"/>
          <w:szCs w:val="20"/>
        </w:rPr>
        <w:t xml:space="preserve"> my aim</w:t>
      </w:r>
      <w:r w:rsidR="0011187C">
        <w:rPr>
          <w:rFonts w:ascii="Times New Roman" w:hAnsi="Times New Roman" w:cs="Times New Roman"/>
          <w:szCs w:val="20"/>
        </w:rPr>
        <w:t>s in this final section have</w:t>
      </w:r>
      <w:r w:rsidRPr="00D20C4C">
        <w:rPr>
          <w:rFonts w:ascii="Times New Roman" w:hAnsi="Times New Roman" w:cs="Times New Roman"/>
          <w:szCs w:val="20"/>
        </w:rPr>
        <w:t xml:space="preserve"> been more limited. I</w:t>
      </w:r>
      <w:r w:rsidR="00E26309">
        <w:rPr>
          <w:rFonts w:ascii="Times New Roman" w:hAnsi="Times New Roman" w:cs="Times New Roman"/>
          <w:szCs w:val="20"/>
        </w:rPr>
        <w:t xml:space="preserve"> have given an account of the ends of self-overcoming (what it is an overcoming towards), showing that continual self-overcoming </w:t>
      </w:r>
      <w:r w:rsidR="00662A45">
        <w:rPr>
          <w:rFonts w:ascii="Times New Roman" w:hAnsi="Times New Roman" w:cs="Times New Roman"/>
          <w:szCs w:val="20"/>
        </w:rPr>
        <w:t>does</w:t>
      </w:r>
      <w:r w:rsidR="00E26309">
        <w:rPr>
          <w:rFonts w:ascii="Times New Roman" w:hAnsi="Times New Roman" w:cs="Times New Roman"/>
          <w:szCs w:val="20"/>
        </w:rPr>
        <w:t xml:space="preserve"> not collapse into </w:t>
      </w:r>
      <w:r w:rsidRPr="00D20C4C">
        <w:rPr>
          <w:rFonts w:ascii="Times New Roman" w:hAnsi="Times New Roman" w:cs="Times New Roman"/>
          <w:szCs w:val="20"/>
        </w:rPr>
        <w:t>arbitrariness or psychological implausibility but rather represent</w:t>
      </w:r>
      <w:r w:rsidR="00B80185">
        <w:rPr>
          <w:rFonts w:ascii="Times New Roman" w:hAnsi="Times New Roman" w:cs="Times New Roman"/>
          <w:szCs w:val="20"/>
        </w:rPr>
        <w:t>s</w:t>
      </w:r>
      <w:r w:rsidRPr="00D20C4C">
        <w:rPr>
          <w:rFonts w:ascii="Times New Roman" w:hAnsi="Times New Roman" w:cs="Times New Roman"/>
          <w:szCs w:val="20"/>
        </w:rPr>
        <w:t xml:space="preserve"> a novel dimension to Nietzsche’s thinking about ethical ideals</w:t>
      </w:r>
      <w:r w:rsidR="00294582">
        <w:rPr>
          <w:rFonts w:ascii="Times New Roman" w:hAnsi="Times New Roman" w:cs="Times New Roman"/>
          <w:szCs w:val="20"/>
        </w:rPr>
        <w:t>, a feature which also allows us to answer some</w:t>
      </w:r>
      <w:r w:rsidR="004F47F5">
        <w:rPr>
          <w:rFonts w:ascii="Times New Roman" w:hAnsi="Times New Roman" w:cs="Times New Roman"/>
          <w:szCs w:val="20"/>
        </w:rPr>
        <w:t xml:space="preserve"> of the</w:t>
      </w:r>
      <w:r w:rsidR="00B80185">
        <w:rPr>
          <w:rFonts w:ascii="Times New Roman" w:hAnsi="Times New Roman" w:cs="Times New Roman"/>
          <w:szCs w:val="20"/>
        </w:rPr>
        <w:t xml:space="preserve"> objections to the interpretation argued for</w:t>
      </w:r>
      <w:r w:rsidR="00294582">
        <w:rPr>
          <w:rFonts w:ascii="Times New Roman" w:hAnsi="Times New Roman" w:cs="Times New Roman"/>
          <w:szCs w:val="20"/>
        </w:rPr>
        <w:t xml:space="preserve"> in this article. </w:t>
      </w:r>
    </w:p>
    <w:p w14:paraId="0EF27058" w14:textId="77777777" w:rsidR="00CA4F3F" w:rsidRPr="00D20C4C" w:rsidRDefault="00CA4F3F" w:rsidP="00B62BE1">
      <w:pPr>
        <w:spacing w:line="360" w:lineRule="auto"/>
        <w:jc w:val="both"/>
        <w:rPr>
          <w:rFonts w:ascii="Times New Roman" w:hAnsi="Times New Roman" w:cs="Times New Roman"/>
          <w:szCs w:val="20"/>
        </w:rPr>
      </w:pPr>
    </w:p>
    <w:p w14:paraId="3676C9A9" w14:textId="655E0ACA" w:rsidR="000C18FF" w:rsidRPr="000C18FF" w:rsidRDefault="00662A45" w:rsidP="00B62BE1">
      <w:pPr>
        <w:spacing w:line="360" w:lineRule="auto"/>
        <w:jc w:val="center"/>
        <w:outlineLvl w:val="0"/>
        <w:rPr>
          <w:rFonts w:ascii="Times New Roman" w:hAnsi="Times New Roman" w:cs="Times New Roman"/>
          <w:szCs w:val="20"/>
        </w:rPr>
      </w:pPr>
      <w:r>
        <w:rPr>
          <w:rFonts w:ascii="Times New Roman" w:hAnsi="Times New Roman" w:cs="Times New Roman"/>
          <w:szCs w:val="20"/>
        </w:rPr>
        <w:t>Conclusion</w:t>
      </w:r>
    </w:p>
    <w:p w14:paraId="06231D42" w14:textId="77777777" w:rsidR="000C18FF" w:rsidRPr="00D20C4C" w:rsidRDefault="000C18FF" w:rsidP="00B62BE1">
      <w:pPr>
        <w:spacing w:line="360" w:lineRule="auto"/>
        <w:outlineLvl w:val="0"/>
        <w:rPr>
          <w:rFonts w:ascii="Times New Roman" w:hAnsi="Times New Roman" w:cs="Times New Roman"/>
          <w:b/>
          <w:szCs w:val="20"/>
        </w:rPr>
      </w:pPr>
    </w:p>
    <w:p w14:paraId="50AF3C81" w14:textId="6D22CF41" w:rsidR="00B80185" w:rsidRDefault="00880045" w:rsidP="00B62BE1">
      <w:pPr>
        <w:spacing w:line="360" w:lineRule="auto"/>
        <w:jc w:val="both"/>
        <w:rPr>
          <w:rFonts w:ascii="Times New Roman" w:hAnsi="Times New Roman" w:cs="Times New Roman"/>
        </w:rPr>
      </w:pPr>
      <w:r w:rsidRPr="006E0E40">
        <w:rPr>
          <w:rFonts w:ascii="Times New Roman" w:hAnsi="Times New Roman" w:cs="Times New Roman"/>
          <w:szCs w:val="20"/>
        </w:rPr>
        <w:t>My</w:t>
      </w:r>
      <w:r w:rsidR="00BF3D7B">
        <w:rPr>
          <w:rFonts w:ascii="Times New Roman" w:hAnsi="Times New Roman" w:cs="Times New Roman"/>
          <w:szCs w:val="20"/>
        </w:rPr>
        <w:t xml:space="preserve"> central</w:t>
      </w:r>
      <w:r w:rsidRPr="006E0E40">
        <w:rPr>
          <w:rFonts w:ascii="Times New Roman" w:hAnsi="Times New Roman" w:cs="Times New Roman"/>
          <w:szCs w:val="20"/>
        </w:rPr>
        <w:t xml:space="preserve"> aim is this</w:t>
      </w:r>
      <w:r w:rsidRPr="00D20C4C">
        <w:rPr>
          <w:rFonts w:ascii="Times New Roman" w:hAnsi="Times New Roman" w:cs="Times New Roman"/>
          <w:szCs w:val="20"/>
        </w:rPr>
        <w:t xml:space="preserve"> paper was to provide a</w:t>
      </w:r>
      <w:r w:rsidR="0011187C">
        <w:rPr>
          <w:rFonts w:ascii="Times New Roman" w:hAnsi="Times New Roman" w:cs="Times New Roman"/>
          <w:szCs w:val="20"/>
        </w:rPr>
        <w:t xml:space="preserve"> novel</w:t>
      </w:r>
      <w:r w:rsidRPr="00D20C4C">
        <w:rPr>
          <w:rFonts w:ascii="Times New Roman" w:hAnsi="Times New Roman" w:cs="Times New Roman"/>
          <w:szCs w:val="20"/>
        </w:rPr>
        <w:t xml:space="preserve"> </w:t>
      </w:r>
      <w:r w:rsidR="0011187C">
        <w:rPr>
          <w:rFonts w:ascii="Times New Roman" w:hAnsi="Times New Roman" w:cs="Times New Roman"/>
          <w:szCs w:val="20"/>
        </w:rPr>
        <w:t>reading</w:t>
      </w:r>
      <w:r w:rsidR="00C21DBD">
        <w:rPr>
          <w:rFonts w:ascii="Times New Roman" w:hAnsi="Times New Roman" w:cs="Times New Roman"/>
          <w:szCs w:val="20"/>
        </w:rPr>
        <w:t xml:space="preserve"> of</w:t>
      </w:r>
      <w:r w:rsidR="0011187C">
        <w:rPr>
          <w:rFonts w:ascii="Times New Roman" w:hAnsi="Times New Roman" w:cs="Times New Roman"/>
          <w:szCs w:val="20"/>
        </w:rPr>
        <w:t xml:space="preserve"> </w:t>
      </w:r>
      <w:r w:rsidRPr="00D20C4C">
        <w:rPr>
          <w:rFonts w:ascii="Times New Roman" w:hAnsi="Times New Roman" w:cs="Times New Roman"/>
          <w:szCs w:val="20"/>
        </w:rPr>
        <w:t xml:space="preserve">Nietzschean self-overcoming. </w:t>
      </w:r>
      <w:r w:rsidRPr="00F42E34">
        <w:rPr>
          <w:rFonts w:ascii="Times New Roman" w:hAnsi="Times New Roman" w:cs="Times New Roman"/>
          <w:szCs w:val="20"/>
        </w:rPr>
        <w:t>By focusing on the first-personal dimension t</w:t>
      </w:r>
      <w:r w:rsidR="0011187C" w:rsidRPr="00F42E34">
        <w:rPr>
          <w:rFonts w:ascii="Times New Roman" w:hAnsi="Times New Roman" w:cs="Times New Roman"/>
          <w:szCs w:val="20"/>
        </w:rPr>
        <w:t xml:space="preserve">o </w:t>
      </w:r>
      <w:r w:rsidR="002D44C0">
        <w:rPr>
          <w:rFonts w:ascii="Times New Roman" w:hAnsi="Times New Roman" w:cs="Times New Roman"/>
          <w:szCs w:val="20"/>
        </w:rPr>
        <w:t>this idea</w:t>
      </w:r>
      <w:r w:rsidR="0011187C" w:rsidRPr="00F42E34">
        <w:rPr>
          <w:rFonts w:ascii="Times New Roman" w:hAnsi="Times New Roman" w:cs="Times New Roman"/>
          <w:szCs w:val="20"/>
        </w:rPr>
        <w:t xml:space="preserve"> I</w:t>
      </w:r>
      <w:r w:rsidRPr="00F42E34">
        <w:rPr>
          <w:rFonts w:ascii="Times New Roman" w:hAnsi="Times New Roman" w:cs="Times New Roman"/>
          <w:szCs w:val="20"/>
        </w:rPr>
        <w:t xml:space="preserve"> have been able to highlight</w:t>
      </w:r>
      <w:r w:rsidR="0011187C" w:rsidRPr="00F42E34">
        <w:rPr>
          <w:rFonts w:ascii="Times New Roman" w:hAnsi="Times New Roman" w:cs="Times New Roman"/>
          <w:szCs w:val="20"/>
        </w:rPr>
        <w:t xml:space="preserve"> at least one class of</w:t>
      </w:r>
      <w:r w:rsidR="009C7366" w:rsidRPr="00F42E34">
        <w:rPr>
          <w:rFonts w:ascii="Times New Roman" w:hAnsi="Times New Roman" w:cs="Times New Roman"/>
          <w:szCs w:val="20"/>
        </w:rPr>
        <w:t xml:space="preserve"> </w:t>
      </w:r>
      <w:r w:rsidRPr="00F42E34">
        <w:rPr>
          <w:rFonts w:ascii="Times New Roman" w:hAnsi="Times New Roman" w:cs="Times New Roman"/>
        </w:rPr>
        <w:t xml:space="preserve">evaluative activities that </w:t>
      </w:r>
      <w:r w:rsidR="007C39E3">
        <w:rPr>
          <w:rFonts w:ascii="Times New Roman" w:hAnsi="Times New Roman" w:cs="Times New Roman"/>
        </w:rPr>
        <w:t>he</w:t>
      </w:r>
      <w:r w:rsidRPr="00F42E34">
        <w:rPr>
          <w:rFonts w:ascii="Times New Roman" w:hAnsi="Times New Roman" w:cs="Times New Roman"/>
        </w:rPr>
        <w:t xml:space="preserve"> values</w:t>
      </w:r>
      <w:r w:rsidR="009C7366" w:rsidRPr="00F42E34">
        <w:rPr>
          <w:rFonts w:ascii="Times New Roman" w:hAnsi="Times New Roman" w:cs="Times New Roman"/>
        </w:rPr>
        <w:t xml:space="preserve"> highly</w:t>
      </w:r>
      <w:r w:rsidRPr="00F42E34">
        <w:rPr>
          <w:rFonts w:ascii="Times New Roman" w:hAnsi="Times New Roman" w:cs="Times New Roman"/>
        </w:rPr>
        <w:t>, namely those in which we stand to achieve ethical self-transformation by overcomin</w:t>
      </w:r>
      <w:r w:rsidR="007C39E3">
        <w:rPr>
          <w:rFonts w:ascii="Times New Roman" w:hAnsi="Times New Roman" w:cs="Times New Roman"/>
        </w:rPr>
        <w:t>g the fundamental evaluations that structure</w:t>
      </w:r>
      <w:r w:rsidRPr="00F42E34">
        <w:rPr>
          <w:rFonts w:ascii="Times New Roman" w:hAnsi="Times New Roman" w:cs="Times New Roman"/>
        </w:rPr>
        <w:t xml:space="preserve"> our </w:t>
      </w:r>
      <w:r w:rsidR="00100EAD">
        <w:rPr>
          <w:rFonts w:ascii="Times New Roman" w:hAnsi="Times New Roman" w:cs="Times New Roman"/>
        </w:rPr>
        <w:t>practical identities</w:t>
      </w:r>
      <w:r w:rsidRPr="00F42E34">
        <w:rPr>
          <w:rFonts w:ascii="Times New Roman" w:hAnsi="Times New Roman" w:cs="Times New Roman"/>
        </w:rPr>
        <w:t>.</w:t>
      </w:r>
      <w:r w:rsidR="0011187C" w:rsidRPr="00F42E34">
        <w:rPr>
          <w:rFonts w:ascii="Times New Roman" w:hAnsi="Times New Roman" w:cs="Times New Roman"/>
        </w:rPr>
        <w:t xml:space="preserve"> I</w:t>
      </w:r>
      <w:r w:rsidRPr="00F42E34">
        <w:rPr>
          <w:rFonts w:ascii="Times New Roman" w:hAnsi="Times New Roman" w:cs="Times New Roman"/>
        </w:rPr>
        <w:t xml:space="preserve"> then </w:t>
      </w:r>
      <w:r w:rsidR="0011187C" w:rsidRPr="00F42E34">
        <w:rPr>
          <w:rFonts w:ascii="Times New Roman" w:hAnsi="Times New Roman" w:cs="Times New Roman"/>
        </w:rPr>
        <w:t>a</w:t>
      </w:r>
      <w:r w:rsidR="00B80185" w:rsidRPr="00F42E34">
        <w:rPr>
          <w:rFonts w:ascii="Times New Roman" w:hAnsi="Times New Roman" w:cs="Times New Roman"/>
        </w:rPr>
        <w:t>r</w:t>
      </w:r>
      <w:r w:rsidR="0011187C" w:rsidRPr="00F42E34">
        <w:rPr>
          <w:rFonts w:ascii="Times New Roman" w:hAnsi="Times New Roman" w:cs="Times New Roman"/>
        </w:rPr>
        <w:t>gue</w:t>
      </w:r>
      <w:r w:rsidR="001B62C7" w:rsidRPr="00F42E34">
        <w:rPr>
          <w:rFonts w:ascii="Times New Roman" w:hAnsi="Times New Roman" w:cs="Times New Roman"/>
        </w:rPr>
        <w:t>d that achieving a standpoint “Beyond Good and E</w:t>
      </w:r>
      <w:r w:rsidR="0011187C" w:rsidRPr="00F42E34">
        <w:rPr>
          <w:rFonts w:ascii="Times New Roman" w:hAnsi="Times New Roman" w:cs="Times New Roman"/>
        </w:rPr>
        <w:t>vil”</w:t>
      </w:r>
      <w:r w:rsidRPr="00F42E34">
        <w:rPr>
          <w:rFonts w:ascii="Times New Roman" w:hAnsi="Times New Roman" w:cs="Times New Roman"/>
        </w:rPr>
        <w:t xml:space="preserve"> was </w:t>
      </w:r>
      <w:r w:rsidR="0011187C" w:rsidRPr="00F42E34">
        <w:rPr>
          <w:rFonts w:ascii="Times New Roman" w:hAnsi="Times New Roman" w:cs="Times New Roman"/>
        </w:rPr>
        <w:t>an example of</w:t>
      </w:r>
      <w:r w:rsidRPr="00F42E34">
        <w:rPr>
          <w:rFonts w:ascii="Times New Roman" w:hAnsi="Times New Roman" w:cs="Times New Roman"/>
        </w:rPr>
        <w:t xml:space="preserve"> </w:t>
      </w:r>
      <w:r w:rsidR="0011187C" w:rsidRPr="00F42E34">
        <w:rPr>
          <w:rFonts w:ascii="Times New Roman" w:hAnsi="Times New Roman" w:cs="Times New Roman"/>
        </w:rPr>
        <w:t>self</w:t>
      </w:r>
      <w:r w:rsidR="0011187C">
        <w:rPr>
          <w:rFonts w:ascii="Times New Roman" w:hAnsi="Times New Roman" w:cs="Times New Roman"/>
        </w:rPr>
        <w:t>-overcoming read in this way</w:t>
      </w:r>
      <w:r w:rsidR="009C7366">
        <w:rPr>
          <w:rFonts w:ascii="Times New Roman" w:hAnsi="Times New Roman" w:cs="Times New Roman"/>
        </w:rPr>
        <w:t xml:space="preserve"> and</w:t>
      </w:r>
      <w:r w:rsidR="0011187C">
        <w:rPr>
          <w:rFonts w:ascii="Times New Roman" w:hAnsi="Times New Roman" w:cs="Times New Roman"/>
        </w:rPr>
        <w:t xml:space="preserve"> </w:t>
      </w:r>
      <w:r w:rsidR="009C7366">
        <w:rPr>
          <w:rFonts w:ascii="Times New Roman" w:hAnsi="Times New Roman" w:cs="Times New Roman"/>
        </w:rPr>
        <w:t>drew</w:t>
      </w:r>
      <w:r w:rsidRPr="00D20C4C">
        <w:rPr>
          <w:rFonts w:ascii="Times New Roman" w:hAnsi="Times New Roman" w:cs="Times New Roman"/>
        </w:rPr>
        <w:t xml:space="preserve"> out some further stipulations on </w:t>
      </w:r>
      <w:r w:rsidR="00B80185">
        <w:rPr>
          <w:rFonts w:ascii="Times New Roman" w:hAnsi="Times New Roman" w:cs="Times New Roman"/>
        </w:rPr>
        <w:t>my interpretation</w:t>
      </w:r>
      <w:r w:rsidRPr="00D20C4C">
        <w:rPr>
          <w:rFonts w:ascii="Times New Roman" w:hAnsi="Times New Roman" w:cs="Times New Roman"/>
        </w:rPr>
        <w:t xml:space="preserve">. Finally, through </w:t>
      </w:r>
      <w:r w:rsidR="00B80185">
        <w:rPr>
          <w:rFonts w:ascii="Times New Roman" w:hAnsi="Times New Roman" w:cs="Times New Roman"/>
        </w:rPr>
        <w:t>explicating</w:t>
      </w:r>
      <w:r w:rsidRPr="00D20C4C">
        <w:rPr>
          <w:rFonts w:ascii="Times New Roman" w:hAnsi="Times New Roman" w:cs="Times New Roman"/>
        </w:rPr>
        <w:t xml:space="preserve"> Nietzsche’s </w:t>
      </w:r>
      <w:r w:rsidR="007C39E3">
        <w:rPr>
          <w:rFonts w:ascii="Times New Roman" w:hAnsi="Times New Roman" w:cs="Times New Roman"/>
        </w:rPr>
        <w:t>idea of</w:t>
      </w:r>
      <w:r w:rsidR="0011187C">
        <w:rPr>
          <w:rFonts w:ascii="Times New Roman" w:hAnsi="Times New Roman" w:cs="Times New Roman"/>
        </w:rPr>
        <w:t xml:space="preserve"> continual self-overcoming, I</w:t>
      </w:r>
      <w:r w:rsidR="00B80185">
        <w:rPr>
          <w:rFonts w:ascii="Times New Roman" w:hAnsi="Times New Roman" w:cs="Times New Roman"/>
        </w:rPr>
        <w:t xml:space="preserve"> provided an</w:t>
      </w:r>
      <w:r w:rsidRPr="00D20C4C">
        <w:rPr>
          <w:rFonts w:ascii="Times New Roman" w:hAnsi="Times New Roman" w:cs="Times New Roman"/>
        </w:rPr>
        <w:t xml:space="preserve"> </w:t>
      </w:r>
      <w:r w:rsidR="00B80185">
        <w:rPr>
          <w:rFonts w:ascii="Times New Roman" w:hAnsi="Times New Roman" w:cs="Times New Roman"/>
        </w:rPr>
        <w:t>account of</w:t>
      </w:r>
      <w:r w:rsidRPr="00D20C4C">
        <w:rPr>
          <w:rFonts w:ascii="Times New Roman" w:hAnsi="Times New Roman" w:cs="Times New Roman"/>
        </w:rPr>
        <w:t xml:space="preserve"> what self-overcoming</w:t>
      </w:r>
      <w:r w:rsidR="0011187C">
        <w:rPr>
          <w:rFonts w:ascii="Times New Roman" w:hAnsi="Times New Roman" w:cs="Times New Roman"/>
        </w:rPr>
        <w:t xml:space="preserve"> </w:t>
      </w:r>
      <w:r w:rsidR="006E0E40">
        <w:rPr>
          <w:rFonts w:ascii="Times New Roman" w:hAnsi="Times New Roman" w:cs="Times New Roman"/>
        </w:rPr>
        <w:t>is an “overcoming towards”</w:t>
      </w:r>
      <w:r w:rsidRPr="00D20C4C">
        <w:rPr>
          <w:rFonts w:ascii="Times New Roman" w:hAnsi="Times New Roman" w:cs="Times New Roman"/>
        </w:rPr>
        <w:t xml:space="preserve"> in terms of horizonal ethical</w:t>
      </w:r>
      <w:r w:rsidR="006E0E40">
        <w:rPr>
          <w:rFonts w:ascii="Times New Roman" w:hAnsi="Times New Roman" w:cs="Times New Roman"/>
        </w:rPr>
        <w:t xml:space="preserve"> ends expressed in the idea of “</w:t>
      </w:r>
      <w:r w:rsidRPr="00D20C4C">
        <w:rPr>
          <w:rFonts w:ascii="Times New Roman" w:hAnsi="Times New Roman" w:cs="Times New Roman"/>
        </w:rPr>
        <w:t>future moraliti</w:t>
      </w:r>
      <w:r w:rsidR="006E0E40">
        <w:rPr>
          <w:rFonts w:ascii="Times New Roman" w:hAnsi="Times New Roman" w:cs="Times New Roman"/>
        </w:rPr>
        <w:t>es”</w:t>
      </w:r>
      <w:r w:rsidR="009C7366">
        <w:rPr>
          <w:rFonts w:ascii="Times New Roman" w:hAnsi="Times New Roman" w:cs="Times New Roman"/>
        </w:rPr>
        <w:t>, drawing links between this idea</w:t>
      </w:r>
      <w:r w:rsidRPr="00D20C4C">
        <w:rPr>
          <w:rFonts w:ascii="Times New Roman" w:hAnsi="Times New Roman" w:cs="Times New Roman"/>
        </w:rPr>
        <w:t xml:space="preserve"> and</w:t>
      </w:r>
      <w:r w:rsidR="007C39E3">
        <w:rPr>
          <w:rFonts w:ascii="Times New Roman" w:hAnsi="Times New Roman" w:cs="Times New Roman"/>
        </w:rPr>
        <w:t xml:space="preserve"> the potential for maintaining ethical interest</w:t>
      </w:r>
      <w:r w:rsidRPr="00D20C4C">
        <w:rPr>
          <w:rFonts w:ascii="Times New Roman" w:hAnsi="Times New Roman" w:cs="Times New Roman"/>
        </w:rPr>
        <w:t xml:space="preserve"> in a post-moral context. </w:t>
      </w:r>
    </w:p>
    <w:p w14:paraId="7D192A90" w14:textId="4414FC60" w:rsidR="00F42E34" w:rsidRDefault="00F42E34" w:rsidP="007E2368">
      <w:pPr>
        <w:spacing w:line="360" w:lineRule="auto"/>
        <w:ind w:firstLine="284"/>
        <w:jc w:val="both"/>
        <w:rPr>
          <w:rFonts w:ascii="Times New Roman" w:hAnsi="Times New Roman" w:cs="Times New Roman"/>
        </w:rPr>
      </w:pPr>
      <w:r>
        <w:rPr>
          <w:rFonts w:ascii="Times New Roman" w:hAnsi="Times New Roman" w:cs="Times New Roman"/>
        </w:rPr>
        <w:t xml:space="preserve">Whilst more could be said about a number of the claims argued for in this article I think the account of self-overcoming offered here points towards a </w:t>
      </w:r>
      <w:r w:rsidR="007E2368">
        <w:rPr>
          <w:rFonts w:ascii="Times New Roman" w:hAnsi="Times New Roman" w:cs="Times New Roman"/>
        </w:rPr>
        <w:t xml:space="preserve">more general </w:t>
      </w:r>
      <w:r w:rsidR="00100EAD">
        <w:rPr>
          <w:rFonts w:ascii="Times New Roman" w:hAnsi="Times New Roman" w:cs="Times New Roman"/>
        </w:rPr>
        <w:t>point</w:t>
      </w:r>
      <w:r>
        <w:rPr>
          <w:rFonts w:ascii="Times New Roman" w:hAnsi="Times New Roman" w:cs="Times New Roman"/>
        </w:rPr>
        <w:t xml:space="preserve"> about </w:t>
      </w:r>
      <w:r w:rsidR="007E2368">
        <w:rPr>
          <w:rFonts w:ascii="Times New Roman" w:hAnsi="Times New Roman" w:cs="Times New Roman"/>
        </w:rPr>
        <w:t>the</w:t>
      </w:r>
      <w:r w:rsidR="00100EAD">
        <w:rPr>
          <w:rFonts w:ascii="Times New Roman" w:hAnsi="Times New Roman" w:cs="Times New Roman"/>
        </w:rPr>
        <w:t xml:space="preserve"> different</w:t>
      </w:r>
      <w:r w:rsidR="007E2368">
        <w:rPr>
          <w:rFonts w:ascii="Times New Roman" w:hAnsi="Times New Roman" w:cs="Times New Roman"/>
        </w:rPr>
        <w:t xml:space="preserve"> approach</w:t>
      </w:r>
      <w:r w:rsidR="00100EAD">
        <w:rPr>
          <w:rFonts w:ascii="Times New Roman" w:hAnsi="Times New Roman" w:cs="Times New Roman"/>
        </w:rPr>
        <w:t>es</w:t>
      </w:r>
      <w:r w:rsidR="007E2368">
        <w:rPr>
          <w:rFonts w:ascii="Times New Roman" w:hAnsi="Times New Roman" w:cs="Times New Roman"/>
        </w:rPr>
        <w:t xml:space="preserve"> we might take in trying to</w:t>
      </w:r>
      <w:r w:rsidR="002D44C0">
        <w:rPr>
          <w:rFonts w:ascii="Times New Roman" w:hAnsi="Times New Roman" w:cs="Times New Roman"/>
        </w:rPr>
        <w:t xml:space="preserve"> understand Nietzsche’s thought</w:t>
      </w:r>
      <w:r>
        <w:rPr>
          <w:rFonts w:ascii="Times New Roman" w:hAnsi="Times New Roman" w:cs="Times New Roman"/>
        </w:rPr>
        <w:t xml:space="preserve">, and specifically with regard to ethics. Perhaps most importantly, </w:t>
      </w:r>
      <w:r w:rsidR="002D44C0">
        <w:rPr>
          <w:rFonts w:ascii="Times New Roman" w:hAnsi="Times New Roman" w:cs="Times New Roman"/>
        </w:rPr>
        <w:t>it</w:t>
      </w:r>
      <w:r w:rsidR="007E2368">
        <w:rPr>
          <w:rFonts w:ascii="Times New Roman" w:hAnsi="Times New Roman" w:cs="Times New Roman"/>
        </w:rPr>
        <w:t xml:space="preserve"> has shown that it is often possible to frame distinctive ideas in Nietzsche’s ethics, such as importance of self-evaluative frameworks (Section 1), and the horizonal nature of ethical striving (Section 3), without explicit reference to, or dependence on, will to power psychology (and it is possible to do so even where the will to power psychology readings might seem like the most natural interpretative route</w:t>
      </w:r>
      <w:r w:rsidR="00100EAD">
        <w:rPr>
          <w:rFonts w:ascii="Times New Roman" w:hAnsi="Times New Roman" w:cs="Times New Roman"/>
        </w:rPr>
        <w:t>s</w:t>
      </w:r>
      <w:r w:rsidR="007E2368">
        <w:rPr>
          <w:rFonts w:ascii="Times New Roman" w:hAnsi="Times New Roman" w:cs="Times New Roman"/>
        </w:rPr>
        <w:t xml:space="preserve"> to take). Moreover, when we do so </w:t>
      </w:r>
      <w:r w:rsidR="00100EAD">
        <w:rPr>
          <w:rFonts w:ascii="Times New Roman" w:hAnsi="Times New Roman" w:cs="Times New Roman"/>
        </w:rPr>
        <w:t>novel aspects of Nietzsche’s thought</w:t>
      </w:r>
      <w:r w:rsidR="007E2368">
        <w:rPr>
          <w:rFonts w:ascii="Times New Roman" w:hAnsi="Times New Roman" w:cs="Times New Roman"/>
        </w:rPr>
        <w:t xml:space="preserve"> emerge, such as the strong link between an anti-conceptualist </w:t>
      </w:r>
      <w:r w:rsidR="002D44C0">
        <w:rPr>
          <w:rFonts w:ascii="Times New Roman" w:hAnsi="Times New Roman" w:cs="Times New Roman"/>
        </w:rPr>
        <w:t>ethics</w:t>
      </w:r>
      <w:r w:rsidR="007E2368">
        <w:rPr>
          <w:rFonts w:ascii="Times New Roman" w:hAnsi="Times New Roman" w:cs="Times New Roman"/>
        </w:rPr>
        <w:t xml:space="preserve"> and the notion of continual self-overcoming. </w:t>
      </w:r>
      <w:r>
        <w:rPr>
          <w:rFonts w:ascii="Times New Roman" w:hAnsi="Times New Roman" w:cs="Times New Roman"/>
        </w:rPr>
        <w:t xml:space="preserve">In this sense it is worth exploring whether or not there might be other significant areas of Nietzsche’s ethical thought which could admit of a similar attempts to cleave away what is distinctive and of value in his texts from will to power psychology. </w:t>
      </w:r>
    </w:p>
    <w:p w14:paraId="3E076DBA" w14:textId="77777777" w:rsidR="0084713F" w:rsidRDefault="0084713F" w:rsidP="00B62BE1">
      <w:pPr>
        <w:spacing w:line="360" w:lineRule="auto"/>
        <w:jc w:val="both"/>
        <w:rPr>
          <w:rFonts w:ascii="Times New Roman" w:hAnsi="Times New Roman" w:cs="Times New Roman"/>
          <w:szCs w:val="18"/>
        </w:rPr>
      </w:pPr>
    </w:p>
    <w:p w14:paraId="3E0941C7" w14:textId="5544F296" w:rsidR="0084713F" w:rsidRDefault="0084713F" w:rsidP="0084713F">
      <w:pPr>
        <w:spacing w:line="360" w:lineRule="auto"/>
        <w:jc w:val="right"/>
        <w:rPr>
          <w:rFonts w:ascii="Times New Roman" w:hAnsi="Times New Roman" w:cs="Times New Roman"/>
          <w:i/>
          <w:szCs w:val="18"/>
        </w:rPr>
      </w:pPr>
      <w:r>
        <w:rPr>
          <w:rFonts w:ascii="Times New Roman" w:hAnsi="Times New Roman" w:cs="Times New Roman"/>
          <w:i/>
          <w:szCs w:val="18"/>
        </w:rPr>
        <w:t>University of Warwick</w:t>
      </w:r>
    </w:p>
    <w:p w14:paraId="042D3488" w14:textId="511B52A3" w:rsidR="0084713F" w:rsidRPr="0084713F" w:rsidRDefault="0084713F" w:rsidP="0084713F">
      <w:pPr>
        <w:spacing w:line="360" w:lineRule="auto"/>
        <w:jc w:val="right"/>
        <w:rPr>
          <w:rFonts w:ascii="Times New Roman" w:hAnsi="Times New Roman" w:cs="Times New Roman"/>
          <w:i/>
        </w:rPr>
      </w:pPr>
      <w:r>
        <w:rPr>
          <w:rFonts w:ascii="Times New Roman" w:hAnsi="Times New Roman" w:cs="Times New Roman"/>
          <w:i/>
          <w:szCs w:val="18"/>
        </w:rPr>
        <w:t>Jonathan.Mitchell@Warwick.ac.uk</w:t>
      </w:r>
    </w:p>
    <w:p w14:paraId="16A7DB4C" w14:textId="77777777" w:rsidR="00731C66" w:rsidRPr="00D20C4C" w:rsidRDefault="00731C66" w:rsidP="00B62BE1">
      <w:pPr>
        <w:spacing w:line="360" w:lineRule="auto"/>
        <w:rPr>
          <w:rFonts w:ascii="Times New Roman" w:hAnsi="Times New Roman" w:cs="Times New Roman"/>
          <w:sz w:val="22"/>
          <w:szCs w:val="22"/>
        </w:rPr>
      </w:pPr>
    </w:p>
    <w:p w14:paraId="68EA40F7" w14:textId="77777777" w:rsidR="00FD07B5" w:rsidRPr="00D20C4C" w:rsidRDefault="00FD07B5" w:rsidP="00B62BE1">
      <w:pPr>
        <w:spacing w:line="360" w:lineRule="auto"/>
        <w:rPr>
          <w:rFonts w:ascii="Times New Roman" w:hAnsi="Times New Roman" w:cs="Times New Roman"/>
        </w:rPr>
      </w:pPr>
    </w:p>
    <w:sectPr w:rsidR="00FD07B5" w:rsidRPr="00D20C4C" w:rsidSect="00231394">
      <w:headerReference w:type="default" r:id="rId7"/>
      <w:footerReference w:type="even" r:id="rId8"/>
      <w:footerReference w:type="default" r:id="rId9"/>
      <w:endnotePr>
        <w:numFmt w:val="decimal"/>
      </w:endnotePr>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E40E3" w14:textId="77777777" w:rsidR="00E45102" w:rsidRDefault="00E45102" w:rsidP="00FD07B5">
      <w:r>
        <w:separator/>
      </w:r>
    </w:p>
  </w:endnote>
  <w:endnote w:type="continuationSeparator" w:id="0">
    <w:p w14:paraId="56AD9DDD" w14:textId="77777777" w:rsidR="00E45102" w:rsidRDefault="00E45102" w:rsidP="00FD07B5">
      <w:r>
        <w:continuationSeparator/>
      </w:r>
    </w:p>
  </w:endnote>
  <w:endnote w:id="1">
    <w:p w14:paraId="3D9AEE5F" w14:textId="597A25C2" w:rsidR="00930C03" w:rsidRPr="00917FDE" w:rsidRDefault="00A61380" w:rsidP="00470AAE">
      <w:pPr>
        <w:pStyle w:val="EndnoteText"/>
        <w:spacing w:line="360" w:lineRule="auto"/>
        <w:ind w:firstLine="284"/>
        <w:jc w:val="both"/>
        <w:rPr>
          <w:rFonts w:ascii="Times New Roman" w:hAnsi="Times New Roman" w:cs="Times New Roman"/>
          <w:sz w:val="22"/>
          <w:szCs w:val="22"/>
        </w:rPr>
      </w:pPr>
      <w:r w:rsidRPr="00917FDE">
        <w:rPr>
          <w:rStyle w:val="EndnoteReference"/>
          <w:rFonts w:ascii="Times New Roman" w:hAnsi="Times New Roman" w:cs="Times New Roman"/>
          <w:sz w:val="22"/>
          <w:szCs w:val="22"/>
        </w:rPr>
        <w:endnoteRef/>
      </w:r>
      <w:r w:rsidR="0084713F">
        <w:rPr>
          <w:rFonts w:ascii="Times New Roman" w:hAnsi="Times New Roman" w:cs="Times New Roman"/>
          <w:sz w:val="22"/>
          <w:szCs w:val="22"/>
        </w:rPr>
        <w:t xml:space="preserve">. </w:t>
      </w:r>
      <w:r w:rsidR="00611C26">
        <w:rPr>
          <w:rFonts w:ascii="Times New Roman" w:hAnsi="Times New Roman" w:cs="Times New Roman"/>
          <w:sz w:val="22"/>
          <w:szCs w:val="22"/>
        </w:rPr>
        <w:t>Translation</w:t>
      </w:r>
      <w:r w:rsidR="001B62C7">
        <w:rPr>
          <w:rFonts w:ascii="Times New Roman" w:hAnsi="Times New Roman" w:cs="Times New Roman"/>
          <w:sz w:val="22"/>
          <w:szCs w:val="22"/>
        </w:rPr>
        <w:t>s</w:t>
      </w:r>
      <w:r w:rsidR="00611C26">
        <w:rPr>
          <w:rFonts w:ascii="Times New Roman" w:hAnsi="Times New Roman" w:cs="Times New Roman"/>
          <w:sz w:val="22"/>
          <w:szCs w:val="22"/>
        </w:rPr>
        <w:t xml:space="preserve"> </w:t>
      </w:r>
      <w:r w:rsidR="00930C03">
        <w:rPr>
          <w:rFonts w:ascii="Times New Roman" w:hAnsi="Times New Roman" w:cs="Times New Roman"/>
          <w:sz w:val="22"/>
          <w:szCs w:val="22"/>
        </w:rPr>
        <w:t xml:space="preserve">used are Friedrich Nietzsche, </w:t>
      </w:r>
      <w:r w:rsidR="00930C03">
        <w:rPr>
          <w:rFonts w:ascii="Times New Roman" w:hAnsi="Times New Roman" w:cs="Times New Roman"/>
          <w:i/>
          <w:sz w:val="22"/>
          <w:szCs w:val="22"/>
        </w:rPr>
        <w:t>The Anti-Christ</w:t>
      </w:r>
      <w:r w:rsidR="00930C03">
        <w:rPr>
          <w:rFonts w:ascii="Times New Roman" w:hAnsi="Times New Roman" w:cs="Times New Roman"/>
          <w:sz w:val="22"/>
          <w:szCs w:val="22"/>
        </w:rPr>
        <w:t xml:space="preserve">, in </w:t>
      </w:r>
      <w:r w:rsidR="00930C03">
        <w:rPr>
          <w:rFonts w:ascii="Times New Roman" w:hAnsi="Times New Roman" w:cs="Times New Roman"/>
          <w:i/>
          <w:sz w:val="22"/>
          <w:szCs w:val="22"/>
        </w:rPr>
        <w:t>The Anti-Christ, Ecce Homo, Twilight of the Idols, and Other Writings</w:t>
      </w:r>
      <w:r w:rsidR="00930C03">
        <w:rPr>
          <w:rFonts w:ascii="Times New Roman" w:hAnsi="Times New Roman" w:cs="Times New Roman"/>
          <w:sz w:val="22"/>
          <w:szCs w:val="22"/>
        </w:rPr>
        <w:t xml:space="preserve">, trans. Judith Norman (Cambridge: Cambridge University Press, 2005); </w:t>
      </w:r>
      <w:r w:rsidR="00930C03">
        <w:rPr>
          <w:rFonts w:ascii="Times New Roman" w:hAnsi="Times New Roman" w:cs="Times New Roman"/>
          <w:i/>
          <w:sz w:val="22"/>
          <w:szCs w:val="22"/>
        </w:rPr>
        <w:t>Beyond Good and Evil</w:t>
      </w:r>
      <w:r w:rsidR="00930C03">
        <w:rPr>
          <w:rFonts w:ascii="Times New Roman" w:hAnsi="Times New Roman" w:cs="Times New Roman"/>
          <w:sz w:val="22"/>
          <w:szCs w:val="22"/>
        </w:rPr>
        <w:t xml:space="preserve">, trans. Judith Norman (Cambridge: Cambridge University Press, 2002); </w:t>
      </w:r>
      <w:r w:rsidR="00930C03">
        <w:rPr>
          <w:rFonts w:ascii="Times New Roman" w:hAnsi="Times New Roman" w:cs="Times New Roman"/>
          <w:i/>
          <w:sz w:val="22"/>
          <w:szCs w:val="22"/>
        </w:rPr>
        <w:t>The Case of Wagner</w:t>
      </w:r>
      <w:r w:rsidR="00930C03">
        <w:rPr>
          <w:rFonts w:ascii="Times New Roman" w:hAnsi="Times New Roman" w:cs="Times New Roman"/>
          <w:sz w:val="22"/>
          <w:szCs w:val="22"/>
        </w:rPr>
        <w:t xml:space="preserve">, in </w:t>
      </w:r>
      <w:r w:rsidR="00930C03">
        <w:rPr>
          <w:rFonts w:ascii="Times New Roman" w:hAnsi="Times New Roman" w:cs="Times New Roman"/>
          <w:i/>
          <w:sz w:val="22"/>
          <w:szCs w:val="22"/>
        </w:rPr>
        <w:t>The Anti-Christ, Ecce Homo, Twilight of the Idols, and Other Writings</w:t>
      </w:r>
      <w:r w:rsidR="00930C03">
        <w:rPr>
          <w:rFonts w:ascii="Times New Roman" w:hAnsi="Times New Roman" w:cs="Times New Roman"/>
          <w:sz w:val="22"/>
          <w:szCs w:val="22"/>
        </w:rPr>
        <w:t xml:space="preserve">, trans. Judith Norman (Cambridge: Cambridge University Press, 2005); </w:t>
      </w:r>
      <w:r w:rsidR="00930C03">
        <w:rPr>
          <w:rFonts w:ascii="Times New Roman" w:hAnsi="Times New Roman" w:cs="Times New Roman"/>
          <w:i/>
          <w:sz w:val="22"/>
          <w:szCs w:val="22"/>
        </w:rPr>
        <w:t xml:space="preserve">Ecce Homo: How to Become What You Are, </w:t>
      </w:r>
      <w:r w:rsidR="00930C03">
        <w:rPr>
          <w:rFonts w:ascii="Times New Roman" w:hAnsi="Times New Roman" w:cs="Times New Roman"/>
          <w:sz w:val="22"/>
          <w:szCs w:val="22"/>
        </w:rPr>
        <w:t xml:space="preserve">in </w:t>
      </w:r>
      <w:r w:rsidR="00930C03">
        <w:rPr>
          <w:rFonts w:ascii="Times New Roman" w:hAnsi="Times New Roman" w:cs="Times New Roman"/>
          <w:i/>
          <w:sz w:val="22"/>
          <w:szCs w:val="22"/>
        </w:rPr>
        <w:t>The Anti-Christ, Ecce Homo, Twilight of the Idols, and Other Writings</w:t>
      </w:r>
      <w:r w:rsidR="00930C03">
        <w:rPr>
          <w:rFonts w:ascii="Times New Roman" w:hAnsi="Times New Roman" w:cs="Times New Roman"/>
          <w:sz w:val="22"/>
          <w:szCs w:val="22"/>
        </w:rPr>
        <w:t xml:space="preserve">, trans. Judith Norman (Cambridge: Cambridge University Press, 2005); </w:t>
      </w:r>
      <w:r w:rsidR="00930C03">
        <w:rPr>
          <w:rFonts w:ascii="Times New Roman" w:hAnsi="Times New Roman" w:cs="Times New Roman"/>
          <w:i/>
          <w:sz w:val="22"/>
          <w:szCs w:val="22"/>
        </w:rPr>
        <w:t>The Gay Science</w:t>
      </w:r>
      <w:r w:rsidR="00930C03">
        <w:rPr>
          <w:rFonts w:ascii="Times New Roman" w:hAnsi="Times New Roman" w:cs="Times New Roman"/>
          <w:sz w:val="22"/>
          <w:szCs w:val="22"/>
        </w:rPr>
        <w:t xml:space="preserve">, trans. </w:t>
      </w:r>
      <w:proofErr w:type="spellStart"/>
      <w:r w:rsidR="00930C03">
        <w:rPr>
          <w:rFonts w:ascii="Times New Roman" w:hAnsi="Times New Roman" w:cs="Times New Roman"/>
          <w:sz w:val="22"/>
          <w:szCs w:val="22"/>
        </w:rPr>
        <w:t>Josefine</w:t>
      </w:r>
      <w:proofErr w:type="spellEnd"/>
      <w:r w:rsidR="00930C03">
        <w:rPr>
          <w:rFonts w:ascii="Times New Roman" w:hAnsi="Times New Roman" w:cs="Times New Roman"/>
          <w:sz w:val="22"/>
          <w:szCs w:val="22"/>
        </w:rPr>
        <w:t xml:space="preserve"> </w:t>
      </w:r>
      <w:proofErr w:type="spellStart"/>
      <w:r w:rsidR="00930C03">
        <w:rPr>
          <w:rFonts w:ascii="Times New Roman" w:hAnsi="Times New Roman" w:cs="Times New Roman"/>
          <w:sz w:val="22"/>
          <w:szCs w:val="22"/>
        </w:rPr>
        <w:t>Nauckhoff</w:t>
      </w:r>
      <w:proofErr w:type="spellEnd"/>
      <w:r w:rsidR="00930C03">
        <w:rPr>
          <w:rFonts w:ascii="Times New Roman" w:hAnsi="Times New Roman" w:cs="Times New Roman"/>
          <w:sz w:val="22"/>
          <w:szCs w:val="22"/>
        </w:rPr>
        <w:t xml:space="preserve"> (Cambridge: Cambridge University Press, 2001);</w:t>
      </w:r>
      <w:r w:rsidR="00930C03" w:rsidRPr="00930C03">
        <w:rPr>
          <w:rFonts w:ascii="Times New Roman" w:hAnsi="Times New Roman" w:cs="Times New Roman"/>
          <w:i/>
          <w:sz w:val="22"/>
          <w:szCs w:val="22"/>
        </w:rPr>
        <w:t xml:space="preserve"> </w:t>
      </w:r>
      <w:r w:rsidR="00930C03">
        <w:rPr>
          <w:rFonts w:ascii="Times New Roman" w:hAnsi="Times New Roman" w:cs="Times New Roman"/>
          <w:i/>
          <w:sz w:val="22"/>
          <w:szCs w:val="22"/>
        </w:rPr>
        <w:t>Human, All Too Human</w:t>
      </w:r>
      <w:r w:rsidR="00930C03">
        <w:rPr>
          <w:rFonts w:ascii="Times New Roman" w:hAnsi="Times New Roman" w:cs="Times New Roman"/>
          <w:sz w:val="22"/>
          <w:szCs w:val="22"/>
        </w:rPr>
        <w:t>, trans. R. J. Hollingdale (Cambridge: Cambridge University Press, 1986)</w:t>
      </w:r>
      <w:r w:rsidR="00930C03" w:rsidRPr="00930C03">
        <w:rPr>
          <w:rFonts w:ascii="Times New Roman" w:hAnsi="Times New Roman" w:cs="Times New Roman"/>
          <w:i/>
          <w:sz w:val="22"/>
          <w:szCs w:val="22"/>
        </w:rPr>
        <w:t xml:space="preserve"> </w:t>
      </w:r>
      <w:r w:rsidR="00930C03">
        <w:rPr>
          <w:rFonts w:ascii="Times New Roman" w:hAnsi="Times New Roman" w:cs="Times New Roman"/>
          <w:i/>
          <w:sz w:val="22"/>
          <w:szCs w:val="22"/>
        </w:rPr>
        <w:t>On the Genealogy of Morality</w:t>
      </w:r>
      <w:r w:rsidR="00930C03">
        <w:rPr>
          <w:rFonts w:ascii="Times New Roman" w:hAnsi="Times New Roman" w:cs="Times New Roman"/>
          <w:sz w:val="22"/>
          <w:szCs w:val="22"/>
        </w:rPr>
        <w:t xml:space="preserve">, trans. Carol </w:t>
      </w:r>
      <w:proofErr w:type="spellStart"/>
      <w:r w:rsidR="00930C03">
        <w:rPr>
          <w:rFonts w:ascii="Times New Roman" w:hAnsi="Times New Roman" w:cs="Times New Roman"/>
          <w:sz w:val="22"/>
          <w:szCs w:val="22"/>
        </w:rPr>
        <w:t>Diethe</w:t>
      </w:r>
      <w:proofErr w:type="spellEnd"/>
      <w:r w:rsidR="00930C03">
        <w:rPr>
          <w:rFonts w:ascii="Times New Roman" w:hAnsi="Times New Roman" w:cs="Times New Roman"/>
          <w:sz w:val="22"/>
          <w:szCs w:val="22"/>
        </w:rPr>
        <w:t xml:space="preserve"> (Cambridge: Cambridge University Press, 1997);</w:t>
      </w:r>
      <w:r w:rsidR="00930C03" w:rsidRPr="00930C03">
        <w:rPr>
          <w:rFonts w:ascii="Times New Roman" w:hAnsi="Times New Roman" w:cs="Times New Roman"/>
          <w:i/>
          <w:sz w:val="22"/>
          <w:szCs w:val="22"/>
        </w:rPr>
        <w:t xml:space="preserve"> </w:t>
      </w:r>
      <w:r w:rsidR="00930C03">
        <w:rPr>
          <w:rFonts w:ascii="Times New Roman" w:hAnsi="Times New Roman" w:cs="Times New Roman"/>
          <w:i/>
          <w:sz w:val="22"/>
          <w:szCs w:val="22"/>
        </w:rPr>
        <w:t>Thus Spoke Zarathustra</w:t>
      </w:r>
      <w:r w:rsidR="00930C03">
        <w:rPr>
          <w:rFonts w:ascii="Times New Roman" w:hAnsi="Times New Roman" w:cs="Times New Roman"/>
          <w:sz w:val="22"/>
          <w:szCs w:val="22"/>
        </w:rPr>
        <w:t>, trans. Adrian Del Caro (Cambridge: Cambridge University Press, 2006)</w:t>
      </w:r>
      <w:r w:rsidR="00930C03" w:rsidRPr="00930C03">
        <w:rPr>
          <w:rFonts w:ascii="Times New Roman" w:hAnsi="Times New Roman" w:cs="Times New Roman"/>
          <w:i/>
          <w:sz w:val="22"/>
          <w:szCs w:val="22"/>
        </w:rPr>
        <w:t xml:space="preserve"> </w:t>
      </w:r>
      <w:r w:rsidR="00930C03">
        <w:rPr>
          <w:rFonts w:ascii="Times New Roman" w:hAnsi="Times New Roman" w:cs="Times New Roman"/>
          <w:i/>
          <w:sz w:val="22"/>
          <w:szCs w:val="22"/>
        </w:rPr>
        <w:t>Twilight of the Idols</w:t>
      </w:r>
      <w:r w:rsidR="00930C03">
        <w:rPr>
          <w:rFonts w:ascii="Times New Roman" w:hAnsi="Times New Roman" w:cs="Times New Roman"/>
          <w:sz w:val="22"/>
          <w:szCs w:val="22"/>
        </w:rPr>
        <w:t xml:space="preserve">, in </w:t>
      </w:r>
      <w:r w:rsidR="00930C03">
        <w:rPr>
          <w:rFonts w:ascii="Times New Roman" w:hAnsi="Times New Roman" w:cs="Times New Roman"/>
          <w:i/>
          <w:sz w:val="22"/>
          <w:szCs w:val="22"/>
        </w:rPr>
        <w:t>The Anti-Christ, Ecce Homo, Twilight of the Idols, and Other Writings</w:t>
      </w:r>
      <w:r w:rsidR="00930C03">
        <w:rPr>
          <w:rFonts w:ascii="Times New Roman" w:hAnsi="Times New Roman" w:cs="Times New Roman"/>
          <w:sz w:val="22"/>
          <w:szCs w:val="22"/>
        </w:rPr>
        <w:t>, trans. Judith Norman (Cambridge: Cambridge University Press, 2005);</w:t>
      </w:r>
      <w:r w:rsidR="00930C03" w:rsidRPr="00930C03">
        <w:rPr>
          <w:rFonts w:ascii="Times New Roman" w:hAnsi="Times New Roman" w:cs="Times New Roman"/>
          <w:i/>
          <w:sz w:val="22"/>
          <w:szCs w:val="22"/>
        </w:rPr>
        <w:t xml:space="preserve"> </w:t>
      </w:r>
      <w:r w:rsidR="00930C03">
        <w:rPr>
          <w:rFonts w:ascii="Times New Roman" w:hAnsi="Times New Roman" w:cs="Times New Roman"/>
          <w:i/>
          <w:sz w:val="22"/>
          <w:szCs w:val="22"/>
        </w:rPr>
        <w:t>Writings from the Late Notebooks</w:t>
      </w:r>
      <w:r w:rsidR="00930C03">
        <w:rPr>
          <w:rFonts w:ascii="Times New Roman" w:hAnsi="Times New Roman" w:cs="Times New Roman"/>
          <w:sz w:val="22"/>
          <w:szCs w:val="22"/>
        </w:rPr>
        <w:t xml:space="preserve">, trans. Kate </w:t>
      </w:r>
      <w:proofErr w:type="spellStart"/>
      <w:r w:rsidR="00930C03">
        <w:rPr>
          <w:rFonts w:ascii="Times New Roman" w:hAnsi="Times New Roman" w:cs="Times New Roman"/>
          <w:sz w:val="22"/>
          <w:szCs w:val="22"/>
        </w:rPr>
        <w:t>Sturge</w:t>
      </w:r>
      <w:proofErr w:type="spellEnd"/>
      <w:r w:rsidR="00930C03">
        <w:rPr>
          <w:rFonts w:ascii="Times New Roman" w:hAnsi="Times New Roman" w:cs="Times New Roman"/>
          <w:sz w:val="22"/>
          <w:szCs w:val="22"/>
        </w:rPr>
        <w:t xml:space="preserve"> (Cambridge: Cambridge University Press, 2003).</w:t>
      </w:r>
    </w:p>
  </w:endnote>
  <w:endnote w:id="2">
    <w:p w14:paraId="67C67DC4" w14:textId="6D5E4174" w:rsidR="00A61380" w:rsidRPr="00917FDE" w:rsidRDefault="00A61380" w:rsidP="00470AAE">
      <w:pPr>
        <w:pStyle w:val="EndnoteText"/>
        <w:spacing w:line="360" w:lineRule="auto"/>
        <w:ind w:firstLine="284"/>
        <w:jc w:val="both"/>
        <w:rPr>
          <w:rFonts w:ascii="Times New Roman" w:hAnsi="Times New Roman" w:cs="Times New Roman"/>
          <w:sz w:val="22"/>
          <w:szCs w:val="22"/>
        </w:rPr>
      </w:pPr>
      <w:r w:rsidRPr="00917FDE">
        <w:rPr>
          <w:rStyle w:val="EndnoteReference"/>
          <w:rFonts w:ascii="Times New Roman" w:hAnsi="Times New Roman" w:cs="Times New Roman"/>
          <w:sz w:val="22"/>
          <w:szCs w:val="22"/>
        </w:rPr>
        <w:endnoteRef/>
      </w:r>
      <w:r w:rsidR="0084713F">
        <w:rPr>
          <w:rFonts w:ascii="Times New Roman" w:hAnsi="Times New Roman" w:cs="Times New Roman"/>
          <w:sz w:val="22"/>
          <w:szCs w:val="22"/>
          <w:lang w:val="en-GB"/>
        </w:rPr>
        <w:t xml:space="preserve">. </w:t>
      </w:r>
      <w:r w:rsidRPr="00917FDE">
        <w:rPr>
          <w:rFonts w:ascii="Times New Roman" w:hAnsi="Times New Roman" w:cs="Times New Roman"/>
          <w:sz w:val="22"/>
          <w:szCs w:val="22"/>
          <w:lang w:val="en-GB"/>
        </w:rPr>
        <w:t xml:space="preserve">Some notion of self-overcoming is </w:t>
      </w:r>
      <w:r w:rsidRPr="00B21A1D">
        <w:rPr>
          <w:rFonts w:ascii="Times New Roman" w:hAnsi="Times New Roman" w:cs="Times New Roman"/>
          <w:sz w:val="22"/>
          <w:szCs w:val="22"/>
          <w:lang w:val="en-GB"/>
        </w:rPr>
        <w:t>also present in Zarathustra’s concept of the</w:t>
      </w:r>
      <w:r w:rsidR="00063AA7" w:rsidRPr="00B21A1D">
        <w:rPr>
          <w:rFonts w:ascii="Times New Roman" w:hAnsi="Times New Roman" w:cs="Times New Roman"/>
          <w:sz w:val="22"/>
          <w:szCs w:val="22"/>
          <w:lang w:val="en-GB"/>
        </w:rPr>
        <w:t xml:space="preserve"> overman and the idea that the “</w:t>
      </w:r>
      <w:r w:rsidRPr="00B21A1D">
        <w:rPr>
          <w:rFonts w:ascii="Times New Roman" w:hAnsi="Times New Roman" w:cs="Times New Roman"/>
          <w:sz w:val="22"/>
          <w:szCs w:val="22"/>
          <w:lang w:val="en-GB"/>
        </w:rPr>
        <w:t>human being is something that must be overcome</w:t>
      </w:r>
      <w:r w:rsidR="00063AA7" w:rsidRPr="00B21A1D">
        <w:rPr>
          <w:rFonts w:ascii="Times New Roman" w:hAnsi="Times New Roman" w:cs="Times New Roman"/>
          <w:sz w:val="22"/>
          <w:szCs w:val="22"/>
          <w:lang w:val="en-GB"/>
        </w:rPr>
        <w:t>”</w:t>
      </w:r>
      <w:r w:rsidRPr="00B21A1D">
        <w:rPr>
          <w:rFonts w:ascii="Times New Roman" w:hAnsi="Times New Roman" w:cs="Times New Roman"/>
          <w:sz w:val="22"/>
          <w:szCs w:val="22"/>
          <w:lang w:val="en-GB"/>
        </w:rPr>
        <w:t xml:space="preserve"> (</w:t>
      </w:r>
      <w:r w:rsidR="000706ED" w:rsidRPr="00B21A1D">
        <w:rPr>
          <w:rFonts w:ascii="Times New Roman" w:hAnsi="Times New Roman" w:cs="Times New Roman"/>
          <w:i/>
          <w:sz w:val="22"/>
          <w:szCs w:val="22"/>
          <w:lang w:val="en-GB"/>
        </w:rPr>
        <w:t>Z</w:t>
      </w:r>
      <w:r w:rsidRPr="00B21A1D">
        <w:rPr>
          <w:rFonts w:ascii="Times New Roman" w:hAnsi="Times New Roman" w:cs="Times New Roman"/>
          <w:sz w:val="22"/>
          <w:szCs w:val="22"/>
          <w:lang w:val="en-GB"/>
        </w:rPr>
        <w:t xml:space="preserve"> P</w:t>
      </w:r>
      <w:r w:rsidR="00495D88" w:rsidRPr="00B21A1D">
        <w:rPr>
          <w:rFonts w:ascii="Times New Roman" w:hAnsi="Times New Roman" w:cs="Times New Roman"/>
          <w:sz w:val="22"/>
          <w:szCs w:val="22"/>
          <w:lang w:val="en-GB"/>
        </w:rPr>
        <w:t>rologue</w:t>
      </w:r>
      <w:r w:rsidR="000706ED" w:rsidRPr="00B21A1D">
        <w:rPr>
          <w:rFonts w:ascii="Times New Roman" w:hAnsi="Times New Roman" w:cs="Times New Roman"/>
          <w:sz w:val="22"/>
          <w:szCs w:val="22"/>
          <w:lang w:val="en-GB"/>
        </w:rPr>
        <w:t xml:space="preserve"> 3</w:t>
      </w:r>
      <w:r w:rsidR="00214737">
        <w:rPr>
          <w:rFonts w:ascii="Times New Roman" w:hAnsi="Times New Roman" w:cs="Times New Roman"/>
          <w:sz w:val="22"/>
          <w:szCs w:val="22"/>
          <w:lang w:val="en-GB"/>
        </w:rPr>
        <w:t>, c</w:t>
      </w:r>
      <w:r w:rsidR="00B21A1D">
        <w:rPr>
          <w:rFonts w:ascii="Times New Roman" w:hAnsi="Times New Roman" w:cs="Times New Roman"/>
          <w:sz w:val="22"/>
          <w:szCs w:val="22"/>
          <w:lang w:val="en-GB"/>
        </w:rPr>
        <w:t xml:space="preserve">f. </w:t>
      </w:r>
      <w:r w:rsidR="00B21A1D">
        <w:rPr>
          <w:rFonts w:ascii="Times New Roman" w:hAnsi="Times New Roman" w:cs="Times New Roman"/>
          <w:i/>
          <w:sz w:val="22"/>
          <w:szCs w:val="22"/>
          <w:lang w:val="en-GB"/>
        </w:rPr>
        <w:t>A</w:t>
      </w:r>
      <w:r w:rsidR="00B21A1D">
        <w:rPr>
          <w:rFonts w:ascii="Times New Roman" w:hAnsi="Times New Roman" w:cs="Times New Roman"/>
          <w:sz w:val="22"/>
          <w:szCs w:val="22"/>
          <w:lang w:val="en-GB"/>
        </w:rPr>
        <w:t xml:space="preserve"> 57</w:t>
      </w:r>
      <w:r w:rsidRPr="00B21A1D">
        <w:rPr>
          <w:rFonts w:ascii="Times New Roman" w:hAnsi="Times New Roman" w:cs="Times New Roman"/>
          <w:sz w:val="22"/>
          <w:szCs w:val="22"/>
          <w:lang w:val="en-GB"/>
        </w:rPr>
        <w:t xml:space="preserve">). </w:t>
      </w:r>
    </w:p>
  </w:endnote>
  <w:endnote w:id="3">
    <w:p w14:paraId="06FFB3C2" w14:textId="1412882E" w:rsidR="00A61380" w:rsidRPr="00917FDE" w:rsidRDefault="00A61380" w:rsidP="00470AAE">
      <w:pPr>
        <w:pStyle w:val="EndnoteText"/>
        <w:spacing w:line="360" w:lineRule="auto"/>
        <w:ind w:firstLine="284"/>
        <w:jc w:val="both"/>
        <w:rPr>
          <w:rFonts w:ascii="Times New Roman" w:hAnsi="Times New Roman" w:cs="Times New Roman"/>
          <w:sz w:val="22"/>
          <w:szCs w:val="22"/>
        </w:rPr>
      </w:pPr>
      <w:r w:rsidRPr="00917FDE">
        <w:rPr>
          <w:rStyle w:val="EndnoteReference"/>
          <w:rFonts w:ascii="Times New Roman" w:hAnsi="Times New Roman" w:cs="Times New Roman"/>
          <w:sz w:val="22"/>
          <w:szCs w:val="22"/>
        </w:rPr>
        <w:endnoteRef/>
      </w:r>
      <w:r w:rsidR="0084713F">
        <w:rPr>
          <w:rFonts w:ascii="Times New Roman" w:hAnsi="Times New Roman" w:cs="Times New Roman"/>
          <w:sz w:val="22"/>
          <w:szCs w:val="22"/>
        </w:rPr>
        <w:t xml:space="preserve">. </w:t>
      </w:r>
      <w:r w:rsidR="00611C26">
        <w:rPr>
          <w:rFonts w:ascii="Times New Roman" w:hAnsi="Times New Roman" w:cs="Times New Roman"/>
          <w:sz w:val="22"/>
          <w:szCs w:val="22"/>
        </w:rPr>
        <w:t xml:space="preserve">Bernard </w:t>
      </w:r>
      <w:r w:rsidRPr="00917FDE">
        <w:rPr>
          <w:rFonts w:ascii="Times New Roman" w:hAnsi="Times New Roman" w:cs="Times New Roman"/>
          <w:sz w:val="22"/>
          <w:szCs w:val="22"/>
        </w:rPr>
        <w:t xml:space="preserve">Reginster, </w:t>
      </w:r>
      <w:r w:rsidRPr="00917FDE">
        <w:rPr>
          <w:rFonts w:ascii="Times New Roman" w:hAnsi="Times New Roman" w:cs="Times New Roman"/>
          <w:i/>
          <w:sz w:val="22"/>
          <w:szCs w:val="22"/>
        </w:rPr>
        <w:t>The Affirmation of Life</w:t>
      </w:r>
      <w:r w:rsidR="00702D27">
        <w:rPr>
          <w:rFonts w:ascii="Times New Roman" w:hAnsi="Times New Roman" w:cs="Times New Roman"/>
          <w:sz w:val="22"/>
          <w:szCs w:val="22"/>
        </w:rPr>
        <w:t xml:space="preserve"> (</w:t>
      </w:r>
      <w:r w:rsidR="00611C26" w:rsidRPr="00E02BED">
        <w:rPr>
          <w:rFonts w:ascii="Times New Roman" w:hAnsi="Times New Roman" w:cs="Times New Roman"/>
          <w:sz w:val="22"/>
          <w:szCs w:val="22"/>
        </w:rPr>
        <w:t>Cambridge, MA: Harvard University Press, 2006</w:t>
      </w:r>
      <w:r w:rsidR="00702D27">
        <w:rPr>
          <w:rFonts w:ascii="Times New Roman" w:hAnsi="Times New Roman" w:cs="Times New Roman"/>
          <w:sz w:val="22"/>
          <w:szCs w:val="22"/>
        </w:rPr>
        <w:t>)</w:t>
      </w:r>
      <w:r w:rsidR="00611C26">
        <w:rPr>
          <w:rFonts w:ascii="Times New Roman" w:hAnsi="Times New Roman" w:cs="Times New Roman"/>
          <w:sz w:val="22"/>
          <w:szCs w:val="22"/>
        </w:rPr>
        <w:t xml:space="preserve">, 118-147. </w:t>
      </w:r>
    </w:p>
  </w:endnote>
  <w:endnote w:id="4">
    <w:p w14:paraId="669FA9C8" w14:textId="60D54F0C" w:rsidR="00A61380" w:rsidRPr="00917FDE" w:rsidRDefault="00A61380" w:rsidP="00470AAE">
      <w:pPr>
        <w:pStyle w:val="EndnoteText"/>
        <w:spacing w:line="360" w:lineRule="auto"/>
        <w:ind w:firstLine="284"/>
        <w:jc w:val="both"/>
        <w:rPr>
          <w:rFonts w:ascii="Times New Roman" w:hAnsi="Times New Roman" w:cs="Times New Roman"/>
          <w:sz w:val="22"/>
          <w:szCs w:val="22"/>
        </w:rPr>
      </w:pPr>
      <w:r w:rsidRPr="00917FDE">
        <w:rPr>
          <w:rStyle w:val="EndnoteReference"/>
          <w:rFonts w:ascii="Times New Roman" w:hAnsi="Times New Roman" w:cs="Times New Roman"/>
          <w:sz w:val="22"/>
          <w:szCs w:val="22"/>
        </w:rPr>
        <w:endnoteRef/>
      </w:r>
      <w:r w:rsidR="0084713F">
        <w:rPr>
          <w:rFonts w:ascii="Times New Roman" w:hAnsi="Times New Roman" w:cs="Times New Roman"/>
          <w:sz w:val="22"/>
          <w:szCs w:val="22"/>
          <w:lang w:val="en-GB"/>
        </w:rPr>
        <w:t xml:space="preserve">. </w:t>
      </w:r>
      <w:r w:rsidR="00611C26">
        <w:rPr>
          <w:rFonts w:ascii="Times New Roman" w:hAnsi="Times New Roman" w:cs="Times New Roman"/>
          <w:sz w:val="22"/>
          <w:szCs w:val="22"/>
          <w:lang w:val="en-GB"/>
        </w:rPr>
        <w:t>Reginster</w:t>
      </w:r>
      <w:r w:rsidRPr="00917FDE">
        <w:rPr>
          <w:rFonts w:ascii="Times New Roman" w:hAnsi="Times New Roman" w:cs="Times New Roman"/>
          <w:sz w:val="22"/>
          <w:szCs w:val="22"/>
          <w:lang w:val="en-GB"/>
        </w:rPr>
        <w:t>,</w:t>
      </w:r>
      <w:r w:rsidR="00611C26">
        <w:rPr>
          <w:rFonts w:ascii="Times New Roman" w:hAnsi="Times New Roman" w:cs="Times New Roman"/>
          <w:sz w:val="22"/>
          <w:szCs w:val="22"/>
          <w:lang w:val="en-GB"/>
        </w:rPr>
        <w:t xml:space="preserve"> </w:t>
      </w:r>
      <w:r w:rsidR="00611C26">
        <w:rPr>
          <w:rFonts w:ascii="Times New Roman" w:hAnsi="Times New Roman" w:cs="Times New Roman"/>
          <w:i/>
          <w:sz w:val="22"/>
          <w:szCs w:val="22"/>
          <w:lang w:val="en-GB"/>
        </w:rPr>
        <w:t>Affirmation of Life</w:t>
      </w:r>
      <w:r w:rsidR="00611C26">
        <w:rPr>
          <w:rFonts w:ascii="Times New Roman" w:hAnsi="Times New Roman" w:cs="Times New Roman"/>
          <w:sz w:val="22"/>
          <w:szCs w:val="22"/>
          <w:lang w:val="en-GB"/>
        </w:rPr>
        <w:t>,</w:t>
      </w:r>
      <w:r w:rsidRPr="00917FDE">
        <w:rPr>
          <w:rFonts w:ascii="Times New Roman" w:hAnsi="Times New Roman" w:cs="Times New Roman"/>
          <w:sz w:val="22"/>
          <w:szCs w:val="22"/>
          <w:lang w:val="en-GB"/>
        </w:rPr>
        <w:t xml:space="preserve"> 130-132.</w:t>
      </w:r>
    </w:p>
  </w:endnote>
  <w:endnote w:id="5">
    <w:p w14:paraId="4D5B9A8D" w14:textId="74984C6F" w:rsidR="00A61380" w:rsidRPr="00611C26" w:rsidRDefault="00A61380" w:rsidP="00470AAE">
      <w:pPr>
        <w:pStyle w:val="EndnoteText"/>
        <w:spacing w:line="360" w:lineRule="auto"/>
        <w:ind w:firstLine="284"/>
        <w:jc w:val="both"/>
        <w:rPr>
          <w:rFonts w:ascii="Times New Roman" w:hAnsi="Times New Roman" w:cs="Times New Roman"/>
          <w:sz w:val="22"/>
          <w:szCs w:val="22"/>
          <w:lang w:val="en-GB"/>
        </w:rPr>
      </w:pPr>
      <w:r w:rsidRPr="00917FDE">
        <w:rPr>
          <w:rStyle w:val="EndnoteReference"/>
          <w:rFonts w:ascii="Times New Roman" w:hAnsi="Times New Roman" w:cs="Times New Roman"/>
          <w:sz w:val="22"/>
          <w:szCs w:val="22"/>
        </w:rPr>
        <w:endnoteRef/>
      </w:r>
      <w:r w:rsidR="0084713F">
        <w:rPr>
          <w:rFonts w:ascii="Times New Roman" w:hAnsi="Times New Roman" w:cs="Times New Roman"/>
          <w:sz w:val="22"/>
          <w:szCs w:val="22"/>
        </w:rPr>
        <w:t xml:space="preserve">. </w:t>
      </w:r>
      <w:r w:rsidRPr="00917FDE">
        <w:rPr>
          <w:rFonts w:ascii="Times New Roman" w:hAnsi="Times New Roman" w:cs="Times New Roman"/>
          <w:sz w:val="22"/>
          <w:szCs w:val="22"/>
        </w:rPr>
        <w:t xml:space="preserve">Aside from Reginster, Paul Katsafanas also provides a </w:t>
      </w:r>
      <w:r w:rsidR="00063AA7" w:rsidRPr="00917FDE">
        <w:rPr>
          <w:rFonts w:ascii="Times New Roman" w:hAnsi="Times New Roman" w:cs="Times New Roman"/>
          <w:sz w:val="22"/>
          <w:szCs w:val="22"/>
        </w:rPr>
        <w:t xml:space="preserve">similar account, although with more </w:t>
      </w:r>
      <w:r w:rsidR="00470AAE">
        <w:rPr>
          <w:rFonts w:ascii="Times New Roman" w:hAnsi="Times New Roman" w:cs="Times New Roman"/>
          <w:sz w:val="22"/>
          <w:szCs w:val="22"/>
        </w:rPr>
        <w:t>“constitutive” themes in mind</w:t>
      </w:r>
      <w:r w:rsidRPr="00917FDE">
        <w:rPr>
          <w:rFonts w:ascii="Times New Roman" w:hAnsi="Times New Roman" w:cs="Times New Roman"/>
          <w:sz w:val="22"/>
          <w:szCs w:val="22"/>
        </w:rPr>
        <w:t xml:space="preserve"> (</w:t>
      </w:r>
      <w:r w:rsidR="00611C26">
        <w:rPr>
          <w:rFonts w:ascii="Times New Roman" w:hAnsi="Times New Roman" w:cs="Times New Roman"/>
          <w:sz w:val="22"/>
          <w:szCs w:val="22"/>
        </w:rPr>
        <w:t>s</w:t>
      </w:r>
      <w:r w:rsidR="00063AA7" w:rsidRPr="00917FDE">
        <w:rPr>
          <w:rFonts w:ascii="Times New Roman" w:hAnsi="Times New Roman" w:cs="Times New Roman"/>
          <w:sz w:val="22"/>
          <w:szCs w:val="22"/>
        </w:rPr>
        <w:t>ee</w:t>
      </w:r>
      <w:r w:rsidR="00611C26">
        <w:rPr>
          <w:rFonts w:ascii="Times New Roman" w:hAnsi="Times New Roman" w:cs="Times New Roman"/>
          <w:sz w:val="22"/>
          <w:szCs w:val="22"/>
        </w:rPr>
        <w:t xml:space="preserve"> </w:t>
      </w:r>
      <w:r w:rsidR="00495D88" w:rsidRPr="00917FDE">
        <w:rPr>
          <w:rFonts w:ascii="Times New Roman" w:hAnsi="Times New Roman" w:cs="Times New Roman"/>
          <w:sz w:val="22"/>
          <w:szCs w:val="22"/>
        </w:rPr>
        <w:t>Katsafanas “</w:t>
      </w:r>
      <w:r w:rsidRPr="00917FDE">
        <w:rPr>
          <w:rFonts w:ascii="Times New Roman" w:hAnsi="Times New Roman" w:cs="Times New Roman"/>
          <w:sz w:val="22"/>
          <w:szCs w:val="22"/>
        </w:rPr>
        <w:t xml:space="preserve">Deriving Ethics from </w:t>
      </w:r>
      <w:r w:rsidR="00495D88" w:rsidRPr="00917FDE">
        <w:rPr>
          <w:rFonts w:ascii="Times New Roman" w:hAnsi="Times New Roman" w:cs="Times New Roman"/>
          <w:sz w:val="22"/>
          <w:szCs w:val="22"/>
        </w:rPr>
        <w:t>Action”</w:t>
      </w:r>
      <w:r w:rsidR="00611C26">
        <w:rPr>
          <w:rFonts w:ascii="Times New Roman" w:hAnsi="Times New Roman" w:cs="Times New Roman"/>
          <w:sz w:val="22"/>
          <w:szCs w:val="22"/>
        </w:rPr>
        <w:t>, 650-651,</w:t>
      </w:r>
      <w:r w:rsidR="00611C26" w:rsidRPr="00E02BED">
        <w:rPr>
          <w:rFonts w:ascii="Times New Roman" w:hAnsi="Times New Roman" w:cs="Times New Roman"/>
          <w:sz w:val="22"/>
          <w:szCs w:val="22"/>
        </w:rPr>
        <w:t xml:space="preserve"> </w:t>
      </w:r>
      <w:r w:rsidR="00611C26" w:rsidRPr="00E02BED">
        <w:rPr>
          <w:rFonts w:ascii="Times New Roman" w:hAnsi="Times New Roman" w:cs="Times New Roman"/>
          <w:i/>
          <w:sz w:val="22"/>
          <w:szCs w:val="22"/>
        </w:rPr>
        <w:t>Philosophy and Phenomenological Research</w:t>
      </w:r>
      <w:r w:rsidR="00611C26">
        <w:rPr>
          <w:rFonts w:ascii="Times New Roman" w:hAnsi="Times New Roman" w:cs="Times New Roman"/>
          <w:sz w:val="22"/>
          <w:szCs w:val="22"/>
        </w:rPr>
        <w:t xml:space="preserve"> 83 (2011): 620–60 and Katsafanas, </w:t>
      </w:r>
      <w:r w:rsidR="00611C26" w:rsidRPr="00E02BED">
        <w:rPr>
          <w:rFonts w:ascii="Times New Roman" w:hAnsi="Times New Roman" w:cs="Times New Roman"/>
          <w:i/>
          <w:sz w:val="22"/>
          <w:szCs w:val="22"/>
        </w:rPr>
        <w:t>Agency and the Foundation of Ethics: Nietzschean Constitutivism</w:t>
      </w:r>
      <w:r w:rsidR="00611C26" w:rsidRPr="00E02BED">
        <w:rPr>
          <w:rFonts w:ascii="Times New Roman" w:hAnsi="Times New Roman" w:cs="Times New Roman"/>
          <w:sz w:val="22"/>
          <w:szCs w:val="22"/>
        </w:rPr>
        <w:t xml:space="preserve"> </w:t>
      </w:r>
      <w:r w:rsidR="001E02B1">
        <w:rPr>
          <w:rFonts w:ascii="Times New Roman" w:hAnsi="Times New Roman" w:cs="Times New Roman"/>
          <w:sz w:val="22"/>
          <w:szCs w:val="22"/>
        </w:rPr>
        <w:t>[</w:t>
      </w:r>
      <w:r w:rsidR="00611C26" w:rsidRPr="00E02BED">
        <w:rPr>
          <w:rFonts w:ascii="Times New Roman" w:hAnsi="Times New Roman" w:cs="Times New Roman"/>
          <w:sz w:val="22"/>
          <w:szCs w:val="22"/>
        </w:rPr>
        <w:t>Oxford</w:t>
      </w:r>
      <w:r w:rsidR="00611C26">
        <w:rPr>
          <w:rFonts w:ascii="Times New Roman" w:hAnsi="Times New Roman" w:cs="Times New Roman"/>
          <w:sz w:val="22"/>
          <w:szCs w:val="22"/>
        </w:rPr>
        <w:t>: Oxford University Press, 2013</w:t>
      </w:r>
      <w:r w:rsidR="001E02B1">
        <w:rPr>
          <w:rFonts w:ascii="Times New Roman" w:hAnsi="Times New Roman" w:cs="Times New Roman"/>
          <w:sz w:val="22"/>
          <w:szCs w:val="22"/>
        </w:rPr>
        <w:t>]</w:t>
      </w:r>
      <w:r w:rsidR="00702D27">
        <w:rPr>
          <w:rFonts w:ascii="Times New Roman" w:hAnsi="Times New Roman" w:cs="Times New Roman"/>
          <w:sz w:val="22"/>
          <w:szCs w:val="22"/>
        </w:rPr>
        <w:t>,</w:t>
      </w:r>
      <w:r w:rsidRPr="00917FDE">
        <w:rPr>
          <w:rFonts w:ascii="Times New Roman" w:hAnsi="Times New Roman" w:cs="Times New Roman"/>
          <w:sz w:val="22"/>
          <w:szCs w:val="22"/>
        </w:rPr>
        <w:t xml:space="preserve"> 145-183). John </w:t>
      </w:r>
      <w:r w:rsidRPr="00917FDE">
        <w:rPr>
          <w:rFonts w:ascii="Times New Roman" w:hAnsi="Times New Roman" w:cs="Times New Roman"/>
          <w:sz w:val="22"/>
          <w:szCs w:val="22"/>
          <w:lang w:val="en-GB"/>
        </w:rPr>
        <w:t>Richardson, with a slightly different emphasi</w:t>
      </w:r>
      <w:r w:rsidR="00495D88" w:rsidRPr="00917FDE">
        <w:rPr>
          <w:rFonts w:ascii="Times New Roman" w:hAnsi="Times New Roman" w:cs="Times New Roman"/>
          <w:sz w:val="22"/>
          <w:szCs w:val="22"/>
          <w:lang w:val="en-GB"/>
        </w:rPr>
        <w:t>s, states that, for Nietzsche, “</w:t>
      </w:r>
      <w:r w:rsidRPr="00917FDE">
        <w:rPr>
          <w:rFonts w:ascii="Times New Roman" w:hAnsi="Times New Roman" w:cs="Times New Roman"/>
          <w:sz w:val="22"/>
          <w:szCs w:val="22"/>
          <w:lang w:val="en-GB"/>
        </w:rPr>
        <w:t>I am to see that the point to life is growth, growth by overcoming previous states of myself…Nietzsche’s view again looks like a kind of consequentialism, with power – the individuals own powe</w:t>
      </w:r>
      <w:r w:rsidR="00495D88" w:rsidRPr="00917FDE">
        <w:rPr>
          <w:rFonts w:ascii="Times New Roman" w:hAnsi="Times New Roman" w:cs="Times New Roman"/>
          <w:sz w:val="22"/>
          <w:szCs w:val="22"/>
          <w:lang w:val="en-GB"/>
        </w:rPr>
        <w:t xml:space="preserve">r – as the good to be maximized” (Richardson </w:t>
      </w:r>
      <w:r w:rsidR="00611C26">
        <w:rPr>
          <w:rFonts w:ascii="Times New Roman" w:hAnsi="Times New Roman" w:cs="Times New Roman"/>
          <w:sz w:val="22"/>
          <w:szCs w:val="22"/>
        </w:rPr>
        <w:t>“Nietzsche on Life’s Ends”, i</w:t>
      </w:r>
      <w:r w:rsidR="00611C26" w:rsidRPr="00E02BED">
        <w:rPr>
          <w:rFonts w:ascii="Times New Roman" w:hAnsi="Times New Roman" w:cs="Times New Roman"/>
          <w:sz w:val="22"/>
          <w:szCs w:val="22"/>
        </w:rPr>
        <w:t xml:space="preserve">n </w:t>
      </w:r>
      <w:r w:rsidR="00611C26" w:rsidRPr="00E02BED">
        <w:rPr>
          <w:rFonts w:ascii="Times New Roman" w:hAnsi="Times New Roman" w:cs="Times New Roman"/>
          <w:i/>
          <w:sz w:val="22"/>
          <w:szCs w:val="22"/>
        </w:rPr>
        <w:t>The Oxford Handbook of Nietzsche</w:t>
      </w:r>
      <w:r w:rsidR="00611C26" w:rsidRPr="00E02BED">
        <w:rPr>
          <w:rFonts w:ascii="Times New Roman" w:hAnsi="Times New Roman" w:cs="Times New Roman"/>
          <w:sz w:val="22"/>
          <w:szCs w:val="22"/>
        </w:rPr>
        <w:t>, ed. J. R</w:t>
      </w:r>
      <w:r w:rsidR="00702D27">
        <w:rPr>
          <w:rFonts w:ascii="Times New Roman" w:hAnsi="Times New Roman" w:cs="Times New Roman"/>
          <w:sz w:val="22"/>
          <w:szCs w:val="22"/>
        </w:rPr>
        <w:t>ichardson and K. Gemes</w:t>
      </w:r>
      <w:r w:rsidR="00611C26" w:rsidRPr="00E02BED">
        <w:rPr>
          <w:rFonts w:ascii="Times New Roman" w:hAnsi="Times New Roman" w:cs="Times New Roman"/>
          <w:sz w:val="22"/>
          <w:szCs w:val="22"/>
        </w:rPr>
        <w:t xml:space="preserve"> </w:t>
      </w:r>
      <w:r w:rsidR="001E02B1">
        <w:rPr>
          <w:rFonts w:ascii="Times New Roman" w:hAnsi="Times New Roman" w:cs="Times New Roman"/>
          <w:sz w:val="22"/>
          <w:szCs w:val="22"/>
        </w:rPr>
        <w:t>[</w:t>
      </w:r>
      <w:r w:rsidR="00611C26">
        <w:rPr>
          <w:rFonts w:ascii="Times New Roman" w:hAnsi="Times New Roman" w:cs="Times New Roman"/>
          <w:sz w:val="22"/>
          <w:szCs w:val="22"/>
        </w:rPr>
        <w:t>Oxford. Oxford University Press</w:t>
      </w:r>
      <w:r w:rsidR="001E02B1">
        <w:rPr>
          <w:rFonts w:ascii="Times New Roman" w:hAnsi="Times New Roman" w:cs="Times New Roman"/>
          <w:sz w:val="22"/>
          <w:szCs w:val="22"/>
        </w:rPr>
        <w:t>,</w:t>
      </w:r>
      <w:r w:rsidR="00611C26" w:rsidRPr="00E02BED">
        <w:rPr>
          <w:rFonts w:ascii="Times New Roman" w:hAnsi="Times New Roman" w:cs="Times New Roman"/>
          <w:sz w:val="22"/>
          <w:szCs w:val="22"/>
        </w:rPr>
        <w:t xml:space="preserve"> 2013</w:t>
      </w:r>
      <w:r w:rsidR="001E02B1">
        <w:rPr>
          <w:rFonts w:ascii="Times New Roman" w:hAnsi="Times New Roman" w:cs="Times New Roman"/>
          <w:sz w:val="22"/>
          <w:szCs w:val="22"/>
        </w:rPr>
        <w:t>]</w:t>
      </w:r>
      <w:r w:rsidR="00702D27">
        <w:rPr>
          <w:rFonts w:ascii="Times New Roman" w:hAnsi="Times New Roman" w:cs="Times New Roman"/>
          <w:sz w:val="22"/>
          <w:szCs w:val="22"/>
        </w:rPr>
        <w:t>,</w:t>
      </w:r>
      <w:r w:rsidR="00611C26">
        <w:rPr>
          <w:rFonts w:ascii="Times New Roman" w:hAnsi="Times New Roman" w:cs="Times New Roman"/>
          <w:sz w:val="22"/>
          <w:szCs w:val="22"/>
        </w:rPr>
        <w:t xml:space="preserve"> 777).</w:t>
      </w:r>
    </w:p>
  </w:endnote>
  <w:endnote w:id="6">
    <w:p w14:paraId="7B9261D0" w14:textId="3CC53F1F" w:rsidR="00A61380" w:rsidRPr="00917FDE" w:rsidRDefault="00A61380" w:rsidP="00470AAE">
      <w:pPr>
        <w:pStyle w:val="EndnoteText"/>
        <w:spacing w:line="360" w:lineRule="auto"/>
        <w:ind w:firstLine="284"/>
        <w:jc w:val="both"/>
        <w:rPr>
          <w:rFonts w:ascii="Times New Roman" w:hAnsi="Times New Roman" w:cs="Times New Roman"/>
          <w:sz w:val="22"/>
          <w:szCs w:val="22"/>
        </w:rPr>
      </w:pPr>
      <w:r w:rsidRPr="00917FDE">
        <w:rPr>
          <w:rStyle w:val="EndnoteReference"/>
          <w:rFonts w:ascii="Times New Roman" w:hAnsi="Times New Roman" w:cs="Times New Roman"/>
          <w:sz w:val="22"/>
          <w:szCs w:val="22"/>
        </w:rPr>
        <w:endnoteRef/>
      </w:r>
      <w:r w:rsidR="0084713F">
        <w:rPr>
          <w:rFonts w:ascii="Times New Roman" w:hAnsi="Times New Roman" w:cs="Times New Roman"/>
          <w:sz w:val="22"/>
          <w:szCs w:val="22"/>
        </w:rPr>
        <w:t xml:space="preserve">. </w:t>
      </w:r>
      <w:r w:rsidRPr="00917FDE">
        <w:rPr>
          <w:rFonts w:ascii="Times New Roman" w:hAnsi="Times New Roman" w:cs="Times New Roman"/>
          <w:sz w:val="22"/>
          <w:szCs w:val="22"/>
        </w:rPr>
        <w:t xml:space="preserve">Reginster, </w:t>
      </w:r>
      <w:r w:rsidRPr="00917FDE">
        <w:rPr>
          <w:rFonts w:ascii="Times New Roman" w:hAnsi="Times New Roman" w:cs="Times New Roman"/>
          <w:i/>
          <w:sz w:val="22"/>
          <w:szCs w:val="22"/>
        </w:rPr>
        <w:t>The Affirmation of Life</w:t>
      </w:r>
      <w:r w:rsidRPr="00917FDE">
        <w:rPr>
          <w:rFonts w:ascii="Times New Roman" w:hAnsi="Times New Roman" w:cs="Times New Roman"/>
          <w:sz w:val="22"/>
          <w:szCs w:val="22"/>
        </w:rPr>
        <w:t>, 176. It should be noted that for Katsafanas will to power only gives us a standard according to which we assess other values, and with which our other values need be consistent</w:t>
      </w:r>
      <w:r w:rsidR="00063AA7" w:rsidRPr="00917FDE">
        <w:rPr>
          <w:rFonts w:ascii="Times New Roman" w:hAnsi="Times New Roman" w:cs="Times New Roman"/>
          <w:sz w:val="22"/>
          <w:szCs w:val="22"/>
        </w:rPr>
        <w:t>. So, rather than the “</w:t>
      </w:r>
      <w:r w:rsidRPr="00917FDE">
        <w:rPr>
          <w:rFonts w:ascii="Times New Roman" w:hAnsi="Times New Roman" w:cs="Times New Roman"/>
          <w:sz w:val="22"/>
          <w:szCs w:val="22"/>
        </w:rPr>
        <w:t>foundational principle from which we derive all other normative claims…will to power generates a standard in terms of which we</w:t>
      </w:r>
      <w:r w:rsidR="00063AA7" w:rsidRPr="00917FDE">
        <w:rPr>
          <w:rFonts w:ascii="Times New Roman" w:hAnsi="Times New Roman" w:cs="Times New Roman"/>
          <w:sz w:val="22"/>
          <w:szCs w:val="22"/>
        </w:rPr>
        <w:t xml:space="preserve"> are to assess all other values”</w:t>
      </w:r>
      <w:r w:rsidRPr="00917FDE">
        <w:rPr>
          <w:rFonts w:ascii="Times New Roman" w:hAnsi="Times New Roman" w:cs="Times New Roman"/>
          <w:sz w:val="22"/>
          <w:szCs w:val="22"/>
        </w:rPr>
        <w:t xml:space="preserve"> (Katsafanas, </w:t>
      </w:r>
      <w:r w:rsidRPr="00917FDE">
        <w:rPr>
          <w:rFonts w:ascii="Times New Roman" w:hAnsi="Times New Roman" w:cs="Times New Roman"/>
          <w:i/>
          <w:sz w:val="22"/>
          <w:szCs w:val="22"/>
        </w:rPr>
        <w:t>Agency and Foundation of Ethics</w:t>
      </w:r>
      <w:r w:rsidRPr="00917FDE">
        <w:rPr>
          <w:rFonts w:ascii="Times New Roman" w:hAnsi="Times New Roman" w:cs="Times New Roman"/>
          <w:sz w:val="22"/>
          <w:szCs w:val="22"/>
        </w:rPr>
        <w:t>, 189).</w:t>
      </w:r>
    </w:p>
  </w:endnote>
  <w:endnote w:id="7">
    <w:p w14:paraId="706B412A" w14:textId="25FF1552" w:rsidR="00A61380" w:rsidRPr="00917FDE" w:rsidRDefault="00A61380" w:rsidP="00470AAE">
      <w:pPr>
        <w:pStyle w:val="EndnoteText"/>
        <w:spacing w:line="360" w:lineRule="auto"/>
        <w:ind w:firstLine="284"/>
        <w:jc w:val="both"/>
        <w:rPr>
          <w:rFonts w:ascii="Times New Roman" w:hAnsi="Times New Roman" w:cs="Times New Roman"/>
          <w:sz w:val="22"/>
          <w:szCs w:val="22"/>
        </w:rPr>
      </w:pPr>
      <w:r w:rsidRPr="00917FDE">
        <w:rPr>
          <w:rStyle w:val="EndnoteReference"/>
          <w:rFonts w:ascii="Times New Roman" w:hAnsi="Times New Roman" w:cs="Times New Roman"/>
          <w:sz w:val="22"/>
          <w:szCs w:val="22"/>
        </w:rPr>
        <w:endnoteRef/>
      </w:r>
      <w:r w:rsidR="0084713F">
        <w:rPr>
          <w:rFonts w:ascii="Times New Roman" w:hAnsi="Times New Roman" w:cs="Times New Roman"/>
          <w:sz w:val="22"/>
          <w:szCs w:val="22"/>
        </w:rPr>
        <w:t xml:space="preserve">. </w:t>
      </w:r>
      <w:r w:rsidR="00611C26">
        <w:rPr>
          <w:rFonts w:ascii="Times New Roman" w:hAnsi="Times New Roman" w:cs="Times New Roman"/>
          <w:sz w:val="22"/>
          <w:szCs w:val="22"/>
        </w:rPr>
        <w:t xml:space="preserve">Katsafanas, </w:t>
      </w:r>
      <w:r w:rsidR="00611C26">
        <w:rPr>
          <w:rFonts w:ascii="Times New Roman" w:hAnsi="Times New Roman" w:cs="Times New Roman"/>
          <w:i/>
          <w:sz w:val="22"/>
          <w:szCs w:val="22"/>
        </w:rPr>
        <w:t>Agency and Foundation of Ethics</w:t>
      </w:r>
      <w:r w:rsidR="00611C26">
        <w:rPr>
          <w:rFonts w:ascii="Times New Roman" w:hAnsi="Times New Roman" w:cs="Times New Roman"/>
          <w:sz w:val="22"/>
          <w:szCs w:val="22"/>
        </w:rPr>
        <w:t>, 158; Reginster</w:t>
      </w:r>
      <w:r w:rsidRPr="00917FDE">
        <w:rPr>
          <w:rFonts w:ascii="Times New Roman" w:hAnsi="Times New Roman" w:cs="Times New Roman"/>
          <w:sz w:val="22"/>
          <w:szCs w:val="22"/>
        </w:rPr>
        <w:t>,</w:t>
      </w:r>
      <w:r w:rsidR="00611C26">
        <w:rPr>
          <w:rFonts w:ascii="Times New Roman" w:hAnsi="Times New Roman" w:cs="Times New Roman"/>
          <w:sz w:val="22"/>
          <w:szCs w:val="22"/>
        </w:rPr>
        <w:t xml:space="preserve"> </w:t>
      </w:r>
      <w:r w:rsidR="00611C26">
        <w:rPr>
          <w:rFonts w:ascii="Times New Roman" w:hAnsi="Times New Roman" w:cs="Times New Roman"/>
          <w:i/>
          <w:sz w:val="22"/>
          <w:szCs w:val="22"/>
        </w:rPr>
        <w:t>Affirmation of Life</w:t>
      </w:r>
      <w:r w:rsidR="00611C26">
        <w:rPr>
          <w:rFonts w:ascii="Times New Roman" w:hAnsi="Times New Roman" w:cs="Times New Roman"/>
          <w:sz w:val="22"/>
          <w:szCs w:val="22"/>
        </w:rPr>
        <w:t>,</w:t>
      </w:r>
      <w:r w:rsidRPr="00917FDE">
        <w:rPr>
          <w:rFonts w:ascii="Times New Roman" w:hAnsi="Times New Roman" w:cs="Times New Roman"/>
          <w:sz w:val="22"/>
          <w:szCs w:val="22"/>
        </w:rPr>
        <w:t xml:space="preserve"> 250-251. This reading of self-overcoming was</w:t>
      </w:r>
      <w:r w:rsidR="00063AA7" w:rsidRPr="00917FDE">
        <w:rPr>
          <w:rFonts w:ascii="Times New Roman" w:hAnsi="Times New Roman" w:cs="Times New Roman"/>
          <w:sz w:val="22"/>
          <w:szCs w:val="22"/>
        </w:rPr>
        <w:t xml:space="preserve"> originally</w:t>
      </w:r>
      <w:r w:rsidRPr="00917FDE">
        <w:rPr>
          <w:rFonts w:ascii="Times New Roman" w:hAnsi="Times New Roman" w:cs="Times New Roman"/>
          <w:sz w:val="22"/>
          <w:szCs w:val="22"/>
        </w:rPr>
        <w:t xml:space="preserve"> proposed by</w:t>
      </w:r>
      <w:r w:rsidR="00611C26">
        <w:rPr>
          <w:rFonts w:ascii="Times New Roman" w:hAnsi="Times New Roman" w:cs="Times New Roman"/>
          <w:sz w:val="22"/>
          <w:szCs w:val="22"/>
        </w:rPr>
        <w:t xml:space="preserve"> Walter</w:t>
      </w:r>
      <w:r w:rsidRPr="00917FDE">
        <w:rPr>
          <w:rFonts w:ascii="Times New Roman" w:hAnsi="Times New Roman" w:cs="Times New Roman"/>
          <w:sz w:val="22"/>
          <w:szCs w:val="22"/>
        </w:rPr>
        <w:t xml:space="preserve"> Ka</w:t>
      </w:r>
      <w:r w:rsidR="00917FDE">
        <w:rPr>
          <w:rFonts w:ascii="Times New Roman" w:hAnsi="Times New Roman" w:cs="Times New Roman"/>
          <w:sz w:val="22"/>
          <w:szCs w:val="22"/>
        </w:rPr>
        <w:t>ufmann, who writes that “</w:t>
      </w:r>
      <w:r w:rsidRPr="00917FDE">
        <w:rPr>
          <w:rFonts w:ascii="Times New Roman" w:hAnsi="Times New Roman" w:cs="Times New Roman"/>
          <w:sz w:val="22"/>
          <w:szCs w:val="22"/>
        </w:rPr>
        <w:t xml:space="preserve">the will to power is conceived of </w:t>
      </w:r>
      <w:r w:rsidR="00917FDE">
        <w:rPr>
          <w:rFonts w:ascii="Times New Roman" w:hAnsi="Times New Roman" w:cs="Times New Roman"/>
          <w:sz w:val="22"/>
          <w:szCs w:val="22"/>
        </w:rPr>
        <w:t>as the will to overcome oneself”, and that ‘“Power’</w:t>
      </w:r>
      <w:r w:rsidRPr="00917FDE">
        <w:rPr>
          <w:rFonts w:ascii="Times New Roman" w:hAnsi="Times New Roman" w:cs="Times New Roman"/>
          <w:sz w:val="22"/>
          <w:szCs w:val="22"/>
        </w:rPr>
        <w:t xml:space="preserve"> means something specific</w:t>
      </w:r>
      <w:r w:rsidR="00917FDE">
        <w:rPr>
          <w:rFonts w:ascii="Times New Roman" w:hAnsi="Times New Roman" w:cs="Times New Roman"/>
          <w:sz w:val="22"/>
          <w:szCs w:val="22"/>
        </w:rPr>
        <w:t xml:space="preserve"> for Nietzsche: self-overcoming”</w:t>
      </w:r>
      <w:r w:rsidRPr="00917FDE">
        <w:rPr>
          <w:rFonts w:ascii="Times New Roman" w:hAnsi="Times New Roman" w:cs="Times New Roman"/>
          <w:sz w:val="22"/>
          <w:szCs w:val="22"/>
        </w:rPr>
        <w:t xml:space="preserve"> (</w:t>
      </w:r>
      <w:r w:rsidR="00611C26">
        <w:rPr>
          <w:rFonts w:ascii="Times New Roman" w:hAnsi="Times New Roman" w:cs="Times New Roman"/>
          <w:sz w:val="22"/>
          <w:szCs w:val="22"/>
        </w:rPr>
        <w:t xml:space="preserve">Kaufmann, </w:t>
      </w:r>
      <w:r w:rsidR="00611C26" w:rsidRPr="00E02BED">
        <w:rPr>
          <w:rFonts w:ascii="Times New Roman" w:hAnsi="Times New Roman" w:cs="Times New Roman"/>
          <w:i/>
          <w:sz w:val="22"/>
          <w:szCs w:val="22"/>
        </w:rPr>
        <w:t>Nietzsche – Philosopher, Psychologist, Antichrist</w:t>
      </w:r>
      <w:r w:rsidR="00611C26" w:rsidRPr="00E02BED">
        <w:rPr>
          <w:rFonts w:ascii="Times New Roman" w:hAnsi="Times New Roman" w:cs="Times New Roman"/>
          <w:sz w:val="22"/>
          <w:szCs w:val="22"/>
        </w:rPr>
        <w:t xml:space="preserve"> </w:t>
      </w:r>
      <w:r w:rsidR="001E02B1">
        <w:rPr>
          <w:rFonts w:ascii="Times New Roman" w:hAnsi="Times New Roman" w:cs="Times New Roman"/>
          <w:sz w:val="22"/>
          <w:szCs w:val="22"/>
        </w:rPr>
        <w:t>[</w:t>
      </w:r>
      <w:r w:rsidR="00611C26" w:rsidRPr="00E02BED">
        <w:rPr>
          <w:rFonts w:ascii="Times New Roman" w:hAnsi="Times New Roman" w:cs="Times New Roman"/>
          <w:sz w:val="22"/>
          <w:szCs w:val="22"/>
        </w:rPr>
        <w:t>Princeton: Princeton University Press, 1974</w:t>
      </w:r>
      <w:r w:rsidR="001E02B1">
        <w:rPr>
          <w:rFonts w:ascii="Times New Roman" w:hAnsi="Times New Roman" w:cs="Times New Roman"/>
          <w:sz w:val="22"/>
          <w:szCs w:val="22"/>
        </w:rPr>
        <w:t>]</w:t>
      </w:r>
      <w:r w:rsidR="00702D27">
        <w:rPr>
          <w:rFonts w:ascii="Times New Roman" w:hAnsi="Times New Roman" w:cs="Times New Roman"/>
          <w:sz w:val="22"/>
          <w:szCs w:val="22"/>
        </w:rPr>
        <w:t>,</w:t>
      </w:r>
      <w:r w:rsidR="00611C26">
        <w:rPr>
          <w:rFonts w:ascii="Times New Roman" w:hAnsi="Times New Roman" w:cs="Times New Roman"/>
          <w:sz w:val="22"/>
          <w:szCs w:val="22"/>
        </w:rPr>
        <w:t xml:space="preserve"> </w:t>
      </w:r>
      <w:r w:rsidRPr="00917FDE">
        <w:rPr>
          <w:rFonts w:ascii="Times New Roman" w:hAnsi="Times New Roman" w:cs="Times New Roman"/>
          <w:sz w:val="22"/>
          <w:szCs w:val="22"/>
        </w:rPr>
        <w:t>200, 261).</w:t>
      </w:r>
      <w:r w:rsidRPr="00917FDE">
        <w:rPr>
          <w:rFonts w:ascii="Times New Roman" w:hAnsi="Times New Roman" w:cs="Times New Roman"/>
          <w:sz w:val="22"/>
          <w:szCs w:val="22"/>
          <w:lang w:val="en-GB"/>
        </w:rPr>
        <w:t xml:space="preserve"> </w:t>
      </w:r>
    </w:p>
  </w:endnote>
  <w:endnote w:id="8">
    <w:p w14:paraId="42975F00" w14:textId="69FBD1C1" w:rsidR="00A61380" w:rsidRPr="00917FDE" w:rsidRDefault="00A61380" w:rsidP="00470AAE">
      <w:pPr>
        <w:pStyle w:val="EndnoteText"/>
        <w:spacing w:line="360" w:lineRule="auto"/>
        <w:ind w:firstLine="284"/>
        <w:jc w:val="both"/>
        <w:rPr>
          <w:rFonts w:ascii="Times New Roman" w:hAnsi="Times New Roman" w:cs="Times New Roman"/>
          <w:sz w:val="22"/>
          <w:szCs w:val="22"/>
        </w:rPr>
      </w:pPr>
      <w:r w:rsidRPr="00917FDE">
        <w:rPr>
          <w:rStyle w:val="EndnoteReference"/>
          <w:rFonts w:ascii="Times New Roman" w:hAnsi="Times New Roman" w:cs="Times New Roman"/>
          <w:sz w:val="22"/>
          <w:szCs w:val="22"/>
        </w:rPr>
        <w:endnoteRef/>
      </w:r>
      <w:r w:rsidR="0084713F">
        <w:rPr>
          <w:rFonts w:ascii="Times New Roman" w:hAnsi="Times New Roman" w:cs="Times New Roman"/>
          <w:sz w:val="22"/>
          <w:szCs w:val="22"/>
          <w:lang w:val="en-GB"/>
        </w:rPr>
        <w:t xml:space="preserve">. </w:t>
      </w:r>
      <w:r w:rsidR="00063AA7" w:rsidRPr="00917FDE">
        <w:rPr>
          <w:rFonts w:ascii="Times New Roman" w:hAnsi="Times New Roman" w:cs="Times New Roman"/>
          <w:sz w:val="22"/>
          <w:szCs w:val="22"/>
          <w:lang w:val="en-GB"/>
        </w:rPr>
        <w:t xml:space="preserve">Reginster, </w:t>
      </w:r>
      <w:r w:rsidR="00063AA7" w:rsidRPr="00917FDE">
        <w:rPr>
          <w:rFonts w:ascii="Times New Roman" w:hAnsi="Times New Roman" w:cs="Times New Roman"/>
          <w:i/>
          <w:sz w:val="22"/>
          <w:szCs w:val="22"/>
          <w:lang w:val="en-GB"/>
        </w:rPr>
        <w:t>Affirmation of Life</w:t>
      </w:r>
      <w:r w:rsidRPr="00917FDE">
        <w:rPr>
          <w:rFonts w:ascii="Times New Roman" w:hAnsi="Times New Roman" w:cs="Times New Roman"/>
          <w:sz w:val="22"/>
          <w:szCs w:val="22"/>
          <w:lang w:val="en-GB"/>
        </w:rPr>
        <w:t>, 250-251.</w:t>
      </w:r>
    </w:p>
  </w:endnote>
  <w:endnote w:id="9">
    <w:p w14:paraId="0A6A4AE2" w14:textId="45E19EA4" w:rsidR="00A61380" w:rsidRPr="00917FDE" w:rsidRDefault="00A61380" w:rsidP="00470AAE">
      <w:pPr>
        <w:pStyle w:val="EndnoteText"/>
        <w:spacing w:line="360" w:lineRule="auto"/>
        <w:ind w:firstLine="284"/>
        <w:jc w:val="both"/>
        <w:rPr>
          <w:rFonts w:ascii="Times New Roman" w:hAnsi="Times New Roman" w:cs="Times New Roman"/>
          <w:sz w:val="22"/>
          <w:szCs w:val="22"/>
        </w:rPr>
      </w:pPr>
      <w:r w:rsidRPr="00917FDE">
        <w:rPr>
          <w:rStyle w:val="EndnoteReference"/>
          <w:rFonts w:ascii="Times New Roman" w:hAnsi="Times New Roman" w:cs="Times New Roman"/>
          <w:sz w:val="22"/>
          <w:szCs w:val="22"/>
        </w:rPr>
        <w:endnoteRef/>
      </w:r>
      <w:r w:rsidR="0084713F">
        <w:rPr>
          <w:rFonts w:ascii="Times New Roman" w:hAnsi="Times New Roman" w:cs="Times New Roman"/>
          <w:sz w:val="22"/>
          <w:szCs w:val="22"/>
        </w:rPr>
        <w:t xml:space="preserve">. </w:t>
      </w:r>
      <w:r w:rsidR="001E02B1">
        <w:rPr>
          <w:rFonts w:ascii="Times New Roman" w:hAnsi="Times New Roman" w:cs="Times New Roman"/>
          <w:sz w:val="22"/>
          <w:szCs w:val="22"/>
        </w:rPr>
        <w:t xml:space="preserve">Peter </w:t>
      </w:r>
      <w:proofErr w:type="spellStart"/>
      <w:r w:rsidR="001E02B1">
        <w:rPr>
          <w:rFonts w:ascii="Times New Roman" w:hAnsi="Times New Roman" w:cs="Times New Roman"/>
          <w:sz w:val="22"/>
          <w:szCs w:val="22"/>
        </w:rPr>
        <w:t>Poellner</w:t>
      </w:r>
      <w:proofErr w:type="spellEnd"/>
      <w:r w:rsidR="001E02B1">
        <w:rPr>
          <w:rFonts w:ascii="Times New Roman" w:hAnsi="Times New Roman" w:cs="Times New Roman"/>
          <w:sz w:val="22"/>
          <w:szCs w:val="22"/>
        </w:rPr>
        <w:t>, “</w:t>
      </w:r>
      <w:proofErr w:type="spellStart"/>
      <w:r w:rsidR="001E02B1">
        <w:rPr>
          <w:rFonts w:ascii="Times New Roman" w:hAnsi="Times New Roman" w:cs="Times New Roman"/>
          <w:sz w:val="22"/>
          <w:szCs w:val="22"/>
        </w:rPr>
        <w:t>Aestheticist</w:t>
      </w:r>
      <w:proofErr w:type="spellEnd"/>
      <w:r w:rsidR="001E02B1">
        <w:rPr>
          <w:rFonts w:ascii="Times New Roman" w:hAnsi="Times New Roman" w:cs="Times New Roman"/>
          <w:sz w:val="22"/>
          <w:szCs w:val="22"/>
        </w:rPr>
        <w:t xml:space="preserve"> Ethics”, i</w:t>
      </w:r>
      <w:r w:rsidR="001E02B1" w:rsidRPr="00E02BED">
        <w:rPr>
          <w:rFonts w:ascii="Times New Roman" w:hAnsi="Times New Roman" w:cs="Times New Roman"/>
          <w:sz w:val="22"/>
          <w:szCs w:val="22"/>
        </w:rPr>
        <w:t xml:space="preserve">n </w:t>
      </w:r>
      <w:r w:rsidR="001E02B1" w:rsidRPr="00E02BED">
        <w:rPr>
          <w:rFonts w:ascii="Times New Roman" w:hAnsi="Times New Roman" w:cs="Times New Roman"/>
          <w:i/>
          <w:sz w:val="22"/>
          <w:szCs w:val="22"/>
        </w:rPr>
        <w:t>Nietzsche, Naturalism and Normativity</w:t>
      </w:r>
      <w:r w:rsidR="001E02B1" w:rsidRPr="00E02BED">
        <w:rPr>
          <w:rFonts w:ascii="Times New Roman" w:hAnsi="Times New Roman" w:cs="Times New Roman"/>
          <w:sz w:val="22"/>
          <w:szCs w:val="22"/>
        </w:rPr>
        <w:t xml:space="preserve">, ed. C. </w:t>
      </w:r>
      <w:r w:rsidR="001E02B1">
        <w:rPr>
          <w:rFonts w:ascii="Times New Roman" w:hAnsi="Times New Roman" w:cs="Times New Roman"/>
          <w:sz w:val="22"/>
          <w:szCs w:val="22"/>
        </w:rPr>
        <w:t>Janaway and S. Robertson (</w:t>
      </w:r>
      <w:r w:rsidR="001E02B1" w:rsidRPr="00E02BED">
        <w:rPr>
          <w:rFonts w:ascii="Times New Roman" w:hAnsi="Times New Roman" w:cs="Times New Roman"/>
          <w:sz w:val="22"/>
          <w:szCs w:val="22"/>
        </w:rPr>
        <w:t>Oxford</w:t>
      </w:r>
      <w:r w:rsidR="001E02B1">
        <w:rPr>
          <w:rFonts w:ascii="Times New Roman" w:hAnsi="Times New Roman" w:cs="Times New Roman"/>
          <w:sz w:val="22"/>
          <w:szCs w:val="22"/>
        </w:rPr>
        <w:t>: Oxford University Press, 2012)</w:t>
      </w:r>
      <w:r w:rsidR="00702D27">
        <w:rPr>
          <w:rFonts w:ascii="Times New Roman" w:hAnsi="Times New Roman" w:cs="Times New Roman"/>
          <w:sz w:val="22"/>
          <w:szCs w:val="22"/>
        </w:rPr>
        <w:t>,</w:t>
      </w:r>
      <w:r w:rsidR="001E02B1">
        <w:rPr>
          <w:rFonts w:ascii="Times New Roman" w:hAnsi="Times New Roman" w:cs="Times New Roman"/>
          <w:sz w:val="22"/>
          <w:szCs w:val="22"/>
        </w:rPr>
        <w:t xml:space="preserve"> 52-80, 55.</w:t>
      </w:r>
    </w:p>
  </w:endnote>
  <w:endnote w:id="10">
    <w:p w14:paraId="5421F1CD" w14:textId="03767096" w:rsidR="004D1278" w:rsidRPr="00917FDE" w:rsidRDefault="004D1278" w:rsidP="00470AAE">
      <w:pPr>
        <w:spacing w:line="360" w:lineRule="auto"/>
        <w:ind w:firstLine="284"/>
        <w:jc w:val="both"/>
        <w:rPr>
          <w:rFonts w:ascii="Times New Roman" w:hAnsi="Times New Roman" w:cs="Times New Roman"/>
          <w:sz w:val="22"/>
          <w:szCs w:val="22"/>
        </w:rPr>
      </w:pPr>
      <w:r w:rsidRPr="00917FDE">
        <w:rPr>
          <w:rStyle w:val="EndnoteReference"/>
          <w:rFonts w:ascii="Times New Roman" w:hAnsi="Times New Roman" w:cs="Times New Roman"/>
          <w:sz w:val="22"/>
          <w:szCs w:val="22"/>
        </w:rPr>
        <w:endnoteRef/>
      </w:r>
      <w:r w:rsidR="0084713F">
        <w:rPr>
          <w:rFonts w:ascii="Times New Roman" w:hAnsi="Times New Roman" w:cs="Times New Roman"/>
          <w:sz w:val="22"/>
          <w:szCs w:val="22"/>
        </w:rPr>
        <w:t xml:space="preserve">. </w:t>
      </w:r>
      <w:r w:rsidRPr="00917FDE">
        <w:rPr>
          <w:rFonts w:ascii="Times New Roman" w:hAnsi="Times New Roman" w:cs="Times New Roman"/>
          <w:sz w:val="22"/>
          <w:szCs w:val="22"/>
        </w:rPr>
        <w:t xml:space="preserve">As Brian Leiter comments, one of the central charges that Nietzsche makes against the kinds of morality he rejects are their “normative agenda[s] which benefits the ‘lowest’ human beings while harming the ‘highest’” (Leiter, </w:t>
      </w:r>
      <w:r>
        <w:rPr>
          <w:rFonts w:ascii="Times New Roman" w:hAnsi="Times New Roman" w:cs="Times New Roman"/>
          <w:sz w:val="22"/>
          <w:szCs w:val="22"/>
        </w:rPr>
        <w:t>“</w:t>
      </w:r>
      <w:r w:rsidRPr="00E02BED">
        <w:rPr>
          <w:rFonts w:ascii="Times New Roman" w:hAnsi="Times New Roman" w:cs="Times New Roman"/>
          <w:sz w:val="22"/>
          <w:szCs w:val="22"/>
        </w:rPr>
        <w:t>Nie</w:t>
      </w:r>
      <w:r>
        <w:rPr>
          <w:rFonts w:ascii="Times New Roman" w:hAnsi="Times New Roman" w:cs="Times New Roman"/>
          <w:sz w:val="22"/>
          <w:szCs w:val="22"/>
        </w:rPr>
        <w:t>tzsche and the Morality Critics”</w:t>
      </w:r>
      <w:r w:rsidRPr="00E02BED">
        <w:rPr>
          <w:rFonts w:ascii="Times New Roman" w:hAnsi="Times New Roman" w:cs="Times New Roman"/>
          <w:sz w:val="22"/>
          <w:szCs w:val="22"/>
        </w:rPr>
        <w:t xml:space="preserve">. </w:t>
      </w:r>
      <w:r w:rsidRPr="00E02BED">
        <w:rPr>
          <w:rFonts w:ascii="Times New Roman" w:hAnsi="Times New Roman" w:cs="Times New Roman"/>
          <w:i/>
          <w:sz w:val="22"/>
          <w:szCs w:val="22"/>
        </w:rPr>
        <w:t>Ethics</w:t>
      </w:r>
      <w:r>
        <w:rPr>
          <w:rFonts w:ascii="Times New Roman" w:hAnsi="Times New Roman" w:cs="Times New Roman"/>
          <w:sz w:val="22"/>
          <w:szCs w:val="22"/>
        </w:rPr>
        <w:t xml:space="preserve"> 107 no. 2, (1997): 250-285, </w:t>
      </w:r>
      <w:r w:rsidR="00470AAE">
        <w:rPr>
          <w:rFonts w:ascii="Times New Roman" w:hAnsi="Times New Roman" w:cs="Times New Roman"/>
          <w:sz w:val="22"/>
          <w:szCs w:val="22"/>
        </w:rPr>
        <w:t>26;</w:t>
      </w:r>
      <w:r w:rsidRPr="00917FDE">
        <w:rPr>
          <w:rFonts w:ascii="Times New Roman" w:hAnsi="Times New Roman" w:cs="Times New Roman"/>
          <w:sz w:val="22"/>
          <w:szCs w:val="22"/>
        </w:rPr>
        <w:t xml:space="preserve"> see also Leiter, </w:t>
      </w:r>
      <w:r w:rsidRPr="00E02BED">
        <w:rPr>
          <w:rFonts w:ascii="Times New Roman" w:hAnsi="Times New Roman" w:cs="Times New Roman"/>
          <w:i/>
          <w:sz w:val="22"/>
          <w:szCs w:val="22"/>
        </w:rPr>
        <w:t>Nietzsche on Morality</w:t>
      </w:r>
      <w:r>
        <w:rPr>
          <w:rFonts w:ascii="Times New Roman" w:hAnsi="Times New Roman" w:cs="Times New Roman"/>
          <w:sz w:val="22"/>
          <w:szCs w:val="22"/>
        </w:rPr>
        <w:t xml:space="preserve"> [London: Routledge, </w:t>
      </w:r>
      <w:r w:rsidR="001B62C7" w:rsidRPr="001B62C7">
        <w:rPr>
          <w:rFonts w:ascii="Times New Roman" w:hAnsi="Times New Roman" w:cs="Times New Roman"/>
          <w:sz w:val="22"/>
          <w:szCs w:val="22"/>
        </w:rPr>
        <w:t>2015</w:t>
      </w:r>
      <w:r w:rsidRPr="001B62C7">
        <w:rPr>
          <w:rFonts w:ascii="Times New Roman" w:hAnsi="Times New Roman" w:cs="Times New Roman"/>
          <w:sz w:val="22"/>
          <w:szCs w:val="22"/>
        </w:rPr>
        <w:t>], 15-25). For a contrasting approach that makes impotent will to power central to Nietzsche’s</w:t>
      </w:r>
      <w:r w:rsidRPr="00917FDE">
        <w:rPr>
          <w:rFonts w:ascii="Times New Roman" w:hAnsi="Times New Roman" w:cs="Times New Roman"/>
          <w:sz w:val="22"/>
          <w:szCs w:val="22"/>
        </w:rPr>
        <w:t xml:space="preserve"> critique of morality see Reginster </w:t>
      </w:r>
      <w:r>
        <w:rPr>
          <w:rFonts w:ascii="Times New Roman" w:hAnsi="Times New Roman" w:cs="Times New Roman"/>
          <w:sz w:val="22"/>
          <w:szCs w:val="22"/>
        </w:rPr>
        <w:t>“</w:t>
      </w:r>
      <w:r w:rsidRPr="00E02BED">
        <w:rPr>
          <w:rFonts w:ascii="Times New Roman" w:hAnsi="Times New Roman" w:cs="Times New Roman"/>
          <w:sz w:val="22"/>
          <w:szCs w:val="22"/>
        </w:rPr>
        <w:t>The P</w:t>
      </w:r>
      <w:r>
        <w:rPr>
          <w:rFonts w:ascii="Times New Roman" w:hAnsi="Times New Roman" w:cs="Times New Roman"/>
          <w:sz w:val="22"/>
          <w:szCs w:val="22"/>
        </w:rPr>
        <w:t>sychology of Christian Morality”,</w:t>
      </w:r>
      <w:r w:rsidRPr="00E02BED">
        <w:rPr>
          <w:rFonts w:ascii="Times New Roman" w:hAnsi="Times New Roman" w:cs="Times New Roman"/>
          <w:sz w:val="22"/>
          <w:szCs w:val="22"/>
        </w:rPr>
        <w:t xml:space="preserve"> In </w:t>
      </w:r>
      <w:r w:rsidRPr="00E02BED">
        <w:rPr>
          <w:rFonts w:ascii="Times New Roman" w:hAnsi="Times New Roman" w:cs="Times New Roman"/>
          <w:i/>
          <w:sz w:val="22"/>
          <w:szCs w:val="22"/>
        </w:rPr>
        <w:t>The Oxford Handbook of Nietzsche</w:t>
      </w:r>
      <w:r w:rsidRPr="00E02BED">
        <w:rPr>
          <w:rFonts w:ascii="Times New Roman" w:hAnsi="Times New Roman" w:cs="Times New Roman"/>
          <w:sz w:val="22"/>
          <w:szCs w:val="22"/>
        </w:rPr>
        <w:t>, ed. J. R</w:t>
      </w:r>
      <w:r>
        <w:rPr>
          <w:rFonts w:ascii="Times New Roman" w:hAnsi="Times New Roman" w:cs="Times New Roman"/>
          <w:sz w:val="22"/>
          <w:szCs w:val="22"/>
        </w:rPr>
        <w:t>ichardson and K. Gemes (</w:t>
      </w:r>
      <w:r w:rsidRPr="00E02BED">
        <w:rPr>
          <w:rFonts w:ascii="Times New Roman" w:hAnsi="Times New Roman" w:cs="Times New Roman"/>
          <w:sz w:val="22"/>
          <w:szCs w:val="22"/>
        </w:rPr>
        <w:t>Oxford. Oxford University Press, 2013</w:t>
      </w:r>
      <w:r>
        <w:rPr>
          <w:rFonts w:ascii="Times New Roman" w:hAnsi="Times New Roman" w:cs="Times New Roman"/>
          <w:sz w:val="22"/>
          <w:szCs w:val="22"/>
        </w:rPr>
        <w:t>),</w:t>
      </w:r>
      <w:r w:rsidRPr="001E02B1">
        <w:rPr>
          <w:rFonts w:ascii="Times New Roman" w:hAnsi="Times New Roman" w:cs="Times New Roman"/>
          <w:sz w:val="22"/>
          <w:szCs w:val="22"/>
        </w:rPr>
        <w:t xml:space="preserve"> </w:t>
      </w:r>
      <w:r>
        <w:rPr>
          <w:rFonts w:ascii="Times New Roman" w:hAnsi="Times New Roman" w:cs="Times New Roman"/>
          <w:sz w:val="22"/>
          <w:szCs w:val="22"/>
        </w:rPr>
        <w:t>701-727.</w:t>
      </w:r>
    </w:p>
  </w:endnote>
  <w:endnote w:id="11">
    <w:p w14:paraId="592FC395" w14:textId="43894059" w:rsidR="00A61380" w:rsidRPr="00917FDE" w:rsidRDefault="00A61380" w:rsidP="00470AAE">
      <w:pPr>
        <w:pStyle w:val="EndnoteText"/>
        <w:spacing w:line="360" w:lineRule="auto"/>
        <w:ind w:firstLine="284"/>
        <w:jc w:val="both"/>
        <w:rPr>
          <w:rFonts w:ascii="Times New Roman" w:hAnsi="Times New Roman" w:cs="Times New Roman"/>
          <w:sz w:val="22"/>
          <w:szCs w:val="22"/>
        </w:rPr>
      </w:pPr>
      <w:r w:rsidRPr="00917FDE">
        <w:rPr>
          <w:rStyle w:val="EndnoteReference"/>
          <w:rFonts w:ascii="Times New Roman" w:hAnsi="Times New Roman" w:cs="Times New Roman"/>
          <w:sz w:val="22"/>
          <w:szCs w:val="22"/>
        </w:rPr>
        <w:endnoteRef/>
      </w:r>
      <w:r w:rsidR="0084713F">
        <w:rPr>
          <w:rFonts w:ascii="Times New Roman" w:hAnsi="Times New Roman" w:cs="Times New Roman"/>
          <w:sz w:val="22"/>
          <w:szCs w:val="22"/>
        </w:rPr>
        <w:t xml:space="preserve">. </w:t>
      </w:r>
      <w:proofErr w:type="spellStart"/>
      <w:r w:rsidR="00917FDE">
        <w:rPr>
          <w:rFonts w:ascii="Times New Roman" w:hAnsi="Times New Roman" w:cs="Times New Roman"/>
          <w:sz w:val="22"/>
          <w:szCs w:val="22"/>
        </w:rPr>
        <w:t>Poellner</w:t>
      </w:r>
      <w:proofErr w:type="spellEnd"/>
      <w:r w:rsidR="00917FDE">
        <w:rPr>
          <w:rFonts w:ascii="Times New Roman" w:hAnsi="Times New Roman" w:cs="Times New Roman"/>
          <w:sz w:val="22"/>
          <w:szCs w:val="22"/>
        </w:rPr>
        <w:t>, “</w:t>
      </w:r>
      <w:proofErr w:type="spellStart"/>
      <w:r w:rsidR="00917FDE">
        <w:rPr>
          <w:rFonts w:ascii="Times New Roman" w:hAnsi="Times New Roman" w:cs="Times New Roman"/>
          <w:sz w:val="22"/>
          <w:szCs w:val="22"/>
        </w:rPr>
        <w:t>Aestheticist</w:t>
      </w:r>
      <w:proofErr w:type="spellEnd"/>
      <w:r w:rsidR="00917FDE">
        <w:rPr>
          <w:rFonts w:ascii="Times New Roman" w:hAnsi="Times New Roman" w:cs="Times New Roman"/>
          <w:sz w:val="22"/>
          <w:szCs w:val="22"/>
        </w:rPr>
        <w:t xml:space="preserve"> Ethics”</w:t>
      </w:r>
      <w:r w:rsidRPr="00917FDE">
        <w:rPr>
          <w:rFonts w:ascii="Times New Roman" w:hAnsi="Times New Roman" w:cs="Times New Roman"/>
          <w:sz w:val="22"/>
          <w:szCs w:val="22"/>
        </w:rPr>
        <w:t>, 55.</w:t>
      </w:r>
    </w:p>
  </w:endnote>
  <w:endnote w:id="12">
    <w:p w14:paraId="10C65177" w14:textId="5C398C45" w:rsidR="000A4B12" w:rsidRPr="00917FDE" w:rsidRDefault="000A4B12" w:rsidP="00470AAE">
      <w:pPr>
        <w:pStyle w:val="EndnoteText"/>
        <w:spacing w:line="360" w:lineRule="auto"/>
        <w:ind w:firstLine="284"/>
        <w:jc w:val="both"/>
        <w:rPr>
          <w:rFonts w:ascii="Times New Roman" w:hAnsi="Times New Roman" w:cs="Times New Roman"/>
          <w:sz w:val="22"/>
          <w:szCs w:val="22"/>
        </w:rPr>
      </w:pPr>
      <w:r w:rsidRPr="00917FDE">
        <w:rPr>
          <w:rStyle w:val="EndnoteReference"/>
          <w:rFonts w:ascii="Times New Roman" w:hAnsi="Times New Roman" w:cs="Times New Roman"/>
          <w:sz w:val="22"/>
          <w:szCs w:val="22"/>
        </w:rPr>
        <w:endnoteRef/>
      </w:r>
      <w:r w:rsidR="0084713F">
        <w:rPr>
          <w:rFonts w:ascii="Times New Roman" w:hAnsi="Times New Roman" w:cs="Times New Roman"/>
          <w:sz w:val="22"/>
          <w:szCs w:val="22"/>
        </w:rPr>
        <w:t xml:space="preserve">. </w:t>
      </w:r>
      <w:r w:rsidRPr="00917FDE">
        <w:rPr>
          <w:rFonts w:ascii="Times New Roman" w:hAnsi="Times New Roman" w:cs="Times New Roman"/>
          <w:sz w:val="22"/>
          <w:szCs w:val="22"/>
        </w:rPr>
        <w:t xml:space="preserve">Leiter </w:t>
      </w:r>
      <w:r w:rsidR="00B21A1D">
        <w:rPr>
          <w:rFonts w:ascii="Times New Roman" w:hAnsi="Times New Roman" w:cs="Times New Roman"/>
          <w:sz w:val="22"/>
          <w:szCs w:val="22"/>
        </w:rPr>
        <w:t>could be read as making this mistake</w:t>
      </w:r>
      <w:r w:rsidRPr="00917FDE">
        <w:rPr>
          <w:rFonts w:ascii="Times New Roman" w:hAnsi="Times New Roman" w:cs="Times New Roman"/>
          <w:sz w:val="22"/>
          <w:szCs w:val="22"/>
        </w:rPr>
        <w:t xml:space="preserve"> when defining what constitutes moralities for Nietzsche. He appeals to the idea of “Anthropocentric Evaluative Practice”, the practice of evaluating oneself and others, claiming that “both slave and master moralities are examples of </w:t>
      </w:r>
      <w:r w:rsidRPr="00917FDE">
        <w:rPr>
          <w:rFonts w:ascii="Times New Roman" w:hAnsi="Times New Roman" w:cs="Times New Roman"/>
          <w:i/>
          <w:sz w:val="22"/>
          <w:szCs w:val="22"/>
        </w:rPr>
        <w:t>morality</w:t>
      </w:r>
      <w:r w:rsidRPr="00917FDE">
        <w:rPr>
          <w:rFonts w:ascii="Times New Roman" w:hAnsi="Times New Roman" w:cs="Times New Roman"/>
          <w:sz w:val="22"/>
          <w:szCs w:val="22"/>
        </w:rPr>
        <w:t xml:space="preserve">” because they are evaluative practices that are “concerned not with things or texts or foods, but with </w:t>
      </w:r>
      <w:r w:rsidRPr="00917FDE">
        <w:rPr>
          <w:rFonts w:ascii="Times New Roman" w:hAnsi="Times New Roman" w:cs="Times New Roman"/>
          <w:i/>
          <w:sz w:val="22"/>
          <w:szCs w:val="22"/>
        </w:rPr>
        <w:t>human beings</w:t>
      </w:r>
      <w:r w:rsidRPr="00917FDE">
        <w:rPr>
          <w:rFonts w:ascii="Times New Roman" w:hAnsi="Times New Roman" w:cs="Times New Roman"/>
          <w:sz w:val="22"/>
          <w:szCs w:val="22"/>
        </w:rPr>
        <w:t xml:space="preserve">” (Leiter, </w:t>
      </w:r>
      <w:r w:rsidRPr="00917FDE">
        <w:rPr>
          <w:rFonts w:ascii="Times New Roman" w:hAnsi="Times New Roman" w:cs="Times New Roman"/>
          <w:i/>
          <w:sz w:val="22"/>
          <w:szCs w:val="22"/>
        </w:rPr>
        <w:t>Nietzsche on Morality</w:t>
      </w:r>
      <w:r>
        <w:rPr>
          <w:rFonts w:ascii="Times New Roman" w:hAnsi="Times New Roman" w:cs="Times New Roman"/>
          <w:sz w:val="22"/>
          <w:szCs w:val="22"/>
        </w:rPr>
        <w:t>,</w:t>
      </w:r>
      <w:r w:rsidR="00470AAE">
        <w:rPr>
          <w:rFonts w:ascii="Times New Roman" w:hAnsi="Times New Roman" w:cs="Times New Roman"/>
          <w:sz w:val="22"/>
          <w:szCs w:val="22"/>
        </w:rPr>
        <w:t xml:space="preserve"> 138). Yet, this does not</w:t>
      </w:r>
      <w:r w:rsidRPr="00917FDE">
        <w:rPr>
          <w:rFonts w:ascii="Times New Roman" w:hAnsi="Times New Roman" w:cs="Times New Roman"/>
          <w:sz w:val="22"/>
          <w:szCs w:val="22"/>
        </w:rPr>
        <w:t xml:space="preserve"> tell us what is distinctive about moralities. So whilst he rightly adds that “</w:t>
      </w:r>
      <w:r w:rsidRPr="00917FDE">
        <w:rPr>
          <w:rFonts w:ascii="Times New Roman" w:hAnsi="Times New Roman" w:cs="Times New Roman"/>
          <w:i/>
          <w:sz w:val="22"/>
          <w:szCs w:val="22"/>
        </w:rPr>
        <w:t>not</w:t>
      </w:r>
      <w:r w:rsidRPr="00917FDE">
        <w:rPr>
          <w:rFonts w:ascii="Times New Roman" w:hAnsi="Times New Roman" w:cs="Times New Roman"/>
          <w:sz w:val="22"/>
          <w:szCs w:val="22"/>
        </w:rPr>
        <w:t xml:space="preserve"> every AEP is a morality”, it cannot therefore follow that slave and master moralities are examples of moralities </w:t>
      </w:r>
      <w:r w:rsidRPr="00917FDE">
        <w:rPr>
          <w:rFonts w:ascii="Times New Roman" w:hAnsi="Times New Roman" w:cs="Times New Roman"/>
          <w:i/>
          <w:sz w:val="22"/>
          <w:szCs w:val="22"/>
        </w:rPr>
        <w:t>because</w:t>
      </w:r>
      <w:r w:rsidRPr="00917FDE">
        <w:rPr>
          <w:rFonts w:ascii="Times New Roman" w:hAnsi="Times New Roman" w:cs="Times New Roman"/>
          <w:sz w:val="22"/>
          <w:szCs w:val="22"/>
        </w:rPr>
        <w:t xml:space="preserve"> they involve AEP. Rather AEP would be a necessary condition, but is not sufficient. As such Leiter’s definition does not tell us what distinguishes self-evaluative frameworks from non-ethical activities that are AEP’s, such as games. Ken Gemes and Christopher Janaway also highlight this problem in</w:t>
      </w:r>
      <w:r>
        <w:rPr>
          <w:rFonts w:ascii="Times New Roman" w:hAnsi="Times New Roman" w:cs="Times New Roman"/>
          <w:sz w:val="22"/>
          <w:szCs w:val="22"/>
        </w:rPr>
        <w:t xml:space="preserve"> their</w:t>
      </w:r>
      <w:r w:rsidRPr="00917FDE">
        <w:rPr>
          <w:rFonts w:ascii="Times New Roman" w:hAnsi="Times New Roman" w:cs="Times New Roman"/>
          <w:sz w:val="22"/>
          <w:szCs w:val="22"/>
        </w:rPr>
        <w:t xml:space="preserve"> “</w:t>
      </w:r>
      <w:r>
        <w:rPr>
          <w:rFonts w:ascii="Times New Roman" w:hAnsi="Times New Roman" w:cs="Times New Roman"/>
          <w:sz w:val="22"/>
          <w:szCs w:val="22"/>
        </w:rPr>
        <w:t>“</w:t>
      </w:r>
      <w:r w:rsidRPr="00E02BED">
        <w:rPr>
          <w:rFonts w:ascii="Times New Roman" w:hAnsi="Times New Roman" w:cs="Times New Roman"/>
          <w:sz w:val="22"/>
          <w:szCs w:val="22"/>
        </w:rPr>
        <w:t>Na</w:t>
      </w:r>
      <w:r>
        <w:rPr>
          <w:rFonts w:ascii="Times New Roman" w:hAnsi="Times New Roman" w:cs="Times New Roman"/>
          <w:sz w:val="22"/>
          <w:szCs w:val="22"/>
        </w:rPr>
        <w:t>turalism and Value in Nietzsche”,</w:t>
      </w:r>
      <w:r w:rsidRPr="00E02BED">
        <w:rPr>
          <w:rFonts w:ascii="Times New Roman" w:hAnsi="Times New Roman" w:cs="Times New Roman"/>
          <w:sz w:val="22"/>
          <w:szCs w:val="22"/>
        </w:rPr>
        <w:t xml:space="preserve"> </w:t>
      </w:r>
      <w:r w:rsidRPr="00E02BED">
        <w:rPr>
          <w:rFonts w:ascii="Times New Roman" w:hAnsi="Times New Roman" w:cs="Times New Roman"/>
          <w:i/>
          <w:sz w:val="22"/>
          <w:szCs w:val="22"/>
        </w:rPr>
        <w:t>Philosophy and Phenomenological Research</w:t>
      </w:r>
      <w:r w:rsidR="00702D27">
        <w:rPr>
          <w:rFonts w:ascii="Times New Roman" w:hAnsi="Times New Roman" w:cs="Times New Roman"/>
          <w:sz w:val="22"/>
          <w:szCs w:val="22"/>
        </w:rPr>
        <w:t xml:space="preserve"> 71.</w:t>
      </w:r>
      <w:r>
        <w:rPr>
          <w:rFonts w:ascii="Times New Roman" w:hAnsi="Times New Roman" w:cs="Times New Roman"/>
          <w:sz w:val="22"/>
          <w:szCs w:val="22"/>
        </w:rPr>
        <w:t xml:space="preserve">3 (2005): 729-740, </w:t>
      </w:r>
      <w:r w:rsidRPr="00917FDE">
        <w:rPr>
          <w:rFonts w:ascii="Times New Roman" w:hAnsi="Times New Roman" w:cs="Times New Roman"/>
          <w:sz w:val="22"/>
          <w:szCs w:val="22"/>
        </w:rPr>
        <w:t>737.</w:t>
      </w:r>
    </w:p>
  </w:endnote>
  <w:endnote w:id="13">
    <w:p w14:paraId="029620D6" w14:textId="2FCE654A" w:rsidR="00A61380" w:rsidRPr="00B21A1D" w:rsidRDefault="00A61380" w:rsidP="0073337D">
      <w:pPr>
        <w:spacing w:line="360" w:lineRule="auto"/>
        <w:ind w:firstLine="284"/>
        <w:jc w:val="both"/>
        <w:rPr>
          <w:rFonts w:ascii="Times New Roman" w:hAnsi="Times New Roman" w:cs="Times New Roman"/>
          <w:sz w:val="22"/>
          <w:szCs w:val="22"/>
        </w:rPr>
      </w:pPr>
      <w:r w:rsidRPr="00B21A1D">
        <w:rPr>
          <w:rStyle w:val="EndnoteReference"/>
          <w:rFonts w:ascii="Times New Roman" w:hAnsi="Times New Roman" w:cs="Times New Roman"/>
          <w:sz w:val="22"/>
          <w:szCs w:val="22"/>
        </w:rPr>
        <w:endnoteRef/>
      </w:r>
      <w:r w:rsidR="0084713F">
        <w:rPr>
          <w:rFonts w:ascii="Times New Roman" w:hAnsi="Times New Roman" w:cs="Times New Roman"/>
          <w:sz w:val="22"/>
          <w:szCs w:val="22"/>
        </w:rPr>
        <w:t xml:space="preserve">. </w:t>
      </w:r>
      <w:r w:rsidR="009D7659" w:rsidRPr="00B21A1D">
        <w:rPr>
          <w:rFonts w:ascii="Times New Roman" w:hAnsi="Times New Roman" w:cs="Times New Roman"/>
          <w:sz w:val="22"/>
          <w:szCs w:val="22"/>
        </w:rPr>
        <w:t xml:space="preserve">Taylor, </w:t>
      </w:r>
      <w:r w:rsidR="009D7659" w:rsidRPr="00B21A1D">
        <w:rPr>
          <w:rFonts w:ascii="Times New Roman" w:hAnsi="Times New Roman" w:cs="Times New Roman"/>
          <w:i/>
          <w:sz w:val="22"/>
          <w:szCs w:val="22"/>
        </w:rPr>
        <w:t>Sources of the Self</w:t>
      </w:r>
      <w:r w:rsidR="009D7659" w:rsidRPr="00B21A1D">
        <w:rPr>
          <w:rFonts w:ascii="Times New Roman" w:hAnsi="Times New Roman" w:cs="Times New Roman"/>
          <w:sz w:val="22"/>
          <w:szCs w:val="22"/>
        </w:rPr>
        <w:t xml:space="preserve"> (Cambridge: Harvard University Press, 1989), 14</w:t>
      </w:r>
      <w:r w:rsidR="001B62C7" w:rsidRPr="00B21A1D">
        <w:rPr>
          <w:rFonts w:ascii="Times New Roman" w:hAnsi="Times New Roman" w:cs="Times New Roman"/>
          <w:sz w:val="22"/>
          <w:szCs w:val="22"/>
        </w:rPr>
        <w:t xml:space="preserve"> (cf.</w:t>
      </w:r>
      <w:r w:rsidR="00B21A1D" w:rsidRPr="00B21A1D">
        <w:rPr>
          <w:rFonts w:ascii="Times New Roman" w:hAnsi="Times New Roman" w:cs="Times New Roman"/>
          <w:sz w:val="22"/>
          <w:szCs w:val="22"/>
        </w:rPr>
        <w:t xml:space="preserve"> </w:t>
      </w:r>
      <w:r w:rsidR="00495D88" w:rsidRPr="00B21A1D">
        <w:rPr>
          <w:rFonts w:ascii="Times New Roman" w:hAnsi="Times New Roman" w:cs="Times New Roman"/>
          <w:color w:val="0F0F0F"/>
          <w:sz w:val="22"/>
          <w:szCs w:val="22"/>
        </w:rPr>
        <w:t xml:space="preserve">Frankfurt, </w:t>
      </w:r>
      <w:r w:rsidR="00C1760A" w:rsidRPr="00B21A1D">
        <w:rPr>
          <w:rFonts w:ascii="Times New Roman" w:hAnsi="Times New Roman" w:cs="Times New Roman"/>
          <w:i/>
          <w:sz w:val="22"/>
          <w:szCs w:val="22"/>
        </w:rPr>
        <w:t>The Importance of What We Care About</w:t>
      </w:r>
      <w:r w:rsidR="00C1760A" w:rsidRPr="00B21A1D">
        <w:rPr>
          <w:rFonts w:ascii="Times New Roman" w:hAnsi="Times New Roman" w:cs="Times New Roman"/>
          <w:sz w:val="22"/>
          <w:szCs w:val="22"/>
        </w:rPr>
        <w:t xml:space="preserve"> [Cambridge: Cambridge University Press, 1998], </w:t>
      </w:r>
      <w:r w:rsidR="00504D6E" w:rsidRPr="00B21A1D">
        <w:rPr>
          <w:rFonts w:ascii="Times New Roman" w:hAnsi="Times New Roman" w:cs="Times New Roman"/>
          <w:color w:val="0F0F0F"/>
          <w:sz w:val="22"/>
          <w:szCs w:val="22"/>
        </w:rPr>
        <w:t>92).</w:t>
      </w:r>
    </w:p>
  </w:endnote>
  <w:endnote w:id="14">
    <w:p w14:paraId="3E6B3DF0" w14:textId="139AA426" w:rsidR="00881426" w:rsidRPr="00881426" w:rsidRDefault="0073337D" w:rsidP="004334E2">
      <w:pPr>
        <w:pStyle w:val="EndnoteText"/>
        <w:spacing w:line="360" w:lineRule="auto"/>
        <w:ind w:firstLine="284"/>
        <w:jc w:val="both"/>
        <w:rPr>
          <w:rFonts w:ascii="Times New Roman" w:hAnsi="Times New Roman" w:cs="Times New Roman"/>
          <w:sz w:val="22"/>
          <w:szCs w:val="22"/>
        </w:rPr>
      </w:pPr>
      <w:r w:rsidRPr="0073337D">
        <w:rPr>
          <w:rStyle w:val="EndnoteReference"/>
          <w:rFonts w:ascii="Times New Roman" w:hAnsi="Times New Roman" w:cs="Times New Roman"/>
          <w:sz w:val="22"/>
          <w:szCs w:val="22"/>
        </w:rPr>
        <w:endnoteRef/>
      </w:r>
      <w:r w:rsidRPr="0073337D">
        <w:rPr>
          <w:rFonts w:ascii="Times New Roman" w:hAnsi="Times New Roman" w:cs="Times New Roman"/>
          <w:sz w:val="22"/>
          <w:szCs w:val="22"/>
        </w:rPr>
        <w:t xml:space="preserve"> For an extensive overview of the topic of normativity in Nietzsche see C</w:t>
      </w:r>
      <w:r w:rsidR="00702D27">
        <w:rPr>
          <w:rFonts w:ascii="Times New Roman" w:hAnsi="Times New Roman" w:cs="Times New Roman"/>
          <w:sz w:val="22"/>
          <w:szCs w:val="22"/>
        </w:rPr>
        <w:t>.</w:t>
      </w:r>
      <w:r w:rsidRPr="0073337D">
        <w:rPr>
          <w:rFonts w:ascii="Times New Roman" w:hAnsi="Times New Roman" w:cs="Times New Roman"/>
          <w:sz w:val="22"/>
          <w:szCs w:val="22"/>
        </w:rPr>
        <w:t xml:space="preserve"> J</w:t>
      </w:r>
      <w:r w:rsidR="00702D27">
        <w:rPr>
          <w:rFonts w:ascii="Times New Roman" w:hAnsi="Times New Roman" w:cs="Times New Roman"/>
          <w:sz w:val="22"/>
          <w:szCs w:val="22"/>
        </w:rPr>
        <w:t>anaway and S. Robertson (ed.</w:t>
      </w:r>
      <w:r w:rsidRPr="0073337D">
        <w:rPr>
          <w:rFonts w:ascii="Times New Roman" w:hAnsi="Times New Roman" w:cs="Times New Roman"/>
          <w:sz w:val="22"/>
          <w:szCs w:val="22"/>
        </w:rPr>
        <w:t xml:space="preserve">) </w:t>
      </w:r>
      <w:r w:rsidRPr="0073337D">
        <w:rPr>
          <w:rFonts w:ascii="Times New Roman" w:hAnsi="Times New Roman" w:cs="Times New Roman"/>
          <w:i/>
          <w:sz w:val="22"/>
          <w:szCs w:val="22"/>
        </w:rPr>
        <w:t>Nietzsche, Naturalism and Normativity</w:t>
      </w:r>
      <w:r w:rsidRPr="0073337D">
        <w:rPr>
          <w:rFonts w:ascii="Times New Roman" w:hAnsi="Times New Roman" w:cs="Times New Roman"/>
          <w:sz w:val="22"/>
          <w:szCs w:val="22"/>
        </w:rPr>
        <w:t xml:space="preserve"> </w:t>
      </w:r>
      <w:r>
        <w:rPr>
          <w:rFonts w:ascii="Times New Roman" w:hAnsi="Times New Roman" w:cs="Times New Roman"/>
          <w:sz w:val="22"/>
          <w:szCs w:val="22"/>
        </w:rPr>
        <w:t>(</w:t>
      </w:r>
      <w:r w:rsidRPr="0073337D">
        <w:rPr>
          <w:rFonts w:ascii="Times New Roman" w:hAnsi="Times New Roman" w:cs="Times New Roman"/>
          <w:sz w:val="22"/>
          <w:szCs w:val="22"/>
        </w:rPr>
        <w:t>Oxford: Oxford University Press, 2012</w:t>
      </w:r>
      <w:r>
        <w:rPr>
          <w:rFonts w:ascii="Times New Roman" w:hAnsi="Times New Roman" w:cs="Times New Roman"/>
          <w:sz w:val="22"/>
          <w:szCs w:val="22"/>
        </w:rPr>
        <w:t>).</w:t>
      </w:r>
      <w:r w:rsidR="00881426">
        <w:rPr>
          <w:rFonts w:ascii="Times New Roman" w:hAnsi="Times New Roman" w:cs="Times New Roman"/>
          <w:sz w:val="22"/>
          <w:szCs w:val="22"/>
        </w:rPr>
        <w:t xml:space="preserve"> Of particular note in this collection for questions relating to first-order ethical commitments</w:t>
      </w:r>
      <w:r w:rsidR="004334E2">
        <w:rPr>
          <w:rFonts w:ascii="Times New Roman" w:hAnsi="Times New Roman" w:cs="Times New Roman"/>
          <w:sz w:val="22"/>
          <w:szCs w:val="22"/>
        </w:rPr>
        <w:t>, and their status,</w:t>
      </w:r>
      <w:r w:rsidR="00881426">
        <w:rPr>
          <w:rFonts w:ascii="Times New Roman" w:hAnsi="Times New Roman" w:cs="Times New Roman"/>
          <w:sz w:val="22"/>
          <w:szCs w:val="22"/>
        </w:rPr>
        <w:t xml:space="preserve"> are Poellner “Aestheticist Ethics”,</w:t>
      </w:r>
      <w:r w:rsidR="002A3CA1">
        <w:rPr>
          <w:rFonts w:ascii="Times New Roman" w:hAnsi="Times New Roman" w:cs="Times New Roman"/>
          <w:sz w:val="22"/>
          <w:szCs w:val="22"/>
        </w:rPr>
        <w:t xml:space="preserve"> 52-80</w:t>
      </w:r>
      <w:r w:rsidR="004334E2">
        <w:rPr>
          <w:rFonts w:ascii="Times New Roman" w:hAnsi="Times New Roman" w:cs="Times New Roman"/>
          <w:sz w:val="22"/>
          <w:szCs w:val="22"/>
        </w:rPr>
        <w:t>;</w:t>
      </w:r>
      <w:r w:rsidR="00881426">
        <w:rPr>
          <w:rFonts w:ascii="Times New Roman" w:hAnsi="Times New Roman" w:cs="Times New Roman"/>
          <w:sz w:val="22"/>
          <w:szCs w:val="22"/>
        </w:rPr>
        <w:t xml:space="preserve"> Peter Railton “Nietzsche’s Normative Theory? The Art and Skill of Living Well”</w:t>
      </w:r>
      <w:r w:rsidR="002A3CA1">
        <w:rPr>
          <w:rFonts w:ascii="Times New Roman" w:hAnsi="Times New Roman" w:cs="Times New Roman"/>
          <w:sz w:val="22"/>
          <w:szCs w:val="22"/>
        </w:rPr>
        <w:t>, 20-51</w:t>
      </w:r>
      <w:r w:rsidR="004334E2">
        <w:rPr>
          <w:rFonts w:ascii="Times New Roman" w:hAnsi="Times New Roman" w:cs="Times New Roman"/>
          <w:sz w:val="22"/>
          <w:szCs w:val="22"/>
        </w:rPr>
        <w:t>;</w:t>
      </w:r>
      <w:r w:rsidR="00881426">
        <w:rPr>
          <w:rFonts w:ascii="Times New Roman" w:hAnsi="Times New Roman" w:cs="Times New Roman"/>
          <w:sz w:val="22"/>
          <w:szCs w:val="22"/>
        </w:rPr>
        <w:t xml:space="preserve"> Simon Robertson “The Scope Problem-Nietzsche, the Moral, Ethical and Quasi-Aesthetic”</w:t>
      </w:r>
      <w:r w:rsidR="002A3CA1">
        <w:rPr>
          <w:rFonts w:ascii="Times New Roman" w:hAnsi="Times New Roman" w:cs="Times New Roman"/>
          <w:sz w:val="22"/>
          <w:szCs w:val="22"/>
        </w:rPr>
        <w:t>, 80-110</w:t>
      </w:r>
      <w:r w:rsidR="00881426">
        <w:rPr>
          <w:rFonts w:ascii="Times New Roman" w:hAnsi="Times New Roman" w:cs="Times New Roman"/>
          <w:sz w:val="22"/>
          <w:szCs w:val="22"/>
        </w:rPr>
        <w:t>. It is an important question</w:t>
      </w:r>
      <w:r w:rsidR="004334E2">
        <w:rPr>
          <w:rFonts w:ascii="Times New Roman" w:hAnsi="Times New Roman" w:cs="Times New Roman"/>
          <w:sz w:val="22"/>
          <w:szCs w:val="22"/>
        </w:rPr>
        <w:t>, raised in</w:t>
      </w:r>
      <w:r w:rsidR="00881426">
        <w:rPr>
          <w:rFonts w:ascii="Times New Roman" w:hAnsi="Times New Roman" w:cs="Times New Roman"/>
          <w:sz w:val="22"/>
          <w:szCs w:val="22"/>
        </w:rPr>
        <w:t xml:space="preserve"> the latter</w:t>
      </w:r>
      <w:r w:rsidR="004334E2">
        <w:rPr>
          <w:rFonts w:ascii="Times New Roman" w:hAnsi="Times New Roman" w:cs="Times New Roman"/>
          <w:sz w:val="22"/>
          <w:szCs w:val="22"/>
        </w:rPr>
        <w:t xml:space="preserve"> two</w:t>
      </w:r>
      <w:r w:rsidR="00881426">
        <w:rPr>
          <w:rFonts w:ascii="Times New Roman" w:hAnsi="Times New Roman" w:cs="Times New Roman"/>
          <w:sz w:val="22"/>
          <w:szCs w:val="22"/>
        </w:rPr>
        <w:t xml:space="preserve"> articles,</w:t>
      </w:r>
      <w:r w:rsidR="003D59AE">
        <w:rPr>
          <w:rFonts w:ascii="Times New Roman" w:hAnsi="Times New Roman" w:cs="Times New Roman"/>
          <w:sz w:val="22"/>
          <w:szCs w:val="22"/>
        </w:rPr>
        <w:t xml:space="preserve"> as to</w:t>
      </w:r>
      <w:r w:rsidR="00881426">
        <w:rPr>
          <w:rFonts w:ascii="Times New Roman" w:hAnsi="Times New Roman" w:cs="Times New Roman"/>
          <w:sz w:val="22"/>
          <w:szCs w:val="22"/>
        </w:rPr>
        <w:t xml:space="preserve"> whether or not Nietzsche can </w:t>
      </w:r>
      <w:r w:rsidR="00881426" w:rsidRPr="004334E2">
        <w:rPr>
          <w:rFonts w:ascii="Times New Roman" w:hAnsi="Times New Roman" w:cs="Times New Roman"/>
          <w:sz w:val="22"/>
          <w:szCs w:val="22"/>
        </w:rPr>
        <w:t>consistently retain the usage of properly deontic concepts (e.g., duty, ought) in the light of his “critique of morality”, or whe</w:t>
      </w:r>
      <w:r w:rsidR="003D59AE" w:rsidRPr="004334E2">
        <w:rPr>
          <w:rFonts w:ascii="Times New Roman" w:hAnsi="Times New Roman" w:cs="Times New Roman"/>
          <w:sz w:val="22"/>
          <w:szCs w:val="22"/>
        </w:rPr>
        <w:t xml:space="preserve">ther his usage of them (cf. </w:t>
      </w:r>
      <w:r w:rsidR="003D59AE" w:rsidRPr="00702D27">
        <w:rPr>
          <w:rFonts w:ascii="Times New Roman" w:hAnsi="Times New Roman" w:cs="Times New Roman"/>
          <w:i/>
          <w:sz w:val="22"/>
          <w:szCs w:val="22"/>
        </w:rPr>
        <w:t>BGE</w:t>
      </w:r>
      <w:r w:rsidR="003D59AE" w:rsidRPr="004334E2">
        <w:rPr>
          <w:rFonts w:ascii="Times New Roman" w:hAnsi="Times New Roman" w:cs="Times New Roman"/>
          <w:sz w:val="22"/>
          <w:szCs w:val="22"/>
        </w:rPr>
        <w:t xml:space="preserve"> 206, 212, 272</w:t>
      </w:r>
      <w:r w:rsidR="00881426" w:rsidRPr="004334E2">
        <w:rPr>
          <w:rFonts w:ascii="Times New Roman" w:hAnsi="Times New Roman" w:cs="Times New Roman"/>
          <w:sz w:val="22"/>
          <w:szCs w:val="22"/>
        </w:rPr>
        <w:t>) is in some sense “demoralized”.</w:t>
      </w:r>
      <w:r w:rsidR="004334E2" w:rsidRPr="004334E2">
        <w:rPr>
          <w:rFonts w:ascii="Times New Roman" w:hAnsi="Times New Roman" w:cs="Times New Roman"/>
          <w:sz w:val="22"/>
          <w:szCs w:val="22"/>
        </w:rPr>
        <w:t xml:space="preserve"> Moreover, with regard to the issue of ethical ideals and the kind of requirements Nietzsche might be imposing on his readers by suggest</w:t>
      </w:r>
      <w:r w:rsidR="004334E2">
        <w:rPr>
          <w:rFonts w:ascii="Times New Roman" w:hAnsi="Times New Roman" w:cs="Times New Roman"/>
          <w:sz w:val="22"/>
          <w:szCs w:val="22"/>
        </w:rPr>
        <w:t>ing self-overcoming as central to ethical life,</w:t>
      </w:r>
      <w:r w:rsidR="004334E2" w:rsidRPr="004334E2">
        <w:rPr>
          <w:rFonts w:ascii="Times New Roman" w:hAnsi="Times New Roman" w:cs="Times New Roman"/>
          <w:sz w:val="22"/>
          <w:szCs w:val="22"/>
        </w:rPr>
        <w:t xml:space="preserve"> I am inclined to agree with Edward Harcourt who writes that ‘there seems to be plenty of room to hold an ideal – a conception of how to live such that one can say what’s good about it – without any implication that other people are required to live according to it. Indeed one might think this is what an ideal </w:t>
      </w:r>
      <w:r w:rsidR="004334E2" w:rsidRPr="004334E2">
        <w:rPr>
          <w:rFonts w:ascii="Times New Roman" w:hAnsi="Times New Roman" w:cs="Times New Roman"/>
          <w:i/>
          <w:sz w:val="22"/>
          <w:szCs w:val="22"/>
        </w:rPr>
        <w:t>is</w:t>
      </w:r>
      <w:r w:rsidR="004334E2" w:rsidRPr="004334E2">
        <w:rPr>
          <w:rFonts w:ascii="Times New Roman" w:hAnsi="Times New Roman" w:cs="Times New Roman"/>
          <w:sz w:val="22"/>
          <w:szCs w:val="22"/>
        </w:rPr>
        <w:t>: a conception of how to live well that goes beyond what is required of one”</w:t>
      </w:r>
      <w:r w:rsidR="002A3CA1">
        <w:rPr>
          <w:rFonts w:ascii="Times New Roman" w:hAnsi="Times New Roman" w:cs="Times New Roman"/>
          <w:sz w:val="22"/>
          <w:szCs w:val="22"/>
        </w:rPr>
        <w:t xml:space="preserve"> </w:t>
      </w:r>
      <w:r w:rsidR="004334E2" w:rsidRPr="004334E2">
        <w:rPr>
          <w:rFonts w:ascii="Times New Roman" w:hAnsi="Times New Roman" w:cs="Times New Roman"/>
          <w:sz w:val="22"/>
          <w:szCs w:val="22"/>
        </w:rPr>
        <w:t>(Harcourt, “</w:t>
      </w:r>
      <w:r w:rsidR="004334E2">
        <w:rPr>
          <w:rFonts w:ascii="Times New Roman" w:hAnsi="Times New Roman" w:cs="Times New Roman"/>
          <w:sz w:val="22"/>
          <w:szCs w:val="22"/>
        </w:rPr>
        <w:t>Nietzsche and the “aesthetics of character”</w:t>
      </w:r>
      <w:r w:rsidR="004334E2" w:rsidRPr="004334E2">
        <w:rPr>
          <w:rFonts w:ascii="Times New Roman" w:hAnsi="Times New Roman" w:cs="Times New Roman"/>
          <w:sz w:val="22"/>
          <w:szCs w:val="22"/>
        </w:rPr>
        <w:t>” in</w:t>
      </w:r>
      <w:r w:rsidR="004334E2">
        <w:rPr>
          <w:rFonts w:ascii="Times New Roman" w:hAnsi="Times New Roman" w:cs="Times New Roman"/>
          <w:sz w:val="22"/>
          <w:szCs w:val="22"/>
        </w:rPr>
        <w:t xml:space="preserve"> Simon May (ed.) </w:t>
      </w:r>
      <w:r w:rsidR="004334E2">
        <w:rPr>
          <w:rFonts w:ascii="Times New Roman" w:hAnsi="Times New Roman" w:cs="Times New Roman"/>
          <w:i/>
          <w:sz w:val="22"/>
          <w:szCs w:val="22"/>
        </w:rPr>
        <w:t>Nietzsche’s On the Genealogy of Morality</w:t>
      </w:r>
      <w:r w:rsidR="004334E2">
        <w:rPr>
          <w:rFonts w:ascii="Times New Roman" w:hAnsi="Times New Roman" w:cs="Times New Roman"/>
          <w:sz w:val="22"/>
          <w:szCs w:val="22"/>
        </w:rPr>
        <w:t xml:space="preserve">: </w:t>
      </w:r>
      <w:r w:rsidR="004334E2">
        <w:rPr>
          <w:rFonts w:ascii="Times New Roman" w:hAnsi="Times New Roman" w:cs="Times New Roman"/>
          <w:i/>
          <w:sz w:val="22"/>
          <w:szCs w:val="22"/>
        </w:rPr>
        <w:t>A Critical Guide</w:t>
      </w:r>
      <w:r w:rsidR="002A3CA1">
        <w:rPr>
          <w:rFonts w:ascii="Times New Roman" w:hAnsi="Times New Roman" w:cs="Times New Roman"/>
          <w:sz w:val="22"/>
          <w:szCs w:val="22"/>
        </w:rPr>
        <w:t xml:space="preserve"> [</w:t>
      </w:r>
      <w:r w:rsidR="004334E2">
        <w:rPr>
          <w:rFonts w:ascii="Times New Roman" w:hAnsi="Times New Roman" w:cs="Times New Roman"/>
          <w:sz w:val="22"/>
          <w:szCs w:val="22"/>
        </w:rPr>
        <w:t xml:space="preserve">Cambridge: Cambridge University Press, </w:t>
      </w:r>
      <w:r w:rsidR="002A3CA1">
        <w:rPr>
          <w:rFonts w:ascii="Times New Roman" w:hAnsi="Times New Roman" w:cs="Times New Roman"/>
          <w:sz w:val="22"/>
          <w:szCs w:val="22"/>
        </w:rPr>
        <w:t>2011], 272)</w:t>
      </w:r>
      <w:r w:rsidR="004334E2" w:rsidRPr="004334E2">
        <w:rPr>
          <w:rFonts w:ascii="Times New Roman" w:hAnsi="Times New Roman" w:cs="Times New Roman"/>
          <w:sz w:val="22"/>
          <w:szCs w:val="22"/>
        </w:rPr>
        <w:t>.</w:t>
      </w:r>
      <w:r w:rsidR="004334E2">
        <w:rPr>
          <w:rFonts w:ascii="Times New Roman" w:hAnsi="Times New Roman" w:cs="Times New Roman"/>
          <w:sz w:val="23"/>
          <w:szCs w:val="23"/>
        </w:rPr>
        <w:t xml:space="preserve"> </w:t>
      </w:r>
      <w:r w:rsidR="00881426">
        <w:rPr>
          <w:rFonts w:ascii="Times New Roman" w:hAnsi="Times New Roman" w:cs="Times New Roman"/>
          <w:sz w:val="22"/>
          <w:szCs w:val="22"/>
        </w:rPr>
        <w:t>For my own</w:t>
      </w:r>
      <w:r w:rsidR="004334E2">
        <w:rPr>
          <w:rFonts w:ascii="Times New Roman" w:hAnsi="Times New Roman" w:cs="Times New Roman"/>
          <w:sz w:val="22"/>
          <w:szCs w:val="22"/>
        </w:rPr>
        <w:t xml:space="preserve"> </w:t>
      </w:r>
      <w:r w:rsidR="00881426">
        <w:rPr>
          <w:rFonts w:ascii="Times New Roman" w:hAnsi="Times New Roman" w:cs="Times New Roman"/>
          <w:sz w:val="22"/>
          <w:szCs w:val="22"/>
        </w:rPr>
        <w:t xml:space="preserve">attempt to answer </w:t>
      </w:r>
      <w:r w:rsidR="002A3CA1">
        <w:rPr>
          <w:rFonts w:ascii="Times New Roman" w:hAnsi="Times New Roman" w:cs="Times New Roman"/>
          <w:sz w:val="22"/>
          <w:szCs w:val="22"/>
        </w:rPr>
        <w:t xml:space="preserve">questions </w:t>
      </w:r>
      <w:r w:rsidR="00214737">
        <w:rPr>
          <w:rFonts w:ascii="Times New Roman" w:hAnsi="Times New Roman" w:cs="Times New Roman"/>
          <w:sz w:val="22"/>
          <w:szCs w:val="22"/>
        </w:rPr>
        <w:t>regarding</w:t>
      </w:r>
      <w:r w:rsidR="00881426">
        <w:rPr>
          <w:rFonts w:ascii="Times New Roman" w:hAnsi="Times New Roman" w:cs="Times New Roman"/>
          <w:sz w:val="22"/>
          <w:szCs w:val="22"/>
        </w:rPr>
        <w:t xml:space="preserve"> the normative authority of Nietzsche’s own evaluative standpoint</w:t>
      </w:r>
      <w:r w:rsidR="004334E2">
        <w:rPr>
          <w:rFonts w:ascii="Times New Roman" w:hAnsi="Times New Roman" w:cs="Times New Roman"/>
          <w:sz w:val="22"/>
          <w:szCs w:val="22"/>
        </w:rPr>
        <w:t xml:space="preserve"> </w:t>
      </w:r>
      <w:r w:rsidR="00881426">
        <w:rPr>
          <w:rFonts w:ascii="Times New Roman" w:hAnsi="Times New Roman" w:cs="Times New Roman"/>
          <w:sz w:val="22"/>
          <w:szCs w:val="22"/>
        </w:rPr>
        <w:t xml:space="preserve">see Jonathan Mitchell “Nietzsche on Taste: Epistemic Privilege and Anti-Realism” forthcoming in </w:t>
      </w:r>
      <w:r w:rsidR="00881426">
        <w:rPr>
          <w:rFonts w:ascii="Times New Roman" w:hAnsi="Times New Roman" w:cs="Times New Roman"/>
          <w:i/>
          <w:sz w:val="22"/>
          <w:szCs w:val="22"/>
        </w:rPr>
        <w:t>Inquiry</w:t>
      </w:r>
      <w:r w:rsidR="00881426">
        <w:rPr>
          <w:rFonts w:ascii="Times New Roman" w:hAnsi="Times New Roman" w:cs="Times New Roman"/>
          <w:sz w:val="22"/>
          <w:szCs w:val="22"/>
        </w:rPr>
        <w:t xml:space="preserve">. </w:t>
      </w:r>
    </w:p>
  </w:endnote>
  <w:endnote w:id="15">
    <w:p w14:paraId="7D2711E7" w14:textId="01799178" w:rsidR="00A61380" w:rsidRPr="00917FDE" w:rsidRDefault="00A61380" w:rsidP="0073337D">
      <w:pPr>
        <w:pStyle w:val="EndnoteText"/>
        <w:spacing w:line="360" w:lineRule="auto"/>
        <w:ind w:firstLine="284"/>
        <w:jc w:val="both"/>
        <w:rPr>
          <w:rFonts w:ascii="Times New Roman" w:hAnsi="Times New Roman" w:cs="Times New Roman"/>
          <w:sz w:val="22"/>
          <w:szCs w:val="22"/>
        </w:rPr>
      </w:pPr>
      <w:r w:rsidRPr="0073337D">
        <w:rPr>
          <w:rStyle w:val="EndnoteReference"/>
          <w:rFonts w:ascii="Times New Roman" w:hAnsi="Times New Roman" w:cs="Times New Roman"/>
          <w:sz w:val="22"/>
          <w:szCs w:val="22"/>
        </w:rPr>
        <w:endnoteRef/>
      </w:r>
      <w:r w:rsidR="0084713F" w:rsidRPr="0073337D">
        <w:rPr>
          <w:rFonts w:ascii="Times New Roman" w:hAnsi="Times New Roman" w:cs="Times New Roman"/>
          <w:sz w:val="22"/>
          <w:szCs w:val="22"/>
        </w:rPr>
        <w:t>.</w:t>
      </w:r>
      <w:r w:rsidRPr="0073337D">
        <w:rPr>
          <w:rFonts w:ascii="Times New Roman" w:hAnsi="Times New Roman" w:cs="Times New Roman"/>
          <w:sz w:val="22"/>
          <w:szCs w:val="22"/>
        </w:rPr>
        <w:t xml:space="preserve"> </w:t>
      </w:r>
      <w:r w:rsidR="001B62C7" w:rsidRPr="0073337D">
        <w:rPr>
          <w:rFonts w:ascii="Times New Roman" w:hAnsi="Times New Roman" w:cs="Times New Roman"/>
          <w:sz w:val="22"/>
          <w:szCs w:val="22"/>
          <w:lang w:val="en-GB"/>
        </w:rPr>
        <w:t>T</w:t>
      </w:r>
      <w:r w:rsidRPr="0073337D">
        <w:rPr>
          <w:rFonts w:ascii="Times New Roman" w:hAnsi="Times New Roman" w:cs="Times New Roman"/>
          <w:sz w:val="22"/>
          <w:szCs w:val="22"/>
          <w:lang w:val="en-GB"/>
        </w:rPr>
        <w:t>his feature is present in some evaluative</w:t>
      </w:r>
      <w:r w:rsidR="00B21A1D" w:rsidRPr="0073337D">
        <w:rPr>
          <w:rFonts w:ascii="Times New Roman" w:hAnsi="Times New Roman" w:cs="Times New Roman"/>
          <w:sz w:val="22"/>
          <w:szCs w:val="22"/>
          <w:lang w:val="en-GB"/>
        </w:rPr>
        <w:t xml:space="preserve"> frameworks</w:t>
      </w:r>
      <w:r w:rsidRPr="00917FDE">
        <w:rPr>
          <w:rFonts w:ascii="Times New Roman" w:hAnsi="Times New Roman" w:cs="Times New Roman"/>
          <w:sz w:val="22"/>
          <w:szCs w:val="22"/>
          <w:lang w:val="en-GB"/>
        </w:rPr>
        <w:t xml:space="preserve"> </w:t>
      </w:r>
      <w:r w:rsidR="001B62C7">
        <w:rPr>
          <w:rFonts w:ascii="Times New Roman" w:hAnsi="Times New Roman" w:cs="Times New Roman"/>
          <w:sz w:val="22"/>
          <w:szCs w:val="22"/>
          <w:lang w:val="en-GB"/>
        </w:rPr>
        <w:t>but not in others</w:t>
      </w:r>
      <w:r w:rsidRPr="00917FDE">
        <w:rPr>
          <w:rFonts w:ascii="Times New Roman" w:hAnsi="Times New Roman" w:cs="Times New Roman"/>
          <w:sz w:val="22"/>
          <w:szCs w:val="22"/>
          <w:lang w:val="en-GB"/>
        </w:rPr>
        <w:t>. For example,</w:t>
      </w:r>
      <w:r w:rsidR="001B62C7">
        <w:rPr>
          <w:rFonts w:ascii="Times New Roman" w:hAnsi="Times New Roman" w:cs="Times New Roman"/>
          <w:sz w:val="22"/>
          <w:szCs w:val="22"/>
          <w:lang w:val="en-GB"/>
        </w:rPr>
        <w:t xml:space="preserve"> think of evaluative</w:t>
      </w:r>
      <w:r w:rsidRPr="00917FDE">
        <w:rPr>
          <w:rFonts w:ascii="Times New Roman" w:hAnsi="Times New Roman" w:cs="Times New Roman"/>
          <w:sz w:val="22"/>
          <w:szCs w:val="22"/>
          <w:lang w:val="en-GB"/>
        </w:rPr>
        <w:t xml:space="preserve"> frameworks for </w:t>
      </w:r>
      <w:r w:rsidR="001B62C7">
        <w:rPr>
          <w:rFonts w:ascii="Times New Roman" w:hAnsi="Times New Roman" w:cs="Times New Roman"/>
          <w:sz w:val="22"/>
          <w:szCs w:val="22"/>
          <w:lang w:val="en-GB"/>
        </w:rPr>
        <w:t>assessing</w:t>
      </w:r>
      <w:r w:rsidRPr="00917FDE">
        <w:rPr>
          <w:rFonts w:ascii="Times New Roman" w:hAnsi="Times New Roman" w:cs="Times New Roman"/>
          <w:sz w:val="22"/>
          <w:szCs w:val="22"/>
          <w:lang w:val="en-GB"/>
        </w:rPr>
        <w:t xml:space="preserve"> literature.</w:t>
      </w:r>
      <w:r w:rsidR="001B62C7">
        <w:rPr>
          <w:rFonts w:ascii="Times New Roman" w:hAnsi="Times New Roman" w:cs="Times New Roman"/>
          <w:sz w:val="22"/>
          <w:szCs w:val="22"/>
          <w:lang w:val="en-GB"/>
        </w:rPr>
        <w:t xml:space="preserve"> Since</w:t>
      </w:r>
      <w:r w:rsidRPr="00917FDE">
        <w:rPr>
          <w:rFonts w:ascii="Times New Roman" w:hAnsi="Times New Roman" w:cs="Times New Roman"/>
          <w:sz w:val="22"/>
          <w:szCs w:val="22"/>
          <w:lang w:val="en-GB"/>
        </w:rPr>
        <w:t xml:space="preserve"> </w:t>
      </w:r>
      <w:r w:rsidR="001B62C7">
        <w:rPr>
          <w:rFonts w:ascii="Times New Roman" w:hAnsi="Times New Roman" w:cs="Times New Roman"/>
          <w:sz w:val="22"/>
          <w:szCs w:val="22"/>
          <w:lang w:val="en-GB"/>
        </w:rPr>
        <w:t>w</w:t>
      </w:r>
      <w:r w:rsidRPr="00917FDE">
        <w:rPr>
          <w:rFonts w:ascii="Times New Roman" w:hAnsi="Times New Roman" w:cs="Times New Roman"/>
          <w:sz w:val="22"/>
          <w:szCs w:val="22"/>
          <w:lang w:val="en-GB"/>
        </w:rPr>
        <w:t xml:space="preserve">hilst we might have some ideal of what the highest type of literature should attain to, in </w:t>
      </w:r>
      <w:r w:rsidR="001B62C7">
        <w:rPr>
          <w:rFonts w:ascii="Times New Roman" w:hAnsi="Times New Roman" w:cs="Times New Roman"/>
          <w:sz w:val="22"/>
          <w:szCs w:val="22"/>
          <w:lang w:val="en-GB"/>
        </w:rPr>
        <w:t>assessing</w:t>
      </w:r>
      <w:r w:rsidRPr="00917FDE">
        <w:rPr>
          <w:rFonts w:ascii="Times New Roman" w:hAnsi="Times New Roman" w:cs="Times New Roman"/>
          <w:sz w:val="22"/>
          <w:szCs w:val="22"/>
          <w:lang w:val="en-GB"/>
        </w:rPr>
        <w:t xml:space="preserve"> a particular work we are </w:t>
      </w:r>
      <w:r w:rsidRPr="00301C5C">
        <w:rPr>
          <w:rFonts w:ascii="Times New Roman" w:hAnsi="Times New Roman" w:cs="Times New Roman"/>
          <w:sz w:val="22"/>
          <w:szCs w:val="22"/>
          <w:lang w:val="en-GB"/>
        </w:rPr>
        <w:t>not</w:t>
      </w:r>
      <w:r w:rsidR="001B62C7">
        <w:rPr>
          <w:rFonts w:ascii="Times New Roman" w:hAnsi="Times New Roman" w:cs="Times New Roman"/>
          <w:sz w:val="22"/>
          <w:szCs w:val="22"/>
          <w:lang w:val="en-GB"/>
        </w:rPr>
        <w:t xml:space="preserve"> always</w:t>
      </w:r>
      <w:r w:rsidRPr="00917FDE">
        <w:rPr>
          <w:rFonts w:ascii="Times New Roman" w:hAnsi="Times New Roman" w:cs="Times New Roman"/>
          <w:sz w:val="22"/>
          <w:szCs w:val="22"/>
          <w:lang w:val="en-GB"/>
        </w:rPr>
        <w:t xml:space="preserve"> doing so as a means to improving </w:t>
      </w:r>
      <w:r w:rsidR="009A1B2C" w:rsidRPr="00917FDE">
        <w:rPr>
          <w:rFonts w:ascii="Times New Roman" w:hAnsi="Times New Roman" w:cs="Times New Roman"/>
          <w:sz w:val="22"/>
          <w:szCs w:val="22"/>
          <w:lang w:val="en-GB"/>
        </w:rPr>
        <w:t>it</w:t>
      </w:r>
      <w:r w:rsidR="001B62C7">
        <w:rPr>
          <w:rFonts w:ascii="Times New Roman" w:hAnsi="Times New Roman" w:cs="Times New Roman"/>
          <w:sz w:val="22"/>
          <w:szCs w:val="22"/>
          <w:lang w:val="en-GB"/>
        </w:rPr>
        <w:t>.</w:t>
      </w:r>
    </w:p>
  </w:endnote>
  <w:endnote w:id="16">
    <w:p w14:paraId="66292788" w14:textId="68D99966" w:rsidR="00A61380" w:rsidRPr="00917FDE" w:rsidRDefault="00A61380" w:rsidP="00470AAE">
      <w:pPr>
        <w:pStyle w:val="EndnoteText"/>
        <w:spacing w:line="360" w:lineRule="auto"/>
        <w:ind w:firstLine="284"/>
        <w:jc w:val="both"/>
        <w:rPr>
          <w:rFonts w:ascii="Times New Roman" w:hAnsi="Times New Roman" w:cs="Times New Roman"/>
          <w:sz w:val="22"/>
          <w:szCs w:val="22"/>
        </w:rPr>
      </w:pPr>
      <w:r w:rsidRPr="00917FDE">
        <w:rPr>
          <w:rStyle w:val="EndnoteReference"/>
          <w:rFonts w:ascii="Times New Roman" w:hAnsi="Times New Roman" w:cs="Times New Roman"/>
          <w:sz w:val="22"/>
          <w:szCs w:val="22"/>
        </w:rPr>
        <w:endnoteRef/>
      </w:r>
      <w:r w:rsidR="00EB05A8">
        <w:rPr>
          <w:rFonts w:ascii="Times New Roman" w:hAnsi="Times New Roman" w:cs="Times New Roman"/>
          <w:sz w:val="22"/>
          <w:szCs w:val="22"/>
        </w:rPr>
        <w:t xml:space="preserve"> Taylor, “What is Human Agency”, i</w:t>
      </w:r>
      <w:r w:rsidR="00EB05A8" w:rsidRPr="00E02BED">
        <w:rPr>
          <w:rFonts w:ascii="Times New Roman" w:hAnsi="Times New Roman" w:cs="Times New Roman"/>
          <w:sz w:val="22"/>
          <w:szCs w:val="22"/>
        </w:rPr>
        <w:t xml:space="preserve">n </w:t>
      </w:r>
      <w:r w:rsidR="00EB05A8" w:rsidRPr="00E02BED">
        <w:rPr>
          <w:rFonts w:ascii="Times New Roman" w:hAnsi="Times New Roman" w:cs="Times New Roman"/>
          <w:i/>
          <w:sz w:val="22"/>
          <w:szCs w:val="22"/>
        </w:rPr>
        <w:t>Human Agency and Language</w:t>
      </w:r>
      <w:r w:rsidR="00EB05A8" w:rsidRPr="00E02BED">
        <w:rPr>
          <w:rFonts w:ascii="Times New Roman" w:hAnsi="Times New Roman" w:cs="Times New Roman"/>
          <w:sz w:val="22"/>
          <w:szCs w:val="22"/>
        </w:rPr>
        <w:t xml:space="preserve"> </w:t>
      </w:r>
      <w:r w:rsidR="003F4638">
        <w:rPr>
          <w:rFonts w:ascii="Times New Roman" w:hAnsi="Times New Roman" w:cs="Times New Roman"/>
          <w:sz w:val="22"/>
          <w:szCs w:val="22"/>
        </w:rPr>
        <w:t>(</w:t>
      </w:r>
      <w:r w:rsidR="00EB05A8" w:rsidRPr="00E02BED">
        <w:rPr>
          <w:rFonts w:ascii="Times New Roman" w:hAnsi="Times New Roman" w:cs="Times New Roman"/>
          <w:sz w:val="22"/>
          <w:szCs w:val="22"/>
        </w:rPr>
        <w:t>London: C</w:t>
      </w:r>
      <w:r w:rsidR="00EB05A8">
        <w:rPr>
          <w:rFonts w:ascii="Times New Roman" w:hAnsi="Times New Roman" w:cs="Times New Roman"/>
          <w:sz w:val="22"/>
          <w:szCs w:val="22"/>
        </w:rPr>
        <w:t>ambridge University Press, 1985</w:t>
      </w:r>
      <w:r w:rsidR="003F4638">
        <w:rPr>
          <w:rFonts w:ascii="Times New Roman" w:hAnsi="Times New Roman" w:cs="Times New Roman"/>
          <w:sz w:val="22"/>
          <w:szCs w:val="22"/>
        </w:rPr>
        <w:t>)</w:t>
      </w:r>
      <w:r w:rsidR="00EB05A8">
        <w:rPr>
          <w:rFonts w:ascii="Times New Roman" w:hAnsi="Times New Roman" w:cs="Times New Roman"/>
          <w:sz w:val="22"/>
          <w:szCs w:val="22"/>
        </w:rPr>
        <w:t xml:space="preserve">, </w:t>
      </w:r>
      <w:r w:rsidRPr="00917FDE">
        <w:rPr>
          <w:rFonts w:ascii="Times New Roman" w:hAnsi="Times New Roman" w:cs="Times New Roman"/>
          <w:sz w:val="22"/>
          <w:szCs w:val="22"/>
        </w:rPr>
        <w:t>26.</w:t>
      </w:r>
    </w:p>
  </w:endnote>
  <w:endnote w:id="17">
    <w:p w14:paraId="353C69EB" w14:textId="023334B4" w:rsidR="00414867" w:rsidRPr="00917FDE" w:rsidRDefault="00414867" w:rsidP="00470AAE">
      <w:pPr>
        <w:pStyle w:val="EndnoteText"/>
        <w:spacing w:line="360" w:lineRule="auto"/>
        <w:ind w:firstLine="284"/>
        <w:jc w:val="both"/>
        <w:rPr>
          <w:rFonts w:ascii="Times New Roman" w:hAnsi="Times New Roman" w:cs="Times New Roman"/>
          <w:sz w:val="22"/>
          <w:szCs w:val="22"/>
        </w:rPr>
      </w:pPr>
      <w:r w:rsidRPr="00917FDE">
        <w:rPr>
          <w:rStyle w:val="EndnoteReference"/>
          <w:rFonts w:ascii="Times New Roman" w:hAnsi="Times New Roman" w:cs="Times New Roman"/>
          <w:sz w:val="22"/>
          <w:szCs w:val="22"/>
        </w:rPr>
        <w:endnoteRef/>
      </w:r>
      <w:r w:rsidR="0084713F">
        <w:rPr>
          <w:rFonts w:ascii="Times New Roman" w:hAnsi="Times New Roman" w:cs="Times New Roman"/>
          <w:sz w:val="22"/>
          <w:szCs w:val="22"/>
          <w:lang w:val="en-GB"/>
        </w:rPr>
        <w:t xml:space="preserve">. </w:t>
      </w:r>
      <w:r w:rsidR="00B21A1D">
        <w:rPr>
          <w:rFonts w:ascii="Times New Roman" w:hAnsi="Times New Roman" w:cs="Times New Roman"/>
          <w:sz w:val="22"/>
          <w:szCs w:val="22"/>
          <w:lang w:val="en-GB"/>
        </w:rPr>
        <w:t>See also</w:t>
      </w:r>
      <w:r>
        <w:rPr>
          <w:rFonts w:ascii="Times New Roman" w:hAnsi="Times New Roman" w:cs="Times New Roman"/>
          <w:sz w:val="22"/>
          <w:szCs w:val="22"/>
          <w:lang w:val="en-GB"/>
        </w:rPr>
        <w:t xml:space="preserve"> Taylor, “What is Human Agency”,</w:t>
      </w:r>
      <w:r w:rsidRPr="00917FDE">
        <w:rPr>
          <w:rFonts w:ascii="Times New Roman" w:hAnsi="Times New Roman" w:cs="Times New Roman"/>
          <w:sz w:val="22"/>
          <w:szCs w:val="22"/>
          <w:lang w:val="en-GB"/>
        </w:rPr>
        <w:t xml:space="preserve"> 39.</w:t>
      </w:r>
    </w:p>
  </w:endnote>
  <w:endnote w:id="18">
    <w:p w14:paraId="434E04EA" w14:textId="15ABFDC5" w:rsidR="00414867" w:rsidRDefault="00414867" w:rsidP="00470AAE">
      <w:pPr>
        <w:pStyle w:val="EndnoteText"/>
        <w:spacing w:line="360" w:lineRule="auto"/>
        <w:ind w:firstLine="284"/>
        <w:jc w:val="both"/>
      </w:pPr>
      <w:r>
        <w:rPr>
          <w:rStyle w:val="EndnoteReference"/>
        </w:rPr>
        <w:endnoteRef/>
      </w:r>
      <w:r w:rsidR="0084713F">
        <w:rPr>
          <w:rFonts w:ascii="Times New Roman" w:hAnsi="Times New Roman" w:cs="Times New Roman"/>
          <w:sz w:val="22"/>
          <w:szCs w:val="22"/>
        </w:rPr>
        <w:t xml:space="preserve">. </w:t>
      </w:r>
      <w:r w:rsidR="00B21A1D">
        <w:rPr>
          <w:rFonts w:ascii="Times New Roman" w:hAnsi="Times New Roman" w:cs="Times New Roman"/>
          <w:sz w:val="22"/>
          <w:szCs w:val="22"/>
        </w:rPr>
        <w:t>Perhaps this will seem like a</w:t>
      </w:r>
      <w:r w:rsidRPr="004120AC">
        <w:rPr>
          <w:rFonts w:ascii="Times New Roman" w:hAnsi="Times New Roman" w:cs="Times New Roman"/>
          <w:sz w:val="22"/>
          <w:szCs w:val="22"/>
        </w:rPr>
        <w:t xml:space="preserve"> question begging response, or a merely stipulative definition (</w:t>
      </w:r>
      <w:r w:rsidR="00B21A1D">
        <w:rPr>
          <w:rFonts w:ascii="Times New Roman" w:hAnsi="Times New Roman" w:cs="Times New Roman"/>
          <w:sz w:val="22"/>
          <w:szCs w:val="22"/>
        </w:rPr>
        <w:t>i.e., defining this individual out</w:t>
      </w:r>
      <w:r w:rsidRPr="004120AC">
        <w:rPr>
          <w:rFonts w:ascii="Times New Roman" w:hAnsi="Times New Roman" w:cs="Times New Roman"/>
          <w:sz w:val="22"/>
          <w:szCs w:val="22"/>
        </w:rPr>
        <w:t xml:space="preserve"> of ethical life),</w:t>
      </w:r>
      <w:r w:rsidR="00B21A1D">
        <w:rPr>
          <w:rFonts w:ascii="Times New Roman" w:hAnsi="Times New Roman" w:cs="Times New Roman"/>
          <w:sz w:val="22"/>
          <w:szCs w:val="22"/>
        </w:rPr>
        <w:t xml:space="preserve"> especially</w:t>
      </w:r>
      <w:r w:rsidRPr="004120AC">
        <w:rPr>
          <w:rFonts w:ascii="Times New Roman" w:hAnsi="Times New Roman" w:cs="Times New Roman"/>
          <w:sz w:val="22"/>
          <w:szCs w:val="22"/>
        </w:rPr>
        <w:t xml:space="preserve"> to someone who is willing to claim that concerns relating to his performance in the game do in fact provide him with a wide range of evaluative attitudes towards other first-order projects and ends. For example</w:t>
      </w:r>
      <w:r w:rsidR="00B21A1D">
        <w:rPr>
          <w:rFonts w:ascii="Times New Roman" w:hAnsi="Times New Roman" w:cs="Times New Roman"/>
          <w:sz w:val="22"/>
          <w:szCs w:val="22"/>
        </w:rPr>
        <w:t>,</w:t>
      </w:r>
      <w:r w:rsidRPr="004120AC">
        <w:rPr>
          <w:rFonts w:ascii="Times New Roman" w:hAnsi="Times New Roman" w:cs="Times New Roman"/>
          <w:sz w:val="22"/>
          <w:szCs w:val="22"/>
        </w:rPr>
        <w:t xml:space="preserve"> he might be willing to entirely disregard certain other-directed concerns in favour of focusing exclusively on training to improve his performance. In the end if such an individual does </w:t>
      </w:r>
      <w:r w:rsidR="00470AAE">
        <w:rPr>
          <w:rFonts w:ascii="Times New Roman" w:hAnsi="Times New Roman" w:cs="Times New Roman"/>
          <w:sz w:val="22"/>
          <w:szCs w:val="22"/>
        </w:rPr>
        <w:t>not strike us as something of a</w:t>
      </w:r>
      <w:r w:rsidRPr="004120AC">
        <w:rPr>
          <w:rFonts w:ascii="Times New Roman" w:hAnsi="Times New Roman" w:cs="Times New Roman"/>
          <w:sz w:val="22"/>
          <w:szCs w:val="22"/>
        </w:rPr>
        <w:t xml:space="preserve"> sociopath I expect that we cannot do much more than appeal to our intuitions about the necessary scope of ethical life.</w:t>
      </w:r>
    </w:p>
  </w:endnote>
  <w:endnote w:id="19">
    <w:p w14:paraId="3FBA711B" w14:textId="3FD93456" w:rsidR="00504D6E" w:rsidRPr="00CD7A09" w:rsidRDefault="00504D6E" w:rsidP="00470AAE">
      <w:pPr>
        <w:spacing w:line="360" w:lineRule="auto"/>
        <w:ind w:firstLine="284"/>
        <w:jc w:val="both"/>
        <w:rPr>
          <w:rFonts w:ascii="Times New Roman" w:hAnsi="Times New Roman" w:cs="Times New Roman"/>
          <w:sz w:val="22"/>
          <w:szCs w:val="22"/>
        </w:rPr>
      </w:pPr>
      <w:r w:rsidRPr="00917FDE">
        <w:rPr>
          <w:rStyle w:val="EndnoteReference"/>
          <w:rFonts w:ascii="Times New Roman" w:hAnsi="Times New Roman" w:cs="Times New Roman"/>
        </w:rPr>
        <w:endnoteRef/>
      </w:r>
      <w:r w:rsidR="0084713F">
        <w:rPr>
          <w:rFonts w:ascii="Times New Roman" w:hAnsi="Times New Roman" w:cs="Times New Roman"/>
          <w:sz w:val="22"/>
          <w:szCs w:val="22"/>
        </w:rPr>
        <w:t xml:space="preserve">. </w:t>
      </w:r>
      <w:r w:rsidR="00EB05A8">
        <w:rPr>
          <w:rFonts w:ascii="Times New Roman" w:hAnsi="Times New Roman" w:cs="Times New Roman"/>
          <w:sz w:val="22"/>
          <w:szCs w:val="22"/>
        </w:rPr>
        <w:t xml:space="preserve">Robert </w:t>
      </w:r>
      <w:r w:rsidRPr="00917FDE">
        <w:rPr>
          <w:rFonts w:ascii="Times New Roman" w:hAnsi="Times New Roman" w:cs="Times New Roman"/>
          <w:sz w:val="22"/>
          <w:szCs w:val="22"/>
        </w:rPr>
        <w:t xml:space="preserve">Pippin makes a similar point about the importance of self-dissatisfaction to self-overcoming. Although his more positive statement that self-overcoming is </w:t>
      </w:r>
      <w:r w:rsidR="00563A2A" w:rsidRPr="00917FDE">
        <w:rPr>
          <w:rFonts w:ascii="Times New Roman" w:hAnsi="Times New Roman" w:cs="Times New Roman"/>
          <w:sz w:val="22"/>
          <w:szCs w:val="22"/>
        </w:rPr>
        <w:t>a “</w:t>
      </w:r>
      <w:r w:rsidRPr="00917FDE">
        <w:rPr>
          <w:rFonts w:ascii="Times New Roman" w:hAnsi="Times New Roman" w:cs="Times New Roman"/>
          <w:sz w:val="22"/>
          <w:szCs w:val="22"/>
        </w:rPr>
        <w:t>self-negating and yet self-ident</w:t>
      </w:r>
      <w:r w:rsidR="00563A2A" w:rsidRPr="00917FDE">
        <w:rPr>
          <w:rFonts w:ascii="Times New Roman" w:hAnsi="Times New Roman" w:cs="Times New Roman"/>
          <w:sz w:val="22"/>
          <w:szCs w:val="22"/>
        </w:rPr>
        <w:t>ifying and self-affirming state”</w:t>
      </w:r>
      <w:r w:rsidR="00301C5C">
        <w:rPr>
          <w:rFonts w:ascii="Times New Roman" w:hAnsi="Times New Roman" w:cs="Times New Roman"/>
          <w:sz w:val="22"/>
          <w:szCs w:val="22"/>
        </w:rPr>
        <w:t xml:space="preserve"> that involves “</w:t>
      </w:r>
      <w:r w:rsidRPr="00917FDE">
        <w:rPr>
          <w:rFonts w:ascii="Times New Roman" w:hAnsi="Times New Roman" w:cs="Times New Roman"/>
          <w:sz w:val="22"/>
          <w:szCs w:val="22"/>
        </w:rPr>
        <w:t>tension of the spi</w:t>
      </w:r>
      <w:r w:rsidR="00301C5C">
        <w:rPr>
          <w:rFonts w:ascii="Times New Roman" w:hAnsi="Times New Roman" w:cs="Times New Roman"/>
          <w:sz w:val="22"/>
          <w:szCs w:val="22"/>
        </w:rPr>
        <w:t>rit” seems unclear</w:t>
      </w:r>
      <w:r w:rsidR="001B62C7">
        <w:rPr>
          <w:rFonts w:ascii="Times New Roman" w:hAnsi="Times New Roman" w:cs="Times New Roman"/>
          <w:sz w:val="22"/>
          <w:szCs w:val="22"/>
        </w:rPr>
        <w:t xml:space="preserve"> to me</w:t>
      </w:r>
      <w:r w:rsidRPr="00917FDE">
        <w:rPr>
          <w:rFonts w:ascii="Times New Roman" w:hAnsi="Times New Roman" w:cs="Times New Roman"/>
          <w:sz w:val="22"/>
          <w:szCs w:val="22"/>
        </w:rPr>
        <w:t>.</w:t>
      </w:r>
      <w:r w:rsidR="00563A2A" w:rsidRPr="00917FDE">
        <w:rPr>
          <w:rFonts w:ascii="Times New Roman" w:hAnsi="Times New Roman" w:cs="Times New Roman"/>
          <w:sz w:val="22"/>
          <w:szCs w:val="22"/>
        </w:rPr>
        <w:t xml:space="preserve"> See Pippin, </w:t>
      </w:r>
      <w:r w:rsidR="00EB05A8">
        <w:rPr>
          <w:rFonts w:ascii="Times New Roman" w:hAnsi="Times New Roman" w:cs="Times New Roman"/>
          <w:sz w:val="22"/>
          <w:szCs w:val="22"/>
        </w:rPr>
        <w:t>“</w:t>
      </w:r>
      <w:r w:rsidR="00EB05A8" w:rsidRPr="00E02BED">
        <w:rPr>
          <w:rFonts w:ascii="Times New Roman" w:hAnsi="Times New Roman" w:cs="Times New Roman"/>
          <w:sz w:val="22"/>
          <w:szCs w:val="22"/>
        </w:rPr>
        <w:t>How to Overcom</w:t>
      </w:r>
      <w:r w:rsidR="00EB05A8">
        <w:rPr>
          <w:rFonts w:ascii="Times New Roman" w:hAnsi="Times New Roman" w:cs="Times New Roman"/>
          <w:sz w:val="22"/>
          <w:szCs w:val="22"/>
        </w:rPr>
        <w:t>e Oneself: Nietzsche on Freedom”</w:t>
      </w:r>
      <w:r w:rsidR="00EB05A8" w:rsidRPr="00E02BED">
        <w:rPr>
          <w:rFonts w:ascii="Times New Roman" w:hAnsi="Times New Roman" w:cs="Times New Roman"/>
          <w:sz w:val="22"/>
          <w:szCs w:val="22"/>
        </w:rPr>
        <w:t xml:space="preserve">. In </w:t>
      </w:r>
      <w:r w:rsidR="00EB05A8" w:rsidRPr="00E02BED">
        <w:rPr>
          <w:rFonts w:ascii="Times New Roman" w:hAnsi="Times New Roman" w:cs="Times New Roman"/>
          <w:i/>
          <w:sz w:val="22"/>
          <w:szCs w:val="22"/>
        </w:rPr>
        <w:t>Nietzsche on Autonomy and Freedom</w:t>
      </w:r>
      <w:r w:rsidR="00EB05A8">
        <w:rPr>
          <w:rFonts w:ascii="Times New Roman" w:hAnsi="Times New Roman" w:cs="Times New Roman"/>
          <w:sz w:val="22"/>
          <w:szCs w:val="22"/>
        </w:rPr>
        <w:t>, ed. K. Gemes and S. May</w:t>
      </w:r>
      <w:r w:rsidR="00EB05A8" w:rsidRPr="00E02BED">
        <w:rPr>
          <w:rFonts w:ascii="Times New Roman" w:hAnsi="Times New Roman" w:cs="Times New Roman"/>
          <w:sz w:val="22"/>
          <w:szCs w:val="22"/>
        </w:rPr>
        <w:t xml:space="preserve"> </w:t>
      </w:r>
      <w:r w:rsidR="00EB05A8">
        <w:rPr>
          <w:rFonts w:ascii="Times New Roman" w:hAnsi="Times New Roman" w:cs="Times New Roman"/>
          <w:sz w:val="22"/>
          <w:szCs w:val="22"/>
        </w:rPr>
        <w:t>[</w:t>
      </w:r>
      <w:r w:rsidR="00EB05A8" w:rsidRPr="00E02BED">
        <w:rPr>
          <w:rFonts w:ascii="Times New Roman" w:hAnsi="Times New Roman" w:cs="Times New Roman"/>
          <w:sz w:val="22"/>
          <w:szCs w:val="22"/>
        </w:rPr>
        <w:t>Oxford</w:t>
      </w:r>
      <w:r w:rsidR="00EB05A8">
        <w:rPr>
          <w:rFonts w:ascii="Times New Roman" w:hAnsi="Times New Roman" w:cs="Times New Roman"/>
          <w:sz w:val="22"/>
          <w:szCs w:val="22"/>
        </w:rPr>
        <w:t>: Oxford University Press, 2009]</w:t>
      </w:r>
      <w:r w:rsidR="00702D27">
        <w:rPr>
          <w:rFonts w:ascii="Times New Roman" w:hAnsi="Times New Roman" w:cs="Times New Roman"/>
          <w:sz w:val="22"/>
          <w:szCs w:val="22"/>
        </w:rPr>
        <w:t>,</w:t>
      </w:r>
      <w:r w:rsidR="00EB05A8" w:rsidRPr="00EB05A8">
        <w:rPr>
          <w:rFonts w:ascii="Times New Roman" w:hAnsi="Times New Roman" w:cs="Times New Roman"/>
          <w:sz w:val="22"/>
          <w:szCs w:val="22"/>
        </w:rPr>
        <w:t xml:space="preserve"> </w:t>
      </w:r>
      <w:r w:rsidR="00EB05A8" w:rsidRPr="00E02BED">
        <w:rPr>
          <w:rFonts w:ascii="Times New Roman" w:hAnsi="Times New Roman" w:cs="Times New Roman"/>
          <w:sz w:val="22"/>
          <w:szCs w:val="22"/>
        </w:rPr>
        <w:t>69-88</w:t>
      </w:r>
      <w:r w:rsidR="00EB05A8">
        <w:rPr>
          <w:rFonts w:ascii="Times New Roman" w:hAnsi="Times New Roman" w:cs="Times New Roman"/>
          <w:sz w:val="22"/>
          <w:szCs w:val="22"/>
        </w:rPr>
        <w:t>, 82.</w:t>
      </w:r>
    </w:p>
  </w:endnote>
  <w:endnote w:id="20">
    <w:p w14:paraId="62D1246D" w14:textId="4DDDDBC5" w:rsidR="00504D6E" w:rsidRPr="00917FDE" w:rsidRDefault="00504D6E" w:rsidP="00470AAE">
      <w:pPr>
        <w:pStyle w:val="EndnoteText"/>
        <w:spacing w:line="360" w:lineRule="auto"/>
        <w:ind w:firstLine="284"/>
        <w:jc w:val="both"/>
        <w:rPr>
          <w:rFonts w:ascii="Times New Roman" w:hAnsi="Times New Roman" w:cs="Times New Roman"/>
          <w:sz w:val="22"/>
          <w:szCs w:val="22"/>
        </w:rPr>
      </w:pPr>
      <w:r w:rsidRPr="00470AAE">
        <w:rPr>
          <w:rStyle w:val="EndnoteReference"/>
          <w:rFonts w:ascii="Times New Roman" w:hAnsi="Times New Roman" w:cs="Times New Roman"/>
          <w:sz w:val="22"/>
          <w:szCs w:val="22"/>
        </w:rPr>
        <w:endnoteRef/>
      </w:r>
      <w:r w:rsidR="0084713F">
        <w:rPr>
          <w:rFonts w:ascii="Times New Roman" w:hAnsi="Times New Roman" w:cs="Times New Roman"/>
          <w:sz w:val="22"/>
          <w:szCs w:val="22"/>
        </w:rPr>
        <w:t xml:space="preserve">. </w:t>
      </w:r>
      <w:r w:rsidRPr="00470AAE">
        <w:rPr>
          <w:rFonts w:ascii="Times New Roman" w:hAnsi="Times New Roman" w:cs="Times New Roman"/>
          <w:sz w:val="22"/>
          <w:szCs w:val="22"/>
        </w:rPr>
        <w:t>Note that</w:t>
      </w:r>
      <w:r w:rsidRPr="00917FDE">
        <w:rPr>
          <w:rFonts w:ascii="Times New Roman" w:hAnsi="Times New Roman" w:cs="Times New Roman"/>
          <w:sz w:val="22"/>
          <w:szCs w:val="22"/>
        </w:rPr>
        <w:t xml:space="preserve"> ethics is used here</w:t>
      </w:r>
      <w:r w:rsidR="001B62C7">
        <w:rPr>
          <w:rFonts w:ascii="Times New Roman" w:hAnsi="Times New Roman" w:cs="Times New Roman"/>
          <w:sz w:val="22"/>
          <w:szCs w:val="22"/>
        </w:rPr>
        <w:t>, and in the preceding discussion,</w:t>
      </w:r>
      <w:r w:rsidRPr="00917FDE">
        <w:rPr>
          <w:rFonts w:ascii="Times New Roman" w:hAnsi="Times New Roman" w:cs="Times New Roman"/>
          <w:sz w:val="22"/>
          <w:szCs w:val="22"/>
        </w:rPr>
        <w:t xml:space="preserve"> to suggest </w:t>
      </w:r>
      <w:r w:rsidR="009A1B2C" w:rsidRPr="00917FDE">
        <w:rPr>
          <w:rFonts w:ascii="Times New Roman" w:hAnsi="Times New Roman" w:cs="Times New Roman"/>
          <w:sz w:val="22"/>
          <w:szCs w:val="22"/>
        </w:rPr>
        <w:t xml:space="preserve">something </w:t>
      </w:r>
      <w:r w:rsidR="001B62C7">
        <w:rPr>
          <w:rFonts w:ascii="Times New Roman" w:hAnsi="Times New Roman" w:cs="Times New Roman"/>
          <w:sz w:val="22"/>
          <w:szCs w:val="22"/>
        </w:rPr>
        <w:t>broader</w:t>
      </w:r>
      <w:r w:rsidR="009A1B2C" w:rsidRPr="00917FDE">
        <w:rPr>
          <w:rFonts w:ascii="Times New Roman" w:hAnsi="Times New Roman" w:cs="Times New Roman"/>
          <w:sz w:val="22"/>
          <w:szCs w:val="22"/>
        </w:rPr>
        <w:t xml:space="preserve"> than “morality”</w:t>
      </w:r>
      <w:r w:rsidRPr="00917FDE">
        <w:rPr>
          <w:rFonts w:ascii="Times New Roman" w:hAnsi="Times New Roman" w:cs="Times New Roman"/>
          <w:sz w:val="22"/>
          <w:szCs w:val="22"/>
        </w:rPr>
        <w:t xml:space="preserve"> in</w:t>
      </w:r>
      <w:r w:rsidR="009A1B2C" w:rsidRPr="00917FDE">
        <w:rPr>
          <w:rFonts w:ascii="Times New Roman" w:hAnsi="Times New Roman" w:cs="Times New Roman"/>
          <w:sz w:val="22"/>
          <w:szCs w:val="22"/>
        </w:rPr>
        <w:t xml:space="preserve"> the</w:t>
      </w:r>
      <w:r w:rsidRPr="00917FDE">
        <w:rPr>
          <w:rFonts w:ascii="Times New Roman" w:hAnsi="Times New Roman" w:cs="Times New Roman"/>
          <w:sz w:val="22"/>
          <w:szCs w:val="22"/>
        </w:rPr>
        <w:t xml:space="preserve"> </w:t>
      </w:r>
      <w:r w:rsidR="009A1B2C" w:rsidRPr="00917FDE">
        <w:rPr>
          <w:rFonts w:ascii="Times New Roman" w:hAnsi="Times New Roman" w:cs="Times New Roman"/>
          <w:sz w:val="22"/>
          <w:szCs w:val="22"/>
        </w:rPr>
        <w:t>sense</w:t>
      </w:r>
      <w:r w:rsidRPr="00917FDE">
        <w:rPr>
          <w:rFonts w:ascii="Times New Roman" w:hAnsi="Times New Roman" w:cs="Times New Roman"/>
          <w:sz w:val="22"/>
          <w:szCs w:val="22"/>
        </w:rPr>
        <w:t xml:space="preserve"> Nietzsche</w:t>
      </w:r>
      <w:r w:rsidR="009A1B2C" w:rsidRPr="00917FDE">
        <w:rPr>
          <w:rFonts w:ascii="Times New Roman" w:hAnsi="Times New Roman" w:cs="Times New Roman"/>
          <w:sz w:val="22"/>
          <w:szCs w:val="22"/>
        </w:rPr>
        <w:t xml:space="preserve"> is oppose</w:t>
      </w:r>
      <w:r w:rsidR="00563A2A" w:rsidRPr="00917FDE">
        <w:rPr>
          <w:rFonts w:ascii="Times New Roman" w:hAnsi="Times New Roman" w:cs="Times New Roman"/>
          <w:sz w:val="22"/>
          <w:szCs w:val="22"/>
        </w:rPr>
        <w:t>d to (see Section 2</w:t>
      </w:r>
      <w:r w:rsidR="009A1B2C" w:rsidRPr="00917FDE">
        <w:rPr>
          <w:rFonts w:ascii="Times New Roman" w:hAnsi="Times New Roman" w:cs="Times New Roman"/>
          <w:sz w:val="22"/>
          <w:szCs w:val="22"/>
        </w:rPr>
        <w:t>).</w:t>
      </w:r>
      <w:r w:rsidRPr="00917FDE">
        <w:rPr>
          <w:rFonts w:ascii="Times New Roman" w:hAnsi="Times New Roman" w:cs="Times New Roman"/>
          <w:sz w:val="22"/>
          <w:szCs w:val="22"/>
        </w:rPr>
        <w:t xml:space="preserve"> </w:t>
      </w:r>
    </w:p>
  </w:endnote>
  <w:endnote w:id="21">
    <w:p w14:paraId="03AD93F4" w14:textId="01EF2151" w:rsidR="00123959" w:rsidRPr="00917FDE" w:rsidRDefault="00123959" w:rsidP="00470AAE">
      <w:pPr>
        <w:pStyle w:val="EndnoteText"/>
        <w:spacing w:line="360" w:lineRule="auto"/>
        <w:ind w:firstLine="284"/>
        <w:jc w:val="both"/>
        <w:rPr>
          <w:rFonts w:ascii="Times New Roman" w:hAnsi="Times New Roman" w:cs="Times New Roman"/>
        </w:rPr>
      </w:pPr>
      <w:r w:rsidRPr="00917FDE">
        <w:rPr>
          <w:rStyle w:val="EndnoteReference"/>
          <w:rFonts w:ascii="Times New Roman" w:hAnsi="Times New Roman" w:cs="Times New Roman"/>
        </w:rPr>
        <w:endnoteRef/>
      </w:r>
      <w:r w:rsidR="0084713F">
        <w:rPr>
          <w:rFonts w:ascii="Times New Roman" w:hAnsi="Times New Roman" w:cs="Times New Roman"/>
          <w:sz w:val="22"/>
          <w:szCs w:val="22"/>
        </w:rPr>
        <w:t xml:space="preserve">. </w:t>
      </w:r>
      <w:r w:rsidRPr="00917FDE">
        <w:rPr>
          <w:rFonts w:ascii="Times New Roman" w:hAnsi="Times New Roman" w:cs="Times New Roman"/>
          <w:sz w:val="22"/>
          <w:szCs w:val="22"/>
        </w:rPr>
        <w:t xml:space="preserve">Nietzsche in fact tells us how the pursuit of endless “becoming”, that is, overcoming resistance </w:t>
      </w:r>
      <w:r w:rsidRPr="00917FDE">
        <w:rPr>
          <w:rFonts w:ascii="Times New Roman" w:hAnsi="Times New Roman" w:cs="Times New Roman"/>
          <w:i/>
          <w:sz w:val="22"/>
          <w:szCs w:val="22"/>
        </w:rPr>
        <w:t>tout court</w:t>
      </w:r>
      <w:r w:rsidRPr="00917FDE">
        <w:rPr>
          <w:rFonts w:ascii="Times New Roman" w:hAnsi="Times New Roman" w:cs="Times New Roman"/>
          <w:sz w:val="22"/>
          <w:szCs w:val="22"/>
        </w:rPr>
        <w:t xml:space="preserve"> is problematic</w:t>
      </w:r>
      <w:r w:rsidR="00470AAE">
        <w:rPr>
          <w:rFonts w:ascii="Times New Roman" w:hAnsi="Times New Roman" w:cs="Times New Roman"/>
          <w:sz w:val="22"/>
          <w:szCs w:val="22"/>
        </w:rPr>
        <w:t xml:space="preserve"> in </w:t>
      </w:r>
      <w:r w:rsidRPr="00917FDE">
        <w:rPr>
          <w:rFonts w:ascii="Times New Roman" w:hAnsi="Times New Roman" w:cs="Times New Roman"/>
          <w:i/>
          <w:sz w:val="22"/>
          <w:szCs w:val="22"/>
        </w:rPr>
        <w:t>GS</w:t>
      </w:r>
      <w:r w:rsidRPr="00917FDE">
        <w:rPr>
          <w:rFonts w:ascii="Times New Roman" w:hAnsi="Times New Roman" w:cs="Times New Roman"/>
          <w:sz w:val="22"/>
          <w:szCs w:val="22"/>
        </w:rPr>
        <w:t xml:space="preserve"> 370</w:t>
      </w:r>
      <w:r w:rsidR="00470AAE">
        <w:rPr>
          <w:rFonts w:ascii="Times New Roman" w:hAnsi="Times New Roman" w:cs="Times New Roman"/>
          <w:sz w:val="22"/>
          <w:szCs w:val="22"/>
        </w:rPr>
        <w:t>.</w:t>
      </w:r>
    </w:p>
  </w:endnote>
  <w:endnote w:id="22">
    <w:p w14:paraId="544C088A" w14:textId="0701841B" w:rsidR="00504D6E" w:rsidRPr="00646ECF" w:rsidRDefault="00504D6E" w:rsidP="00470AAE">
      <w:pPr>
        <w:spacing w:line="360" w:lineRule="auto"/>
        <w:ind w:firstLine="284"/>
        <w:jc w:val="both"/>
        <w:rPr>
          <w:rFonts w:ascii="Times New Roman" w:hAnsi="Times New Roman" w:cs="Times New Roman"/>
          <w:color w:val="000000"/>
          <w:sz w:val="22"/>
          <w:szCs w:val="22"/>
        </w:rPr>
      </w:pPr>
      <w:r w:rsidRPr="00917FDE">
        <w:rPr>
          <w:rStyle w:val="EndnoteReference"/>
          <w:rFonts w:ascii="Times New Roman" w:hAnsi="Times New Roman" w:cs="Times New Roman"/>
        </w:rPr>
        <w:endnoteRef/>
      </w:r>
      <w:r w:rsidR="0084713F">
        <w:rPr>
          <w:rFonts w:ascii="Times New Roman" w:hAnsi="Times New Roman" w:cs="Times New Roman"/>
          <w:sz w:val="22"/>
          <w:szCs w:val="22"/>
        </w:rPr>
        <w:t xml:space="preserve">. </w:t>
      </w:r>
      <w:r w:rsidR="00CD7A09">
        <w:rPr>
          <w:rFonts w:ascii="Times New Roman" w:hAnsi="Times New Roman" w:cs="Times New Roman"/>
          <w:sz w:val="22"/>
          <w:szCs w:val="22"/>
        </w:rPr>
        <w:t xml:space="preserve">David </w:t>
      </w:r>
      <w:r w:rsidR="009A1B2C" w:rsidRPr="00917FDE">
        <w:rPr>
          <w:rFonts w:ascii="Times New Roman" w:hAnsi="Times New Roman" w:cs="Times New Roman"/>
          <w:sz w:val="22"/>
          <w:szCs w:val="22"/>
        </w:rPr>
        <w:t xml:space="preserve">Velleman, </w:t>
      </w:r>
      <w:r w:rsidR="00CD7A09" w:rsidRPr="00E02BED">
        <w:rPr>
          <w:rFonts w:ascii="Times New Roman" w:hAnsi="Times New Roman" w:cs="Times New Roman"/>
          <w:i/>
          <w:sz w:val="22"/>
          <w:szCs w:val="22"/>
        </w:rPr>
        <w:t>Self to Self</w:t>
      </w:r>
      <w:r w:rsidR="00CD7A09" w:rsidRPr="00E02BED">
        <w:rPr>
          <w:rFonts w:ascii="Times New Roman" w:hAnsi="Times New Roman" w:cs="Times New Roman"/>
          <w:sz w:val="22"/>
          <w:szCs w:val="22"/>
        </w:rPr>
        <w:t xml:space="preserve">: </w:t>
      </w:r>
      <w:r w:rsidR="00CD7A09" w:rsidRPr="00E02BED">
        <w:rPr>
          <w:rFonts w:ascii="Times New Roman" w:hAnsi="Times New Roman" w:cs="Times New Roman"/>
          <w:i/>
          <w:sz w:val="22"/>
          <w:szCs w:val="22"/>
        </w:rPr>
        <w:t>Selected Essays</w:t>
      </w:r>
      <w:r w:rsidR="00CD7A09" w:rsidRPr="00E02BED">
        <w:rPr>
          <w:rFonts w:ascii="Times New Roman" w:hAnsi="Times New Roman" w:cs="Times New Roman"/>
          <w:sz w:val="22"/>
          <w:szCs w:val="22"/>
        </w:rPr>
        <w:t xml:space="preserve"> </w:t>
      </w:r>
      <w:r w:rsidR="00702D27">
        <w:rPr>
          <w:rFonts w:ascii="Times New Roman" w:hAnsi="Times New Roman" w:cs="Times New Roman"/>
          <w:sz w:val="22"/>
          <w:szCs w:val="22"/>
        </w:rPr>
        <w:t>(</w:t>
      </w:r>
      <w:r w:rsidR="00CD7A09" w:rsidRPr="00E02BED">
        <w:rPr>
          <w:rFonts w:ascii="Times New Roman" w:hAnsi="Times New Roman" w:cs="Times New Roman"/>
          <w:sz w:val="22"/>
          <w:szCs w:val="22"/>
        </w:rPr>
        <w:t>Cambridge: C</w:t>
      </w:r>
      <w:r w:rsidR="00CD7A09">
        <w:rPr>
          <w:rFonts w:ascii="Times New Roman" w:hAnsi="Times New Roman" w:cs="Times New Roman"/>
          <w:sz w:val="22"/>
          <w:szCs w:val="22"/>
        </w:rPr>
        <w:t>ambridge University Press, 2006</w:t>
      </w:r>
      <w:r w:rsidR="00702D27">
        <w:rPr>
          <w:rFonts w:ascii="Times New Roman" w:hAnsi="Times New Roman" w:cs="Times New Roman"/>
          <w:sz w:val="22"/>
          <w:szCs w:val="22"/>
        </w:rPr>
        <w:t>)</w:t>
      </w:r>
      <w:r w:rsidR="009A1B2C" w:rsidRPr="00917FDE">
        <w:rPr>
          <w:rFonts w:ascii="Times New Roman" w:hAnsi="Times New Roman" w:cs="Times New Roman"/>
          <w:sz w:val="22"/>
          <w:szCs w:val="22"/>
        </w:rPr>
        <w:t>,</w:t>
      </w:r>
      <w:r w:rsidR="00CD7A09">
        <w:rPr>
          <w:rFonts w:ascii="Times New Roman" w:hAnsi="Times New Roman" w:cs="Times New Roman"/>
          <w:sz w:val="22"/>
          <w:szCs w:val="22"/>
        </w:rPr>
        <w:t xml:space="preserve"> </w:t>
      </w:r>
      <w:r w:rsidRPr="00917FDE">
        <w:rPr>
          <w:rFonts w:ascii="Times New Roman" w:hAnsi="Times New Roman" w:cs="Times New Roman"/>
          <w:sz w:val="22"/>
          <w:szCs w:val="22"/>
        </w:rPr>
        <w:t xml:space="preserve">356. </w:t>
      </w:r>
      <w:proofErr w:type="spellStart"/>
      <w:r w:rsidRPr="00917FDE">
        <w:rPr>
          <w:rFonts w:ascii="Times New Roman" w:hAnsi="Times New Roman" w:cs="Times New Roman"/>
          <w:sz w:val="22"/>
          <w:szCs w:val="22"/>
        </w:rPr>
        <w:t>Velleman’s</w:t>
      </w:r>
      <w:proofErr w:type="spellEnd"/>
      <w:r w:rsidRPr="00917FDE">
        <w:rPr>
          <w:rFonts w:ascii="Times New Roman" w:hAnsi="Times New Roman" w:cs="Times New Roman"/>
          <w:sz w:val="22"/>
          <w:szCs w:val="22"/>
        </w:rPr>
        <w:t xml:space="preserve"> target is </w:t>
      </w:r>
      <w:r w:rsidR="00F764BA">
        <w:rPr>
          <w:rFonts w:ascii="Times New Roman" w:hAnsi="Times New Roman" w:cs="Times New Roman"/>
          <w:sz w:val="22"/>
          <w:szCs w:val="22"/>
        </w:rPr>
        <w:t>an idea of “motivational essences”</w:t>
      </w:r>
      <w:r w:rsidRPr="00917FDE">
        <w:rPr>
          <w:rFonts w:ascii="Times New Roman" w:hAnsi="Times New Roman" w:cs="Times New Roman"/>
          <w:sz w:val="22"/>
          <w:szCs w:val="22"/>
        </w:rPr>
        <w:t xml:space="preserve"> he finds</w:t>
      </w:r>
      <w:r w:rsidR="009A1B2C" w:rsidRPr="00917FDE">
        <w:rPr>
          <w:rFonts w:ascii="Times New Roman" w:hAnsi="Times New Roman" w:cs="Times New Roman"/>
          <w:sz w:val="22"/>
          <w:szCs w:val="22"/>
        </w:rPr>
        <w:t xml:space="preserve"> in Frankfurt, </w:t>
      </w:r>
      <w:r w:rsidR="009A1B2C" w:rsidRPr="00917FDE">
        <w:rPr>
          <w:rFonts w:ascii="Times New Roman" w:hAnsi="Times New Roman" w:cs="Times New Roman"/>
          <w:i/>
          <w:sz w:val="22"/>
          <w:szCs w:val="22"/>
        </w:rPr>
        <w:t>The Importance of What we Care About</w:t>
      </w:r>
      <w:r w:rsidR="009A1B2C" w:rsidRPr="00917FDE">
        <w:rPr>
          <w:rFonts w:ascii="Times New Roman" w:hAnsi="Times New Roman" w:cs="Times New Roman"/>
          <w:sz w:val="22"/>
          <w:szCs w:val="22"/>
        </w:rPr>
        <w:t xml:space="preserve">, and Parfit, </w:t>
      </w:r>
      <w:r w:rsidR="00CD7A09" w:rsidRPr="00E02BED">
        <w:rPr>
          <w:rFonts w:ascii="Times" w:hAnsi="Times" w:cs="Times"/>
          <w:i/>
          <w:color w:val="000000"/>
          <w:sz w:val="22"/>
          <w:szCs w:val="22"/>
        </w:rPr>
        <w:t>Reasons and Persons</w:t>
      </w:r>
      <w:r w:rsidR="00CD7A09">
        <w:rPr>
          <w:rFonts w:ascii="Times" w:hAnsi="Times" w:cs="Times"/>
          <w:color w:val="000000"/>
          <w:sz w:val="22"/>
          <w:szCs w:val="22"/>
        </w:rPr>
        <w:t xml:space="preserve"> (</w:t>
      </w:r>
      <w:r w:rsidR="00702D27">
        <w:rPr>
          <w:rFonts w:ascii="Times" w:hAnsi="Times" w:cs="Times"/>
          <w:color w:val="000000"/>
          <w:sz w:val="22"/>
          <w:szCs w:val="22"/>
        </w:rPr>
        <w:t>Oxford:</w:t>
      </w:r>
      <w:r w:rsidR="00CD7A09" w:rsidRPr="00E02BED">
        <w:rPr>
          <w:rFonts w:ascii="Times" w:hAnsi="Times" w:cs="Times"/>
          <w:color w:val="000000"/>
          <w:sz w:val="22"/>
          <w:szCs w:val="22"/>
        </w:rPr>
        <w:t xml:space="preserve"> Oxford University </w:t>
      </w:r>
      <w:r w:rsidR="00CD7A09">
        <w:rPr>
          <w:rFonts w:ascii="Times" w:hAnsi="Times" w:cs="Times"/>
          <w:color w:val="000000"/>
          <w:sz w:val="22"/>
          <w:szCs w:val="22"/>
        </w:rPr>
        <w:t xml:space="preserve">Press, 1984) </w:t>
      </w:r>
      <w:r w:rsidRPr="00917FDE">
        <w:rPr>
          <w:rFonts w:ascii="Times New Roman" w:hAnsi="Times New Roman" w:cs="Times New Roman"/>
          <w:sz w:val="22"/>
          <w:szCs w:val="22"/>
        </w:rPr>
        <w:t>according to which if one was to change or</w:t>
      </w:r>
      <w:r w:rsidR="00470AAE">
        <w:rPr>
          <w:rFonts w:ascii="Times New Roman" w:hAnsi="Times New Roman" w:cs="Times New Roman"/>
          <w:sz w:val="22"/>
          <w:szCs w:val="22"/>
        </w:rPr>
        <w:t xml:space="preserve"> abandon particularly important</w:t>
      </w:r>
      <w:r w:rsidRPr="00917FDE">
        <w:rPr>
          <w:rFonts w:ascii="Times New Roman" w:hAnsi="Times New Roman" w:cs="Times New Roman"/>
          <w:sz w:val="22"/>
          <w:szCs w:val="22"/>
        </w:rPr>
        <w:t xml:space="preserve"> </w:t>
      </w:r>
      <w:r w:rsidR="00470AAE">
        <w:rPr>
          <w:rFonts w:ascii="Times New Roman" w:hAnsi="Times New Roman" w:cs="Times New Roman"/>
          <w:sz w:val="22"/>
          <w:szCs w:val="22"/>
        </w:rPr>
        <w:t>(</w:t>
      </w:r>
      <w:r w:rsidRPr="00917FDE">
        <w:rPr>
          <w:rFonts w:ascii="Times New Roman" w:hAnsi="Times New Roman" w:cs="Times New Roman"/>
          <w:sz w:val="22"/>
          <w:szCs w:val="22"/>
        </w:rPr>
        <w:t>essential</w:t>
      </w:r>
      <w:r w:rsidR="00470AAE">
        <w:rPr>
          <w:rFonts w:ascii="Times New Roman" w:hAnsi="Times New Roman" w:cs="Times New Roman"/>
          <w:sz w:val="22"/>
          <w:szCs w:val="22"/>
        </w:rPr>
        <w:t>)</w:t>
      </w:r>
      <w:r w:rsidR="003F4638">
        <w:rPr>
          <w:rFonts w:ascii="Times New Roman" w:hAnsi="Times New Roman" w:cs="Times New Roman"/>
          <w:sz w:val="22"/>
          <w:szCs w:val="22"/>
        </w:rPr>
        <w:t xml:space="preserve"> motives</w:t>
      </w:r>
      <w:r w:rsidRPr="00917FDE">
        <w:rPr>
          <w:rFonts w:ascii="Times New Roman" w:hAnsi="Times New Roman" w:cs="Times New Roman"/>
          <w:sz w:val="22"/>
          <w:szCs w:val="22"/>
        </w:rPr>
        <w:t xml:space="preserve"> </w:t>
      </w:r>
      <w:r w:rsidR="003F4638">
        <w:rPr>
          <w:rFonts w:ascii="Times New Roman" w:hAnsi="Times New Roman" w:cs="Times New Roman"/>
          <w:sz w:val="22"/>
          <w:szCs w:val="22"/>
        </w:rPr>
        <w:t xml:space="preserve">(i.e., </w:t>
      </w:r>
      <w:r w:rsidRPr="00917FDE">
        <w:rPr>
          <w:rFonts w:ascii="Times New Roman" w:hAnsi="Times New Roman" w:cs="Times New Roman"/>
          <w:sz w:val="22"/>
          <w:szCs w:val="22"/>
        </w:rPr>
        <w:t>those that are constitutive of one’s personality</w:t>
      </w:r>
      <w:r w:rsidR="003F4638">
        <w:rPr>
          <w:rFonts w:ascii="Times New Roman" w:hAnsi="Times New Roman" w:cs="Times New Roman"/>
          <w:sz w:val="22"/>
          <w:szCs w:val="22"/>
        </w:rPr>
        <w:t>)</w:t>
      </w:r>
      <w:r w:rsidR="00385A78">
        <w:rPr>
          <w:rFonts w:ascii="Times New Roman" w:hAnsi="Times New Roman" w:cs="Times New Roman"/>
          <w:sz w:val="22"/>
          <w:szCs w:val="22"/>
        </w:rPr>
        <w:t>,</w:t>
      </w:r>
      <w:r w:rsidRPr="00917FDE">
        <w:rPr>
          <w:rFonts w:ascii="Times New Roman" w:hAnsi="Times New Roman" w:cs="Times New Roman"/>
          <w:sz w:val="22"/>
          <w:szCs w:val="22"/>
        </w:rPr>
        <w:t xml:space="preserve"> then something akin to literal death of the self would be the result. Whilst I do not have the space to develop this point fully my sense is that Nietzsche, like Velleman, would want to resist the idea that w</w:t>
      </w:r>
      <w:r w:rsidR="009A1B2C" w:rsidRPr="00917FDE">
        <w:rPr>
          <w:rFonts w:ascii="Times New Roman" w:hAnsi="Times New Roman" w:cs="Times New Roman"/>
          <w:sz w:val="22"/>
          <w:szCs w:val="22"/>
        </w:rPr>
        <w:t xml:space="preserve">e have “motivational essences” </w:t>
      </w:r>
      <w:r w:rsidRPr="00917FDE">
        <w:rPr>
          <w:rFonts w:ascii="Times New Roman" w:hAnsi="Times New Roman" w:cs="Times New Roman"/>
          <w:sz w:val="22"/>
          <w:szCs w:val="22"/>
        </w:rPr>
        <w:t xml:space="preserve">and also Frankfurt’s </w:t>
      </w:r>
      <w:r w:rsidR="00F764BA">
        <w:rPr>
          <w:rFonts w:ascii="Times New Roman" w:hAnsi="Times New Roman" w:cs="Times New Roman"/>
          <w:sz w:val="22"/>
          <w:szCs w:val="22"/>
        </w:rPr>
        <w:t>claim</w:t>
      </w:r>
      <w:r w:rsidR="001B62C7">
        <w:rPr>
          <w:rFonts w:ascii="Times New Roman" w:hAnsi="Times New Roman" w:cs="Times New Roman"/>
          <w:sz w:val="22"/>
          <w:szCs w:val="22"/>
        </w:rPr>
        <w:t xml:space="preserve"> that</w:t>
      </w:r>
      <w:r w:rsidRPr="00917FDE">
        <w:rPr>
          <w:rFonts w:ascii="Times New Roman" w:hAnsi="Times New Roman" w:cs="Times New Roman"/>
          <w:sz w:val="22"/>
          <w:szCs w:val="22"/>
        </w:rPr>
        <w:t xml:space="preserve"> we have a</w:t>
      </w:r>
      <w:r w:rsidR="00F764BA">
        <w:rPr>
          <w:rFonts w:ascii="Times New Roman" w:hAnsi="Times New Roman" w:cs="Times New Roman"/>
          <w:sz w:val="22"/>
          <w:szCs w:val="22"/>
        </w:rPr>
        <w:t>n</w:t>
      </w:r>
      <w:r w:rsidRPr="00917FDE">
        <w:rPr>
          <w:rFonts w:ascii="Times New Roman" w:hAnsi="Times New Roman" w:cs="Times New Roman"/>
          <w:sz w:val="22"/>
          <w:szCs w:val="22"/>
        </w:rPr>
        <w:t xml:space="preserve"> obligation to self-preservation in </w:t>
      </w:r>
      <w:r w:rsidR="009A1B2C" w:rsidRPr="00917FDE">
        <w:rPr>
          <w:rFonts w:ascii="Times New Roman" w:hAnsi="Times New Roman" w:cs="Times New Roman"/>
          <w:sz w:val="22"/>
          <w:szCs w:val="22"/>
        </w:rPr>
        <w:t xml:space="preserve">these terms (see </w:t>
      </w:r>
      <w:r w:rsidR="009A1B2C" w:rsidRPr="00EB3F13">
        <w:rPr>
          <w:rFonts w:ascii="Times New Roman" w:hAnsi="Times New Roman" w:cs="Times New Roman"/>
          <w:sz w:val="22"/>
          <w:szCs w:val="22"/>
        </w:rPr>
        <w:t>Frankfurt</w:t>
      </w:r>
      <w:r w:rsidR="00CD7A09">
        <w:rPr>
          <w:rFonts w:ascii="Times New Roman" w:hAnsi="Times New Roman" w:cs="Times New Roman"/>
          <w:sz w:val="22"/>
          <w:szCs w:val="22"/>
        </w:rPr>
        <w:t xml:space="preserve">, </w:t>
      </w:r>
      <w:r w:rsidR="00CD7A09">
        <w:rPr>
          <w:rFonts w:ascii="Times New Roman" w:hAnsi="Times New Roman" w:cs="Times New Roman"/>
          <w:i/>
          <w:sz w:val="22"/>
          <w:szCs w:val="22"/>
        </w:rPr>
        <w:t>The Importance of What We Care About</w:t>
      </w:r>
      <w:r w:rsidR="009A1B2C" w:rsidRPr="00917FDE">
        <w:rPr>
          <w:rFonts w:ascii="Times New Roman" w:hAnsi="Times New Roman" w:cs="Times New Roman"/>
          <w:sz w:val="22"/>
          <w:szCs w:val="22"/>
        </w:rPr>
        <w:t>,</w:t>
      </w:r>
      <w:r w:rsidRPr="00917FDE">
        <w:rPr>
          <w:rFonts w:ascii="Times New Roman" w:hAnsi="Times New Roman" w:cs="Times New Roman"/>
          <w:sz w:val="22"/>
          <w:szCs w:val="22"/>
        </w:rPr>
        <w:t xml:space="preserve"> 138, 139). In fact the commitment to self-overcoming might be opposed to what Nietzsche would perhaps see as a kind of </w:t>
      </w:r>
      <w:r w:rsidR="001B62C7">
        <w:rPr>
          <w:rFonts w:ascii="Times New Roman" w:hAnsi="Times New Roman" w:cs="Times New Roman"/>
          <w:sz w:val="22"/>
          <w:szCs w:val="22"/>
        </w:rPr>
        <w:t>ethical</w:t>
      </w:r>
      <w:r w:rsidRPr="00917FDE">
        <w:rPr>
          <w:rFonts w:ascii="Times New Roman" w:hAnsi="Times New Roman" w:cs="Times New Roman"/>
          <w:sz w:val="22"/>
          <w:szCs w:val="22"/>
        </w:rPr>
        <w:t xml:space="preserve"> </w:t>
      </w:r>
      <w:r w:rsidRPr="00646ECF">
        <w:rPr>
          <w:rFonts w:ascii="Times New Roman" w:hAnsi="Times New Roman" w:cs="Times New Roman"/>
          <w:sz w:val="22"/>
          <w:szCs w:val="22"/>
        </w:rPr>
        <w:t>conservatism</w:t>
      </w:r>
      <w:r w:rsidR="001B62C7">
        <w:rPr>
          <w:rFonts w:ascii="Times New Roman" w:hAnsi="Times New Roman" w:cs="Times New Roman"/>
          <w:sz w:val="22"/>
          <w:szCs w:val="22"/>
        </w:rPr>
        <w:t xml:space="preserve"> in Frankfurt’s view</w:t>
      </w:r>
      <w:r w:rsidR="00CB388A" w:rsidRPr="00646ECF">
        <w:rPr>
          <w:rFonts w:ascii="Times New Roman" w:hAnsi="Times New Roman" w:cs="Times New Roman"/>
          <w:sz w:val="22"/>
          <w:szCs w:val="22"/>
        </w:rPr>
        <w:t xml:space="preserve"> (see </w:t>
      </w:r>
      <w:r w:rsidR="00CB388A" w:rsidRPr="00646ECF">
        <w:rPr>
          <w:rFonts w:ascii="Times New Roman" w:hAnsi="Times New Roman" w:cs="Times New Roman"/>
          <w:i/>
          <w:sz w:val="22"/>
          <w:szCs w:val="22"/>
        </w:rPr>
        <w:t>BGE</w:t>
      </w:r>
      <w:r w:rsidR="00CB388A" w:rsidRPr="00646ECF">
        <w:rPr>
          <w:rFonts w:ascii="Times New Roman" w:hAnsi="Times New Roman" w:cs="Times New Roman"/>
          <w:sz w:val="22"/>
          <w:szCs w:val="22"/>
        </w:rPr>
        <w:t xml:space="preserve"> </w:t>
      </w:r>
      <w:r w:rsidR="00385A78" w:rsidRPr="00646ECF">
        <w:rPr>
          <w:rFonts w:ascii="Times New Roman" w:hAnsi="Times New Roman" w:cs="Times New Roman"/>
          <w:sz w:val="22"/>
          <w:szCs w:val="22"/>
        </w:rPr>
        <w:t xml:space="preserve">198). </w:t>
      </w:r>
    </w:p>
  </w:endnote>
  <w:endnote w:id="23">
    <w:p w14:paraId="4576D633" w14:textId="736D357F" w:rsidR="00414867" w:rsidRPr="00917FDE" w:rsidRDefault="00414867" w:rsidP="00470AAE">
      <w:pPr>
        <w:pStyle w:val="EndnoteText"/>
        <w:spacing w:line="360" w:lineRule="auto"/>
        <w:ind w:firstLine="284"/>
        <w:jc w:val="both"/>
        <w:rPr>
          <w:rFonts w:ascii="Times New Roman" w:hAnsi="Times New Roman" w:cs="Times New Roman"/>
        </w:rPr>
      </w:pPr>
      <w:r w:rsidRPr="00646ECF">
        <w:rPr>
          <w:rStyle w:val="EndnoteReference"/>
          <w:rFonts w:ascii="Times New Roman" w:hAnsi="Times New Roman" w:cs="Times New Roman"/>
          <w:sz w:val="22"/>
          <w:szCs w:val="22"/>
        </w:rPr>
        <w:endnoteRef/>
      </w:r>
      <w:r w:rsidR="0084713F">
        <w:rPr>
          <w:rFonts w:ascii="Times New Roman" w:hAnsi="Times New Roman" w:cs="Times New Roman"/>
          <w:sz w:val="22"/>
          <w:szCs w:val="22"/>
        </w:rPr>
        <w:t xml:space="preserve">. </w:t>
      </w:r>
      <w:r w:rsidRPr="00646ECF">
        <w:rPr>
          <w:rFonts w:ascii="Times New Roman" w:hAnsi="Times New Roman" w:cs="Times New Roman"/>
          <w:sz w:val="22"/>
          <w:szCs w:val="22"/>
        </w:rPr>
        <w:t>Velleman</w:t>
      </w:r>
      <w:r w:rsidR="001B62C7">
        <w:rPr>
          <w:rFonts w:ascii="Times New Roman" w:hAnsi="Times New Roman" w:cs="Times New Roman"/>
          <w:sz w:val="22"/>
          <w:szCs w:val="22"/>
        </w:rPr>
        <w:t xml:space="preserve"> makes the sound</w:t>
      </w:r>
      <w:r w:rsidRPr="00646ECF">
        <w:rPr>
          <w:rFonts w:ascii="Times New Roman" w:hAnsi="Times New Roman" w:cs="Times New Roman"/>
          <w:sz w:val="22"/>
          <w:szCs w:val="22"/>
        </w:rPr>
        <w:t xml:space="preserve"> point that whilst, due to the radical nature of the shift involved in such a revision of one’s self-conception</w:t>
      </w:r>
      <w:r w:rsidRPr="00917FDE">
        <w:rPr>
          <w:rFonts w:ascii="Times New Roman" w:hAnsi="Times New Roman" w:cs="Times New Roman"/>
          <w:sz w:val="22"/>
          <w:szCs w:val="22"/>
        </w:rPr>
        <w:t xml:space="preserve">, a certain resistance to such self-overcoming would seem justified, that we would nonetheless not expect as much resistance as for “sake of literal self-preservation” (Velleman, </w:t>
      </w:r>
      <w:r w:rsidRPr="00917FDE">
        <w:rPr>
          <w:rFonts w:ascii="Times New Roman" w:hAnsi="Times New Roman" w:cs="Times New Roman"/>
          <w:i/>
          <w:sz w:val="22"/>
          <w:szCs w:val="22"/>
        </w:rPr>
        <w:t>Self to Self</w:t>
      </w:r>
      <w:r w:rsidRPr="00917FDE">
        <w:rPr>
          <w:rFonts w:ascii="Times New Roman" w:hAnsi="Times New Roman" w:cs="Times New Roman"/>
          <w:sz w:val="22"/>
          <w:szCs w:val="22"/>
        </w:rPr>
        <w:t>, 356.)</w:t>
      </w:r>
    </w:p>
  </w:endnote>
  <w:endnote w:id="24">
    <w:p w14:paraId="7E1FDAC0" w14:textId="448F4AD3" w:rsidR="00A61380" w:rsidRPr="00917FDE" w:rsidRDefault="00A61380" w:rsidP="00470AAE">
      <w:pPr>
        <w:pStyle w:val="EndnoteText"/>
        <w:spacing w:line="360" w:lineRule="auto"/>
        <w:ind w:firstLine="284"/>
        <w:jc w:val="both"/>
        <w:rPr>
          <w:rFonts w:ascii="Times New Roman" w:hAnsi="Times New Roman" w:cs="Times New Roman"/>
          <w:sz w:val="22"/>
          <w:szCs w:val="22"/>
        </w:rPr>
      </w:pPr>
      <w:r w:rsidRPr="00917FDE">
        <w:rPr>
          <w:rStyle w:val="EndnoteReference"/>
          <w:rFonts w:ascii="Times New Roman" w:hAnsi="Times New Roman" w:cs="Times New Roman"/>
          <w:sz w:val="22"/>
          <w:szCs w:val="22"/>
        </w:rPr>
        <w:endnoteRef/>
      </w:r>
      <w:r w:rsidR="0084713F">
        <w:rPr>
          <w:rFonts w:ascii="Times New Roman" w:hAnsi="Times New Roman" w:cs="Times New Roman"/>
          <w:sz w:val="22"/>
          <w:szCs w:val="22"/>
        </w:rPr>
        <w:t xml:space="preserve">. </w:t>
      </w:r>
      <w:r w:rsidRPr="00917FDE">
        <w:rPr>
          <w:rFonts w:ascii="Times New Roman" w:hAnsi="Times New Roman" w:cs="Times New Roman"/>
          <w:sz w:val="22"/>
          <w:szCs w:val="22"/>
        </w:rPr>
        <w:t>Another example can be found in Nietzsche’s</w:t>
      </w:r>
      <w:r w:rsidRPr="00917FDE">
        <w:rPr>
          <w:rFonts w:ascii="Times New Roman" w:hAnsi="Times New Roman" w:cs="Times New Roman"/>
          <w:sz w:val="22"/>
          <w:szCs w:val="22"/>
          <w:lang w:val="en-GB"/>
        </w:rPr>
        <w:t xml:space="preserve"> overcoming of Romanticism</w:t>
      </w:r>
      <w:r w:rsidRPr="00917FDE">
        <w:rPr>
          <w:rFonts w:ascii="Times New Roman" w:hAnsi="Times New Roman" w:cs="Times New Roman"/>
          <w:sz w:val="22"/>
          <w:szCs w:val="22"/>
        </w:rPr>
        <w:t xml:space="preserve">. For a detailed account of </w:t>
      </w:r>
      <w:r w:rsidR="00E66E51" w:rsidRPr="00917FDE">
        <w:rPr>
          <w:rFonts w:ascii="Times New Roman" w:hAnsi="Times New Roman" w:cs="Times New Roman"/>
          <w:sz w:val="22"/>
          <w:szCs w:val="22"/>
        </w:rPr>
        <w:t xml:space="preserve">this topic see David Mitchell, </w:t>
      </w:r>
      <w:r w:rsidR="00CD7A09">
        <w:rPr>
          <w:rFonts w:ascii="Times New Roman" w:hAnsi="Times New Roman" w:cs="Times New Roman"/>
          <w:sz w:val="22"/>
          <w:szCs w:val="22"/>
        </w:rPr>
        <w:t>“</w:t>
      </w:r>
      <w:r w:rsidR="00CD7A09" w:rsidRPr="00E02BED">
        <w:rPr>
          <w:rFonts w:ascii="Times New Roman" w:hAnsi="Times New Roman" w:cs="Times New Roman"/>
          <w:sz w:val="22"/>
          <w:szCs w:val="22"/>
        </w:rPr>
        <w:t>How the Free Spirit became Free: Sickness and Romantici</w:t>
      </w:r>
      <w:r w:rsidR="00CD7A09">
        <w:rPr>
          <w:rFonts w:ascii="Times New Roman" w:hAnsi="Times New Roman" w:cs="Times New Roman"/>
          <w:sz w:val="22"/>
          <w:szCs w:val="22"/>
        </w:rPr>
        <w:t>sm in Nietzsche’s 1886 Prefaces”</w:t>
      </w:r>
      <w:r w:rsidR="00CD7A09" w:rsidRPr="00E02BED">
        <w:rPr>
          <w:rFonts w:ascii="Times New Roman" w:hAnsi="Times New Roman" w:cs="Times New Roman"/>
          <w:sz w:val="22"/>
          <w:szCs w:val="22"/>
        </w:rPr>
        <w:t xml:space="preserve">. </w:t>
      </w:r>
      <w:r w:rsidR="00CD7A09" w:rsidRPr="00E02BED">
        <w:rPr>
          <w:rFonts w:ascii="Times New Roman" w:hAnsi="Times New Roman" w:cs="Times New Roman"/>
          <w:i/>
          <w:sz w:val="22"/>
          <w:szCs w:val="22"/>
        </w:rPr>
        <w:t xml:space="preserve">British Journal for the History of Philosophy </w:t>
      </w:r>
      <w:r w:rsidR="00702D27">
        <w:rPr>
          <w:rFonts w:ascii="Times New Roman" w:hAnsi="Times New Roman" w:cs="Times New Roman"/>
          <w:sz w:val="22"/>
          <w:szCs w:val="22"/>
        </w:rPr>
        <w:t>21:</w:t>
      </w:r>
      <w:r w:rsidR="00CD7A09" w:rsidRPr="00E02BED">
        <w:rPr>
          <w:rFonts w:ascii="Times New Roman" w:hAnsi="Times New Roman" w:cs="Times New Roman"/>
          <w:sz w:val="22"/>
          <w:szCs w:val="22"/>
        </w:rPr>
        <w:t>5 (2013):</w:t>
      </w:r>
      <w:r w:rsidR="00CD7A09">
        <w:rPr>
          <w:rFonts w:ascii="Times New Roman" w:hAnsi="Times New Roman" w:cs="Times New Roman"/>
          <w:sz w:val="22"/>
          <w:szCs w:val="22"/>
        </w:rPr>
        <w:t xml:space="preserve"> </w:t>
      </w:r>
      <w:r w:rsidR="00CD7A09" w:rsidRPr="00E02BED">
        <w:rPr>
          <w:rFonts w:ascii="Times New Roman" w:hAnsi="Times New Roman" w:cs="Times New Roman"/>
          <w:sz w:val="22"/>
          <w:szCs w:val="22"/>
        </w:rPr>
        <w:t>946-966.</w:t>
      </w:r>
    </w:p>
  </w:endnote>
  <w:endnote w:id="25">
    <w:p w14:paraId="5F8F7832" w14:textId="55EFA8AB" w:rsidR="00A61380" w:rsidRPr="00917FDE" w:rsidRDefault="00A61380" w:rsidP="00470AAE">
      <w:pPr>
        <w:pStyle w:val="EndnoteText"/>
        <w:spacing w:line="360" w:lineRule="auto"/>
        <w:ind w:firstLine="284"/>
        <w:jc w:val="both"/>
        <w:rPr>
          <w:rFonts w:ascii="Times New Roman" w:hAnsi="Times New Roman" w:cs="Times New Roman"/>
          <w:sz w:val="22"/>
          <w:szCs w:val="22"/>
        </w:rPr>
      </w:pPr>
      <w:r w:rsidRPr="00917FDE">
        <w:rPr>
          <w:rStyle w:val="EndnoteReference"/>
          <w:rFonts w:ascii="Times New Roman" w:hAnsi="Times New Roman" w:cs="Times New Roman"/>
          <w:sz w:val="22"/>
          <w:szCs w:val="22"/>
        </w:rPr>
        <w:endnoteRef/>
      </w:r>
      <w:r w:rsidR="0084713F">
        <w:rPr>
          <w:rFonts w:ascii="Times New Roman" w:hAnsi="Times New Roman" w:cs="Times New Roman"/>
          <w:sz w:val="22"/>
          <w:szCs w:val="22"/>
        </w:rPr>
        <w:t xml:space="preserve">. </w:t>
      </w:r>
      <w:r w:rsidRPr="00917FDE">
        <w:rPr>
          <w:rFonts w:ascii="Times New Roman" w:hAnsi="Times New Roman" w:cs="Times New Roman"/>
          <w:sz w:val="22"/>
          <w:szCs w:val="22"/>
        </w:rPr>
        <w:t>Wh</w:t>
      </w:r>
      <w:r w:rsidR="00114F4A" w:rsidRPr="00917FDE">
        <w:rPr>
          <w:rFonts w:ascii="Times New Roman" w:hAnsi="Times New Roman" w:cs="Times New Roman"/>
          <w:sz w:val="22"/>
          <w:szCs w:val="22"/>
        </w:rPr>
        <w:t>ilst the interpretation of the overcoming of morality</w:t>
      </w:r>
      <w:r w:rsidRPr="00917FDE">
        <w:rPr>
          <w:rFonts w:ascii="Times New Roman" w:hAnsi="Times New Roman" w:cs="Times New Roman"/>
          <w:sz w:val="22"/>
          <w:szCs w:val="22"/>
        </w:rPr>
        <w:t xml:space="preserve"> set out in this section captures something central to the notion, there is also a different sense to idea, namely that Judeo-Christian morality contains within itself the resources for its own overcoming (see</w:t>
      </w:r>
      <w:r w:rsidR="00114F4A" w:rsidRPr="00917FDE">
        <w:rPr>
          <w:rFonts w:ascii="Times New Roman" w:hAnsi="Times New Roman" w:cs="Times New Roman"/>
          <w:i/>
          <w:sz w:val="22"/>
          <w:szCs w:val="22"/>
        </w:rPr>
        <w:t xml:space="preserve"> GS</w:t>
      </w:r>
      <w:r w:rsidRPr="00917FDE">
        <w:rPr>
          <w:rFonts w:ascii="Times New Roman" w:hAnsi="Times New Roman" w:cs="Times New Roman"/>
          <w:i/>
          <w:sz w:val="22"/>
          <w:szCs w:val="22"/>
        </w:rPr>
        <w:t xml:space="preserve"> </w:t>
      </w:r>
      <w:r w:rsidRPr="00917FDE">
        <w:rPr>
          <w:rFonts w:ascii="Times New Roman" w:hAnsi="Times New Roman" w:cs="Times New Roman"/>
          <w:sz w:val="22"/>
          <w:szCs w:val="22"/>
        </w:rPr>
        <w:t>357</w:t>
      </w:r>
      <w:r w:rsidR="008D3FCC">
        <w:rPr>
          <w:rFonts w:ascii="Times New Roman" w:hAnsi="Times New Roman" w:cs="Times New Roman"/>
          <w:sz w:val="22"/>
          <w:szCs w:val="22"/>
        </w:rPr>
        <w:t xml:space="preserve">, cf. </w:t>
      </w:r>
      <w:r w:rsidR="008D3FCC">
        <w:rPr>
          <w:rFonts w:ascii="Times New Roman" w:hAnsi="Times New Roman" w:cs="Times New Roman"/>
          <w:i/>
          <w:sz w:val="22"/>
          <w:szCs w:val="22"/>
        </w:rPr>
        <w:t>GM</w:t>
      </w:r>
      <w:r w:rsidR="008D3FCC">
        <w:rPr>
          <w:rFonts w:ascii="Times New Roman" w:hAnsi="Times New Roman" w:cs="Times New Roman"/>
          <w:sz w:val="22"/>
          <w:szCs w:val="22"/>
        </w:rPr>
        <w:t xml:space="preserve"> III.27</w:t>
      </w:r>
      <w:r w:rsidRPr="00917FDE">
        <w:rPr>
          <w:rFonts w:ascii="Times New Roman" w:hAnsi="Times New Roman" w:cs="Times New Roman"/>
          <w:sz w:val="22"/>
          <w:szCs w:val="22"/>
        </w:rPr>
        <w:t>).</w:t>
      </w:r>
    </w:p>
  </w:endnote>
  <w:endnote w:id="26">
    <w:p w14:paraId="250C403E" w14:textId="458ED096" w:rsidR="00B6292F" w:rsidRPr="00917FDE" w:rsidRDefault="00B6292F" w:rsidP="00470AAE">
      <w:pPr>
        <w:pStyle w:val="EndnoteText"/>
        <w:spacing w:line="360" w:lineRule="auto"/>
        <w:ind w:firstLine="284"/>
        <w:jc w:val="both"/>
        <w:rPr>
          <w:rFonts w:ascii="Times New Roman" w:hAnsi="Times New Roman" w:cs="Times New Roman"/>
          <w:sz w:val="22"/>
          <w:szCs w:val="22"/>
        </w:rPr>
      </w:pPr>
      <w:r w:rsidRPr="00917FDE">
        <w:rPr>
          <w:rStyle w:val="EndnoteReference"/>
          <w:rFonts w:ascii="Times New Roman" w:hAnsi="Times New Roman" w:cs="Times New Roman"/>
          <w:sz w:val="22"/>
          <w:szCs w:val="22"/>
        </w:rPr>
        <w:endnoteRef/>
      </w:r>
      <w:r w:rsidR="0084713F">
        <w:rPr>
          <w:rFonts w:ascii="Times New Roman" w:hAnsi="Times New Roman" w:cs="Times New Roman"/>
          <w:sz w:val="22"/>
          <w:szCs w:val="22"/>
        </w:rPr>
        <w:t xml:space="preserve">. </w:t>
      </w:r>
      <w:r w:rsidRPr="00917FDE">
        <w:rPr>
          <w:rFonts w:ascii="Times New Roman" w:hAnsi="Times New Roman" w:cs="Times New Roman"/>
          <w:sz w:val="22"/>
          <w:szCs w:val="22"/>
        </w:rPr>
        <w:t>Nietzsche explain</w:t>
      </w:r>
      <w:r w:rsidR="00114F4A" w:rsidRPr="00917FDE">
        <w:rPr>
          <w:rFonts w:ascii="Times New Roman" w:hAnsi="Times New Roman" w:cs="Times New Roman"/>
          <w:sz w:val="22"/>
          <w:szCs w:val="22"/>
        </w:rPr>
        <w:t>s what his immoralism</w:t>
      </w:r>
      <w:r w:rsidRPr="00917FDE">
        <w:rPr>
          <w:rFonts w:ascii="Times New Roman" w:hAnsi="Times New Roman" w:cs="Times New Roman"/>
          <w:sz w:val="22"/>
          <w:szCs w:val="22"/>
        </w:rPr>
        <w:t xml:space="preserve"> amounts to </w:t>
      </w:r>
      <w:r w:rsidR="00114F4A" w:rsidRPr="00917FDE">
        <w:rPr>
          <w:rFonts w:ascii="Times New Roman" w:hAnsi="Times New Roman" w:cs="Times New Roman"/>
          <w:sz w:val="22"/>
          <w:szCs w:val="22"/>
        </w:rPr>
        <w:t xml:space="preserve">in </w:t>
      </w:r>
      <w:r w:rsidR="00114F4A" w:rsidRPr="00917FDE">
        <w:rPr>
          <w:rFonts w:ascii="Times New Roman" w:hAnsi="Times New Roman" w:cs="Times New Roman"/>
          <w:i/>
          <w:sz w:val="22"/>
          <w:szCs w:val="22"/>
        </w:rPr>
        <w:t>EH</w:t>
      </w:r>
      <w:r w:rsidRPr="00917FDE">
        <w:rPr>
          <w:rFonts w:ascii="Times New Roman" w:hAnsi="Times New Roman" w:cs="Times New Roman"/>
          <w:sz w:val="22"/>
          <w:szCs w:val="22"/>
        </w:rPr>
        <w:t xml:space="preserve"> IV</w:t>
      </w:r>
      <w:r w:rsidR="00114F4A" w:rsidRPr="00917FDE">
        <w:rPr>
          <w:rFonts w:ascii="Times New Roman" w:hAnsi="Times New Roman" w:cs="Times New Roman"/>
          <w:sz w:val="22"/>
          <w:szCs w:val="22"/>
        </w:rPr>
        <w:t>.</w:t>
      </w:r>
      <w:r w:rsidRPr="00917FDE">
        <w:rPr>
          <w:rFonts w:ascii="Times New Roman" w:hAnsi="Times New Roman" w:cs="Times New Roman"/>
          <w:sz w:val="22"/>
          <w:szCs w:val="22"/>
        </w:rPr>
        <w:t>4.</w:t>
      </w:r>
    </w:p>
  </w:endnote>
  <w:endnote w:id="27">
    <w:p w14:paraId="4E6652FC" w14:textId="48366C66" w:rsidR="00A61380" w:rsidRPr="00917FDE" w:rsidRDefault="00A61380" w:rsidP="00470AAE">
      <w:pPr>
        <w:pStyle w:val="EndnoteText"/>
        <w:spacing w:line="360" w:lineRule="auto"/>
        <w:ind w:firstLine="284"/>
        <w:jc w:val="both"/>
        <w:rPr>
          <w:rFonts w:ascii="Times New Roman" w:hAnsi="Times New Roman" w:cs="Times New Roman"/>
          <w:sz w:val="22"/>
          <w:szCs w:val="22"/>
        </w:rPr>
      </w:pPr>
      <w:r w:rsidRPr="00917FDE">
        <w:rPr>
          <w:rStyle w:val="EndnoteReference"/>
          <w:rFonts w:ascii="Times New Roman" w:hAnsi="Times New Roman" w:cs="Times New Roman"/>
          <w:sz w:val="22"/>
          <w:szCs w:val="22"/>
        </w:rPr>
        <w:endnoteRef/>
      </w:r>
      <w:r w:rsidR="0084713F">
        <w:rPr>
          <w:rFonts w:ascii="Times New Roman" w:hAnsi="Times New Roman" w:cs="Times New Roman"/>
          <w:sz w:val="22"/>
          <w:szCs w:val="22"/>
        </w:rPr>
        <w:t xml:space="preserve">. </w:t>
      </w:r>
      <w:r w:rsidRPr="00917FDE">
        <w:rPr>
          <w:rFonts w:ascii="Times New Roman" w:hAnsi="Times New Roman" w:cs="Times New Roman"/>
          <w:sz w:val="22"/>
          <w:szCs w:val="22"/>
        </w:rPr>
        <w:t>For development</w:t>
      </w:r>
      <w:r w:rsidR="00E66E51" w:rsidRPr="00917FDE">
        <w:rPr>
          <w:rFonts w:ascii="Times New Roman" w:hAnsi="Times New Roman" w:cs="Times New Roman"/>
          <w:sz w:val="22"/>
          <w:szCs w:val="22"/>
        </w:rPr>
        <w:t xml:space="preserve"> of these themes see Poellner, “</w:t>
      </w:r>
      <w:r w:rsidR="00470AAE">
        <w:rPr>
          <w:rFonts w:ascii="Times New Roman" w:hAnsi="Times New Roman" w:cs="Times New Roman"/>
          <w:i/>
          <w:sz w:val="22"/>
          <w:szCs w:val="22"/>
        </w:rPr>
        <w:t xml:space="preserve">Ressentiment </w:t>
      </w:r>
      <w:r w:rsidR="00470AAE">
        <w:rPr>
          <w:rFonts w:ascii="Times New Roman" w:hAnsi="Times New Roman" w:cs="Times New Roman"/>
          <w:sz w:val="22"/>
          <w:szCs w:val="22"/>
        </w:rPr>
        <w:t>and Morality” i</w:t>
      </w:r>
      <w:r w:rsidR="00D2203C" w:rsidRPr="00E02BED">
        <w:rPr>
          <w:rFonts w:ascii="Times New Roman" w:hAnsi="Times New Roman" w:cs="Times New Roman"/>
          <w:sz w:val="22"/>
          <w:szCs w:val="22"/>
        </w:rPr>
        <w:t xml:space="preserve">n </w:t>
      </w:r>
      <w:r w:rsidR="00D2203C" w:rsidRPr="00E02BED">
        <w:rPr>
          <w:rFonts w:ascii="Times New Roman" w:hAnsi="Times New Roman" w:cs="Times New Roman"/>
          <w:i/>
          <w:sz w:val="22"/>
          <w:szCs w:val="22"/>
        </w:rPr>
        <w:t>Nietzsche’s On the Genealogy of Morality a critical guide</w:t>
      </w:r>
      <w:r w:rsidR="00D2203C">
        <w:rPr>
          <w:rFonts w:ascii="Times New Roman" w:hAnsi="Times New Roman" w:cs="Times New Roman"/>
          <w:sz w:val="22"/>
          <w:szCs w:val="22"/>
        </w:rPr>
        <w:t>, ed. S. May (</w:t>
      </w:r>
      <w:r w:rsidR="00D2203C" w:rsidRPr="00E02BED">
        <w:rPr>
          <w:rFonts w:ascii="Times New Roman" w:hAnsi="Times New Roman" w:cs="Times New Roman"/>
          <w:sz w:val="22"/>
          <w:szCs w:val="22"/>
        </w:rPr>
        <w:t>Cambridge: Cambridge University Press, 2011</w:t>
      </w:r>
      <w:r w:rsidR="00D2203C">
        <w:rPr>
          <w:rFonts w:ascii="Times New Roman" w:hAnsi="Times New Roman" w:cs="Times New Roman"/>
          <w:sz w:val="22"/>
          <w:szCs w:val="22"/>
        </w:rPr>
        <w:t>)</w:t>
      </w:r>
      <w:r w:rsidR="00702D27">
        <w:rPr>
          <w:rFonts w:ascii="Times New Roman" w:hAnsi="Times New Roman" w:cs="Times New Roman"/>
          <w:sz w:val="22"/>
          <w:szCs w:val="22"/>
        </w:rPr>
        <w:t>,</w:t>
      </w:r>
      <w:r w:rsidR="00D2203C">
        <w:rPr>
          <w:rFonts w:ascii="Times New Roman" w:hAnsi="Times New Roman" w:cs="Times New Roman"/>
          <w:sz w:val="22"/>
          <w:szCs w:val="22"/>
        </w:rPr>
        <w:t xml:space="preserve"> 120-141, </w:t>
      </w:r>
      <w:r w:rsidRPr="00917FDE">
        <w:rPr>
          <w:rFonts w:ascii="Times New Roman" w:hAnsi="Times New Roman" w:cs="Times New Roman"/>
          <w:sz w:val="22"/>
          <w:szCs w:val="22"/>
        </w:rPr>
        <w:t xml:space="preserve">and Leiter, </w:t>
      </w:r>
      <w:r w:rsidRPr="00917FDE">
        <w:rPr>
          <w:rFonts w:ascii="Times New Roman" w:hAnsi="Times New Roman" w:cs="Times New Roman"/>
          <w:i/>
          <w:sz w:val="22"/>
          <w:szCs w:val="22"/>
        </w:rPr>
        <w:t>Nietzsche on Morality</w:t>
      </w:r>
      <w:r w:rsidRPr="00917FDE">
        <w:rPr>
          <w:rFonts w:ascii="Times New Roman" w:hAnsi="Times New Roman" w:cs="Times New Roman"/>
          <w:sz w:val="22"/>
          <w:szCs w:val="22"/>
        </w:rPr>
        <w:t>, 165-179</w:t>
      </w:r>
      <w:r w:rsidR="00470AAE">
        <w:rPr>
          <w:rFonts w:ascii="Times New Roman" w:hAnsi="Times New Roman" w:cs="Times New Roman"/>
          <w:sz w:val="22"/>
          <w:szCs w:val="22"/>
        </w:rPr>
        <w:t>.</w:t>
      </w:r>
      <w:r w:rsidRPr="00917FDE">
        <w:rPr>
          <w:rFonts w:ascii="Times New Roman" w:hAnsi="Times New Roman" w:cs="Times New Roman"/>
          <w:sz w:val="22"/>
          <w:szCs w:val="22"/>
        </w:rPr>
        <w:t xml:space="preserve"> </w:t>
      </w:r>
    </w:p>
  </w:endnote>
  <w:endnote w:id="28">
    <w:p w14:paraId="4F57BFAB" w14:textId="75785AB3" w:rsidR="00A61380" w:rsidRPr="00917FDE" w:rsidRDefault="00A61380" w:rsidP="00470AAE">
      <w:pPr>
        <w:pStyle w:val="EndnoteText"/>
        <w:spacing w:line="360" w:lineRule="auto"/>
        <w:ind w:firstLine="284"/>
        <w:jc w:val="both"/>
        <w:rPr>
          <w:rFonts w:ascii="Times New Roman" w:hAnsi="Times New Roman" w:cs="Times New Roman"/>
          <w:sz w:val="22"/>
          <w:szCs w:val="22"/>
        </w:rPr>
      </w:pPr>
      <w:r w:rsidRPr="00917FDE">
        <w:rPr>
          <w:rStyle w:val="EndnoteReference"/>
          <w:rFonts w:ascii="Times New Roman" w:hAnsi="Times New Roman" w:cs="Times New Roman"/>
          <w:sz w:val="22"/>
          <w:szCs w:val="22"/>
        </w:rPr>
        <w:endnoteRef/>
      </w:r>
      <w:r w:rsidR="00AF175E">
        <w:rPr>
          <w:rFonts w:ascii="Times New Roman" w:hAnsi="Times New Roman" w:cs="Times New Roman"/>
          <w:sz w:val="22"/>
          <w:szCs w:val="22"/>
        </w:rPr>
        <w:t xml:space="preserve">. </w:t>
      </w:r>
      <w:r w:rsidR="00E66E51" w:rsidRPr="00917FDE">
        <w:rPr>
          <w:rFonts w:ascii="Times New Roman" w:hAnsi="Times New Roman" w:cs="Times New Roman"/>
          <w:sz w:val="22"/>
          <w:szCs w:val="22"/>
        </w:rPr>
        <w:t>Pippin, “How to Overcome Oneself”</w:t>
      </w:r>
      <w:r w:rsidRPr="00917FDE">
        <w:rPr>
          <w:rFonts w:ascii="Times New Roman" w:hAnsi="Times New Roman" w:cs="Times New Roman"/>
          <w:sz w:val="22"/>
          <w:szCs w:val="22"/>
        </w:rPr>
        <w:t xml:space="preserve">, 83. </w:t>
      </w:r>
    </w:p>
  </w:endnote>
  <w:endnote w:id="29">
    <w:p w14:paraId="288283FC" w14:textId="253C792B" w:rsidR="00A61380" w:rsidRPr="00917FDE" w:rsidRDefault="00A61380" w:rsidP="00470AAE">
      <w:pPr>
        <w:pStyle w:val="EndnoteText"/>
        <w:spacing w:line="360" w:lineRule="auto"/>
        <w:ind w:firstLine="284"/>
        <w:jc w:val="both"/>
        <w:rPr>
          <w:rFonts w:ascii="Times New Roman" w:hAnsi="Times New Roman" w:cs="Times New Roman"/>
          <w:sz w:val="22"/>
          <w:szCs w:val="22"/>
        </w:rPr>
      </w:pPr>
      <w:r w:rsidRPr="007006DC">
        <w:rPr>
          <w:rStyle w:val="EndnoteReference"/>
          <w:rFonts w:ascii="Times New Roman" w:hAnsi="Times New Roman" w:cs="Times New Roman"/>
          <w:sz w:val="22"/>
          <w:szCs w:val="22"/>
        </w:rPr>
        <w:endnoteRef/>
      </w:r>
      <w:r w:rsidR="0084713F">
        <w:rPr>
          <w:rFonts w:ascii="Times New Roman" w:hAnsi="Times New Roman" w:cs="Times New Roman"/>
          <w:sz w:val="22"/>
          <w:szCs w:val="22"/>
        </w:rPr>
        <w:t xml:space="preserve">. </w:t>
      </w:r>
      <w:r w:rsidRPr="007006DC">
        <w:rPr>
          <w:rFonts w:ascii="Times New Roman" w:hAnsi="Times New Roman" w:cs="Times New Roman"/>
          <w:sz w:val="22"/>
          <w:szCs w:val="22"/>
        </w:rPr>
        <w:t>Due to limitations of space I have not been able to consider the tension between self-</w:t>
      </w:r>
      <w:r w:rsidR="007006DC" w:rsidRPr="007006DC">
        <w:rPr>
          <w:rFonts w:ascii="Times New Roman" w:hAnsi="Times New Roman" w:cs="Times New Roman"/>
          <w:sz w:val="22"/>
          <w:szCs w:val="22"/>
        </w:rPr>
        <w:t xml:space="preserve">overcoming </w:t>
      </w:r>
      <w:r w:rsidRPr="007006DC">
        <w:rPr>
          <w:rFonts w:ascii="Times New Roman" w:hAnsi="Times New Roman" w:cs="Times New Roman"/>
          <w:sz w:val="22"/>
          <w:szCs w:val="22"/>
        </w:rPr>
        <w:t xml:space="preserve">and Nietzsche’s </w:t>
      </w:r>
      <w:r w:rsidR="007006DC" w:rsidRPr="007006DC">
        <w:rPr>
          <w:rFonts w:ascii="Times New Roman" w:hAnsi="Times New Roman" w:cs="Times New Roman"/>
          <w:sz w:val="22"/>
          <w:szCs w:val="22"/>
        </w:rPr>
        <w:t>praise</w:t>
      </w:r>
      <w:r w:rsidRPr="007006DC">
        <w:rPr>
          <w:rFonts w:ascii="Times New Roman" w:hAnsi="Times New Roman" w:cs="Times New Roman"/>
          <w:sz w:val="22"/>
          <w:szCs w:val="22"/>
        </w:rPr>
        <w:t xml:space="preserve"> of Goethean serenity</w:t>
      </w:r>
      <w:r w:rsidRPr="007006DC">
        <w:rPr>
          <w:rFonts w:ascii="Times New Roman" w:hAnsi="Times New Roman" w:cs="Times New Roman"/>
          <w:sz w:val="22"/>
          <w:szCs w:val="22"/>
          <w:lang w:val="en-GB"/>
        </w:rPr>
        <w:t xml:space="preserve"> as a kind of harmony of the soul. </w:t>
      </w:r>
      <w:r w:rsidRPr="007006DC">
        <w:rPr>
          <w:rFonts w:ascii="Times New Roman" w:hAnsi="Times New Roman" w:cs="Times New Roman"/>
          <w:sz w:val="22"/>
          <w:szCs w:val="22"/>
        </w:rPr>
        <w:t>For discus</w:t>
      </w:r>
      <w:r w:rsidR="00E66E51" w:rsidRPr="007006DC">
        <w:rPr>
          <w:rFonts w:ascii="Times New Roman" w:hAnsi="Times New Roman" w:cs="Times New Roman"/>
          <w:sz w:val="22"/>
          <w:szCs w:val="22"/>
        </w:rPr>
        <w:t>sion of this theme see Leiter, “</w:t>
      </w:r>
      <w:r w:rsidR="007006DC" w:rsidRPr="007006DC">
        <w:rPr>
          <w:rFonts w:ascii="Times New Roman" w:hAnsi="Times New Roman" w:cs="Times New Roman"/>
          <w:sz w:val="22"/>
          <w:szCs w:val="22"/>
        </w:rPr>
        <w:t>The Paradox of Fatalism and Self-Creation in Nietzsche”</w:t>
      </w:r>
      <w:r w:rsidR="007006DC">
        <w:rPr>
          <w:rFonts w:ascii="Times New Roman" w:hAnsi="Times New Roman" w:cs="Times New Roman"/>
          <w:sz w:val="22"/>
          <w:szCs w:val="22"/>
        </w:rPr>
        <w:t>, i</w:t>
      </w:r>
      <w:r w:rsidR="007006DC" w:rsidRPr="007006DC">
        <w:rPr>
          <w:rFonts w:ascii="Times New Roman" w:hAnsi="Times New Roman" w:cs="Times New Roman"/>
          <w:sz w:val="22"/>
          <w:szCs w:val="22"/>
        </w:rPr>
        <w:t xml:space="preserve">n </w:t>
      </w:r>
      <w:r w:rsidR="007006DC" w:rsidRPr="007006DC">
        <w:rPr>
          <w:rFonts w:ascii="Times New Roman" w:hAnsi="Times New Roman" w:cs="Times New Roman"/>
          <w:i/>
          <w:sz w:val="22"/>
          <w:szCs w:val="22"/>
        </w:rPr>
        <w:t>Nietzsche</w:t>
      </w:r>
      <w:r w:rsidR="007006DC" w:rsidRPr="007006DC">
        <w:rPr>
          <w:rFonts w:ascii="Times New Roman" w:hAnsi="Times New Roman" w:cs="Times New Roman"/>
          <w:sz w:val="22"/>
          <w:szCs w:val="22"/>
        </w:rPr>
        <w:t xml:space="preserve">, </w:t>
      </w:r>
      <w:r w:rsidR="007006DC">
        <w:rPr>
          <w:rFonts w:ascii="Times New Roman" w:hAnsi="Times New Roman" w:cs="Times New Roman"/>
          <w:sz w:val="22"/>
          <w:szCs w:val="22"/>
        </w:rPr>
        <w:t>ed. J. Richardson and B. Leiter</w:t>
      </w:r>
      <w:r w:rsidR="007006DC" w:rsidRPr="007006DC">
        <w:rPr>
          <w:rFonts w:ascii="Times New Roman" w:hAnsi="Times New Roman" w:cs="Times New Roman"/>
          <w:sz w:val="22"/>
          <w:szCs w:val="22"/>
        </w:rPr>
        <w:t xml:space="preserve"> </w:t>
      </w:r>
      <w:r w:rsidR="007006DC">
        <w:rPr>
          <w:rFonts w:ascii="Times New Roman" w:hAnsi="Times New Roman" w:cs="Times New Roman"/>
          <w:sz w:val="22"/>
          <w:szCs w:val="22"/>
        </w:rPr>
        <w:t>(</w:t>
      </w:r>
      <w:r w:rsidR="007006DC" w:rsidRPr="007006DC">
        <w:rPr>
          <w:rFonts w:ascii="Times New Roman" w:hAnsi="Times New Roman" w:cs="Times New Roman"/>
          <w:sz w:val="22"/>
          <w:szCs w:val="22"/>
        </w:rPr>
        <w:t>Oxf</w:t>
      </w:r>
      <w:r w:rsidR="007006DC">
        <w:rPr>
          <w:rFonts w:ascii="Times New Roman" w:hAnsi="Times New Roman" w:cs="Times New Roman"/>
          <w:sz w:val="22"/>
          <w:szCs w:val="22"/>
        </w:rPr>
        <w:t>ord: Oxford University Press, 2001),</w:t>
      </w:r>
      <w:r w:rsidR="007006DC" w:rsidRPr="007006DC">
        <w:rPr>
          <w:rFonts w:ascii="Times New Roman" w:hAnsi="Times New Roman" w:cs="Times New Roman"/>
          <w:sz w:val="22"/>
          <w:szCs w:val="22"/>
        </w:rPr>
        <w:t xml:space="preserve"> 227-261</w:t>
      </w:r>
      <w:r w:rsidR="00AF175E">
        <w:rPr>
          <w:rFonts w:ascii="Times New Roman" w:hAnsi="Times New Roman" w:cs="Times New Roman"/>
          <w:sz w:val="22"/>
          <w:szCs w:val="22"/>
        </w:rPr>
        <w:t>.</w:t>
      </w:r>
    </w:p>
  </w:endnote>
  <w:endnote w:id="30">
    <w:p w14:paraId="193D5A1C" w14:textId="70927603" w:rsidR="00A61380" w:rsidRPr="00917FDE" w:rsidRDefault="00A61380" w:rsidP="00470AAE">
      <w:pPr>
        <w:pStyle w:val="EndnoteText"/>
        <w:spacing w:line="360" w:lineRule="auto"/>
        <w:ind w:firstLine="284"/>
        <w:jc w:val="both"/>
        <w:rPr>
          <w:rFonts w:ascii="Times New Roman" w:hAnsi="Times New Roman" w:cs="Times New Roman"/>
          <w:sz w:val="22"/>
          <w:szCs w:val="22"/>
        </w:rPr>
      </w:pPr>
      <w:r w:rsidRPr="00917FDE">
        <w:rPr>
          <w:rStyle w:val="EndnoteReference"/>
          <w:rFonts w:ascii="Times New Roman" w:hAnsi="Times New Roman" w:cs="Times New Roman"/>
          <w:sz w:val="22"/>
          <w:szCs w:val="22"/>
        </w:rPr>
        <w:endnoteRef/>
      </w:r>
      <w:r w:rsidR="0084713F">
        <w:rPr>
          <w:rFonts w:ascii="Times New Roman" w:hAnsi="Times New Roman" w:cs="Times New Roman"/>
          <w:sz w:val="22"/>
          <w:szCs w:val="22"/>
        </w:rPr>
        <w:t xml:space="preserve">. </w:t>
      </w:r>
      <w:r w:rsidR="00E66E51" w:rsidRPr="00917FDE">
        <w:rPr>
          <w:rFonts w:ascii="Times New Roman" w:hAnsi="Times New Roman" w:cs="Times New Roman"/>
          <w:sz w:val="22"/>
          <w:szCs w:val="22"/>
        </w:rPr>
        <w:t>See Poellner, “</w:t>
      </w:r>
      <w:r w:rsidRPr="00917FDE">
        <w:rPr>
          <w:rFonts w:ascii="Times New Roman" w:hAnsi="Times New Roman" w:cs="Times New Roman"/>
          <w:sz w:val="22"/>
          <w:szCs w:val="22"/>
        </w:rPr>
        <w:t xml:space="preserve">Ressentiment and </w:t>
      </w:r>
      <w:r w:rsidRPr="00917FDE">
        <w:rPr>
          <w:rFonts w:ascii="Times New Roman" w:hAnsi="Times New Roman" w:cs="Times New Roman"/>
          <w:i/>
          <w:sz w:val="22"/>
          <w:szCs w:val="22"/>
        </w:rPr>
        <w:t>Morality</w:t>
      </w:r>
      <w:r w:rsidR="00E66E51" w:rsidRPr="00917FDE">
        <w:rPr>
          <w:rFonts w:ascii="Times New Roman" w:hAnsi="Times New Roman" w:cs="Times New Roman"/>
          <w:sz w:val="22"/>
          <w:szCs w:val="22"/>
        </w:rPr>
        <w:t>”</w:t>
      </w:r>
      <w:r w:rsidRPr="00917FDE">
        <w:rPr>
          <w:rFonts w:ascii="Times New Roman" w:hAnsi="Times New Roman" w:cs="Times New Roman"/>
          <w:sz w:val="22"/>
          <w:szCs w:val="22"/>
        </w:rPr>
        <w:t>, 122.</w:t>
      </w:r>
    </w:p>
  </w:endnote>
  <w:endnote w:id="31">
    <w:p w14:paraId="23B2EBF5" w14:textId="0073E073" w:rsidR="00A61380" w:rsidRPr="00917FDE" w:rsidRDefault="00A61380" w:rsidP="00470AAE">
      <w:pPr>
        <w:spacing w:line="360" w:lineRule="auto"/>
        <w:ind w:firstLine="284"/>
        <w:jc w:val="both"/>
        <w:rPr>
          <w:rFonts w:ascii="Times New Roman" w:hAnsi="Times New Roman" w:cs="Times New Roman"/>
          <w:sz w:val="22"/>
          <w:szCs w:val="22"/>
        </w:rPr>
      </w:pPr>
      <w:r w:rsidRPr="00917FDE">
        <w:rPr>
          <w:rStyle w:val="EndnoteReference"/>
          <w:rFonts w:ascii="Times New Roman" w:hAnsi="Times New Roman" w:cs="Times New Roman"/>
          <w:sz w:val="22"/>
          <w:szCs w:val="22"/>
        </w:rPr>
        <w:endnoteRef/>
      </w:r>
      <w:r w:rsidR="0084713F">
        <w:rPr>
          <w:rFonts w:ascii="Times New Roman" w:hAnsi="Times New Roman" w:cs="Times New Roman"/>
          <w:sz w:val="22"/>
          <w:szCs w:val="22"/>
        </w:rPr>
        <w:t xml:space="preserve">. </w:t>
      </w:r>
      <w:r w:rsidR="007006DC">
        <w:rPr>
          <w:rFonts w:ascii="Times New Roman" w:hAnsi="Times New Roman" w:cs="Times New Roman"/>
          <w:sz w:val="22"/>
          <w:szCs w:val="22"/>
        </w:rPr>
        <w:t>Karl Jaspers,</w:t>
      </w:r>
      <w:r w:rsidR="007006DC" w:rsidRPr="00E02BED">
        <w:rPr>
          <w:rFonts w:ascii="Times New Roman" w:hAnsi="Times New Roman" w:cs="Times New Roman"/>
          <w:sz w:val="22"/>
          <w:szCs w:val="22"/>
        </w:rPr>
        <w:t xml:space="preserve"> </w:t>
      </w:r>
      <w:r w:rsidR="007006DC" w:rsidRPr="00E02BED">
        <w:rPr>
          <w:rFonts w:ascii="Times New Roman" w:hAnsi="Times New Roman" w:cs="Times New Roman"/>
          <w:i/>
          <w:sz w:val="22"/>
          <w:szCs w:val="22"/>
        </w:rPr>
        <w:t>Nietzsche – An Introduction to the University of His Philosophical Activity</w:t>
      </w:r>
      <w:r w:rsidR="00AF175E">
        <w:rPr>
          <w:rFonts w:ascii="Times New Roman" w:hAnsi="Times New Roman" w:cs="Times New Roman"/>
          <w:sz w:val="22"/>
          <w:szCs w:val="22"/>
        </w:rPr>
        <w:t>, trans</w:t>
      </w:r>
      <w:r w:rsidR="007006DC">
        <w:rPr>
          <w:rFonts w:ascii="Times New Roman" w:hAnsi="Times New Roman" w:cs="Times New Roman"/>
          <w:sz w:val="22"/>
          <w:szCs w:val="22"/>
        </w:rPr>
        <w:t xml:space="preserve"> C.F. </w:t>
      </w:r>
      <w:proofErr w:type="spellStart"/>
      <w:r w:rsidR="007006DC">
        <w:rPr>
          <w:rFonts w:ascii="Times New Roman" w:hAnsi="Times New Roman" w:cs="Times New Roman"/>
          <w:sz w:val="22"/>
          <w:szCs w:val="22"/>
        </w:rPr>
        <w:t>Wallraff</w:t>
      </w:r>
      <w:proofErr w:type="spellEnd"/>
      <w:r w:rsidR="007006DC">
        <w:rPr>
          <w:rFonts w:ascii="Times New Roman" w:hAnsi="Times New Roman" w:cs="Times New Roman"/>
          <w:sz w:val="22"/>
          <w:szCs w:val="22"/>
        </w:rPr>
        <w:t xml:space="preserve"> and F.J. Schmitz</w:t>
      </w:r>
      <w:r w:rsidR="007006DC" w:rsidRPr="00E02BED">
        <w:rPr>
          <w:rFonts w:ascii="Times New Roman" w:hAnsi="Times New Roman" w:cs="Times New Roman"/>
          <w:sz w:val="22"/>
          <w:szCs w:val="22"/>
        </w:rPr>
        <w:t xml:space="preserve"> </w:t>
      </w:r>
      <w:r w:rsidR="007006DC">
        <w:rPr>
          <w:rFonts w:ascii="Times New Roman" w:hAnsi="Times New Roman" w:cs="Times New Roman"/>
          <w:sz w:val="22"/>
          <w:szCs w:val="22"/>
        </w:rPr>
        <w:t>(</w:t>
      </w:r>
      <w:r w:rsidR="007006DC" w:rsidRPr="00E02BED">
        <w:rPr>
          <w:rFonts w:ascii="Times New Roman" w:hAnsi="Times New Roman" w:cs="Times New Roman"/>
          <w:sz w:val="22"/>
          <w:szCs w:val="22"/>
        </w:rPr>
        <w:t>London</w:t>
      </w:r>
      <w:r w:rsidR="00702D27">
        <w:rPr>
          <w:rFonts w:ascii="Times New Roman" w:hAnsi="Times New Roman" w:cs="Times New Roman"/>
          <w:sz w:val="22"/>
          <w:szCs w:val="22"/>
        </w:rPr>
        <w:t>: John Hopkins University Press</w:t>
      </w:r>
      <w:r w:rsidR="007006DC" w:rsidRPr="00E02BED">
        <w:rPr>
          <w:rFonts w:ascii="Times New Roman" w:hAnsi="Times New Roman" w:cs="Times New Roman"/>
          <w:sz w:val="22"/>
          <w:szCs w:val="22"/>
        </w:rPr>
        <w:t xml:space="preserve"> 1974</w:t>
      </w:r>
      <w:r w:rsidR="00702D27">
        <w:rPr>
          <w:rFonts w:ascii="Times New Roman" w:hAnsi="Times New Roman" w:cs="Times New Roman"/>
          <w:sz w:val="22"/>
          <w:szCs w:val="22"/>
        </w:rPr>
        <w:t>)</w:t>
      </w:r>
      <w:r w:rsidR="007006DC">
        <w:rPr>
          <w:rFonts w:ascii="Times New Roman" w:hAnsi="Times New Roman" w:cs="Times New Roman"/>
          <w:sz w:val="22"/>
          <w:szCs w:val="22"/>
        </w:rPr>
        <w:t xml:space="preserve">, </w:t>
      </w:r>
      <w:r w:rsidRPr="00917FDE">
        <w:rPr>
          <w:rFonts w:ascii="Times New Roman" w:hAnsi="Times New Roman" w:cs="Times New Roman"/>
          <w:sz w:val="22"/>
          <w:szCs w:val="22"/>
        </w:rPr>
        <w:t>393-394.</w:t>
      </w:r>
      <w:r w:rsidR="003C3A91" w:rsidRPr="00917FDE">
        <w:rPr>
          <w:rFonts w:ascii="Times New Roman" w:hAnsi="Times New Roman" w:cs="Times New Roman"/>
          <w:sz w:val="22"/>
          <w:szCs w:val="22"/>
        </w:rPr>
        <w:t xml:space="preserve"> This objection </w:t>
      </w:r>
      <w:r w:rsidR="00702D27">
        <w:rPr>
          <w:rFonts w:ascii="Times New Roman" w:hAnsi="Times New Roman" w:cs="Times New Roman"/>
          <w:sz w:val="22"/>
          <w:szCs w:val="22"/>
        </w:rPr>
        <w:t>is</w:t>
      </w:r>
      <w:r w:rsidR="003C3A91" w:rsidRPr="00917FDE">
        <w:rPr>
          <w:rFonts w:ascii="Times New Roman" w:hAnsi="Times New Roman" w:cs="Times New Roman"/>
          <w:sz w:val="22"/>
          <w:szCs w:val="22"/>
        </w:rPr>
        <w:t xml:space="preserve"> similar to that which Hegel directed against the Romantic</w:t>
      </w:r>
      <w:r w:rsidR="001B62C7">
        <w:rPr>
          <w:rFonts w:ascii="Times New Roman" w:hAnsi="Times New Roman" w:cs="Times New Roman"/>
          <w:sz w:val="22"/>
          <w:szCs w:val="22"/>
        </w:rPr>
        <w:t>s</w:t>
      </w:r>
      <w:r w:rsidR="003C3A91" w:rsidRPr="00917FDE">
        <w:rPr>
          <w:rFonts w:ascii="Times New Roman" w:hAnsi="Times New Roman" w:cs="Times New Roman"/>
          <w:sz w:val="22"/>
          <w:szCs w:val="22"/>
        </w:rPr>
        <w:t xml:space="preserve"> ideal of endless change (specifically a</w:t>
      </w:r>
      <w:r w:rsidR="00385A78">
        <w:rPr>
          <w:rFonts w:ascii="Times New Roman" w:hAnsi="Times New Roman" w:cs="Times New Roman"/>
          <w:sz w:val="22"/>
          <w:szCs w:val="22"/>
        </w:rPr>
        <w:t>s</w:t>
      </w:r>
      <w:r w:rsidR="003C3A91" w:rsidRPr="00917FDE">
        <w:rPr>
          <w:rFonts w:ascii="Times New Roman" w:hAnsi="Times New Roman" w:cs="Times New Roman"/>
          <w:sz w:val="22"/>
          <w:szCs w:val="22"/>
        </w:rPr>
        <w:t xml:space="preserve"> found</w:t>
      </w:r>
      <w:r w:rsidR="00385A78">
        <w:rPr>
          <w:rFonts w:ascii="Times New Roman" w:hAnsi="Times New Roman" w:cs="Times New Roman"/>
          <w:sz w:val="22"/>
          <w:szCs w:val="22"/>
        </w:rPr>
        <w:t xml:space="preserve"> in</w:t>
      </w:r>
      <w:r w:rsidR="005C6AFC">
        <w:rPr>
          <w:rFonts w:ascii="Times New Roman" w:hAnsi="Times New Roman" w:cs="Times New Roman"/>
          <w:sz w:val="22"/>
          <w:szCs w:val="22"/>
        </w:rPr>
        <w:t xml:space="preserve"> Novalis and Schlegel’s “</w:t>
      </w:r>
      <w:r w:rsidR="003C3A91" w:rsidRPr="00917FDE">
        <w:rPr>
          <w:rFonts w:ascii="Times New Roman" w:hAnsi="Times New Roman" w:cs="Times New Roman"/>
          <w:sz w:val="22"/>
          <w:szCs w:val="22"/>
        </w:rPr>
        <w:t>Irony”)</w:t>
      </w:r>
      <w:r w:rsidR="001B62C7">
        <w:rPr>
          <w:rFonts w:ascii="Times New Roman" w:hAnsi="Times New Roman" w:cs="Times New Roman"/>
          <w:sz w:val="22"/>
          <w:szCs w:val="22"/>
        </w:rPr>
        <w:t>,</w:t>
      </w:r>
      <w:r w:rsidR="003C3A91" w:rsidRPr="00917FDE">
        <w:rPr>
          <w:rFonts w:ascii="Times New Roman" w:hAnsi="Times New Roman" w:cs="Times New Roman"/>
          <w:sz w:val="22"/>
          <w:szCs w:val="22"/>
        </w:rPr>
        <w:t xml:space="preserve"> claim</w:t>
      </w:r>
      <w:r w:rsidR="001B62C7">
        <w:rPr>
          <w:rFonts w:ascii="Times New Roman" w:hAnsi="Times New Roman" w:cs="Times New Roman"/>
          <w:sz w:val="22"/>
          <w:szCs w:val="22"/>
        </w:rPr>
        <w:t>ing</w:t>
      </w:r>
      <w:r w:rsidR="003C3A91" w:rsidRPr="00917FDE">
        <w:rPr>
          <w:rFonts w:ascii="Times New Roman" w:hAnsi="Times New Roman" w:cs="Times New Roman"/>
          <w:sz w:val="22"/>
          <w:szCs w:val="22"/>
        </w:rPr>
        <w:t xml:space="preserve"> that they were expressive of a “bad infinity” (see Hegel, </w:t>
      </w:r>
      <w:r w:rsidR="007006DC">
        <w:rPr>
          <w:rFonts w:ascii="Times New Roman" w:hAnsi="Times New Roman" w:cs="Times New Roman"/>
          <w:i/>
          <w:sz w:val="22"/>
          <w:szCs w:val="22"/>
        </w:rPr>
        <w:t>Aesthetics: Lectures on Fine Art</w:t>
      </w:r>
      <w:r w:rsidR="007006DC">
        <w:rPr>
          <w:rFonts w:ascii="Times New Roman" w:hAnsi="Times New Roman" w:cs="Times New Roman"/>
          <w:sz w:val="22"/>
          <w:szCs w:val="22"/>
        </w:rPr>
        <w:t xml:space="preserve">, </w:t>
      </w:r>
      <w:r w:rsidR="00AF175E">
        <w:rPr>
          <w:rFonts w:ascii="Times New Roman" w:hAnsi="Times New Roman" w:cs="Times New Roman"/>
          <w:sz w:val="22"/>
          <w:szCs w:val="22"/>
        </w:rPr>
        <w:t>trans</w:t>
      </w:r>
      <w:r w:rsidR="007006DC">
        <w:rPr>
          <w:rFonts w:ascii="Times New Roman" w:hAnsi="Times New Roman" w:cs="Times New Roman"/>
          <w:sz w:val="22"/>
          <w:szCs w:val="22"/>
        </w:rPr>
        <w:t xml:space="preserve"> T. M. Knox [Oxford: Clarendon Press, 1975]</w:t>
      </w:r>
      <w:r w:rsidR="00702D27">
        <w:rPr>
          <w:rFonts w:ascii="Times New Roman" w:hAnsi="Times New Roman" w:cs="Times New Roman"/>
          <w:sz w:val="22"/>
          <w:szCs w:val="22"/>
        </w:rPr>
        <w:t>,</w:t>
      </w:r>
      <w:r w:rsidR="007006DC">
        <w:rPr>
          <w:rFonts w:ascii="Times New Roman" w:hAnsi="Times New Roman" w:cs="Times New Roman"/>
          <w:sz w:val="22"/>
          <w:szCs w:val="22"/>
        </w:rPr>
        <w:t xml:space="preserve"> </w:t>
      </w:r>
      <w:r w:rsidR="003C3A91" w:rsidRPr="00917FDE">
        <w:rPr>
          <w:rFonts w:ascii="Times New Roman" w:hAnsi="Times New Roman" w:cs="Times New Roman"/>
          <w:sz w:val="22"/>
          <w:szCs w:val="22"/>
        </w:rPr>
        <w:t xml:space="preserve">64-69). </w:t>
      </w:r>
      <w:r w:rsidR="001B62C7">
        <w:rPr>
          <w:rFonts w:ascii="Times New Roman" w:hAnsi="Times New Roman" w:cs="Times New Roman"/>
          <w:sz w:val="22"/>
          <w:szCs w:val="22"/>
        </w:rPr>
        <w:t xml:space="preserve">Yet, the </w:t>
      </w:r>
      <w:r w:rsidR="00470AAE">
        <w:rPr>
          <w:rFonts w:ascii="Times New Roman" w:hAnsi="Times New Roman" w:cs="Times New Roman"/>
          <w:sz w:val="22"/>
          <w:szCs w:val="22"/>
        </w:rPr>
        <w:t>Romantics</w:t>
      </w:r>
      <w:r w:rsidR="001B62C7">
        <w:rPr>
          <w:rFonts w:ascii="Times New Roman" w:hAnsi="Times New Roman" w:cs="Times New Roman"/>
          <w:sz w:val="22"/>
          <w:szCs w:val="22"/>
        </w:rPr>
        <w:t xml:space="preserve"> ideal of endless change, as a kind of endless striving due to any finite end once attained being experienced as unsatisfactory, whilst similar in certain regards is not the same as Nietzschean self-overcoming, which on my reading requires something more specific than this (i.e., ethical re-evaluation).</w:t>
      </w:r>
    </w:p>
  </w:endnote>
  <w:endnote w:id="32">
    <w:p w14:paraId="4C5AFBC1" w14:textId="6B8A94AA" w:rsidR="00117E0E" w:rsidRPr="001B62C7" w:rsidRDefault="00117E0E" w:rsidP="00470AAE">
      <w:pPr>
        <w:pStyle w:val="EndnoteText"/>
        <w:spacing w:line="360" w:lineRule="auto"/>
        <w:ind w:firstLine="284"/>
        <w:jc w:val="both"/>
        <w:rPr>
          <w:sz w:val="22"/>
          <w:szCs w:val="22"/>
        </w:rPr>
      </w:pPr>
      <w:r w:rsidRPr="001B62C7">
        <w:rPr>
          <w:rStyle w:val="EndnoteReference"/>
          <w:sz w:val="22"/>
          <w:szCs w:val="22"/>
        </w:rPr>
        <w:endnoteRef/>
      </w:r>
      <w:r w:rsidR="0084713F">
        <w:rPr>
          <w:sz w:val="22"/>
          <w:szCs w:val="22"/>
        </w:rPr>
        <w:t>.</w:t>
      </w:r>
      <w:r w:rsidRPr="001B62C7">
        <w:rPr>
          <w:sz w:val="22"/>
          <w:szCs w:val="22"/>
        </w:rPr>
        <w:t xml:space="preserve"> </w:t>
      </w:r>
      <w:r w:rsidRPr="001B62C7">
        <w:rPr>
          <w:rFonts w:ascii="Times New Roman" w:hAnsi="Times New Roman" w:cs="Times New Roman"/>
          <w:sz w:val="22"/>
          <w:szCs w:val="22"/>
        </w:rPr>
        <w:t xml:space="preserve">A commitment to continual self-overcoming might therefore seem close to an aspect of Sartre’s ethics: ‘authenticity must precisely lay claim to live this very situation: this will be love as </w:t>
      </w:r>
      <w:r w:rsidRPr="001B62C7">
        <w:rPr>
          <w:rFonts w:ascii="Times New Roman" w:hAnsi="Times New Roman" w:cs="Times New Roman"/>
          <w:i/>
          <w:sz w:val="22"/>
          <w:szCs w:val="22"/>
        </w:rPr>
        <w:t>tension</w:t>
      </w:r>
      <w:r w:rsidRPr="001B62C7">
        <w:rPr>
          <w:rFonts w:ascii="Times New Roman" w:hAnsi="Times New Roman" w:cs="Times New Roman"/>
          <w:sz w:val="22"/>
          <w:szCs w:val="22"/>
        </w:rPr>
        <w:t>…this lived calling into question of self by self…the shifting ensemble of perpetually calling things into question and or perpetually surpassing them’ (</w:t>
      </w:r>
      <w:r w:rsidR="00AF175E">
        <w:rPr>
          <w:rFonts w:ascii="Times New Roman" w:hAnsi="Times New Roman" w:cs="Times New Roman"/>
          <w:sz w:val="22"/>
          <w:szCs w:val="22"/>
        </w:rPr>
        <w:t>Jean-</w:t>
      </w:r>
      <w:r w:rsidRPr="001B62C7">
        <w:rPr>
          <w:rFonts w:ascii="Times New Roman" w:hAnsi="Times New Roman" w:cs="Times New Roman"/>
          <w:sz w:val="22"/>
          <w:szCs w:val="22"/>
        </w:rPr>
        <w:t xml:space="preserve">Paul Sartre, </w:t>
      </w:r>
      <w:r w:rsidRPr="001B62C7">
        <w:rPr>
          <w:rFonts w:ascii="Times New Roman" w:hAnsi="Times New Roman" w:cs="Times New Roman"/>
          <w:i/>
          <w:sz w:val="22"/>
          <w:szCs w:val="22"/>
        </w:rPr>
        <w:t>Notebooks for an Ethics</w:t>
      </w:r>
      <w:r w:rsidR="00702D27">
        <w:rPr>
          <w:rFonts w:ascii="Times New Roman" w:hAnsi="Times New Roman" w:cs="Times New Roman"/>
          <w:sz w:val="22"/>
          <w:szCs w:val="22"/>
        </w:rPr>
        <w:t>,</w:t>
      </w:r>
      <w:r w:rsidRPr="001B62C7">
        <w:rPr>
          <w:rFonts w:ascii="Times New Roman" w:hAnsi="Times New Roman" w:cs="Times New Roman"/>
          <w:sz w:val="22"/>
          <w:szCs w:val="22"/>
        </w:rPr>
        <w:t xml:space="preserve"> </w:t>
      </w:r>
      <w:r w:rsidR="00AF175E">
        <w:rPr>
          <w:rFonts w:ascii="Times New Roman" w:hAnsi="Times New Roman" w:cs="Times New Roman"/>
          <w:sz w:val="22"/>
          <w:szCs w:val="22"/>
        </w:rPr>
        <w:t>trans</w:t>
      </w:r>
      <w:r w:rsidR="00702D27">
        <w:rPr>
          <w:rFonts w:ascii="Times New Roman" w:hAnsi="Times New Roman" w:cs="Times New Roman"/>
          <w:sz w:val="22"/>
          <w:szCs w:val="22"/>
        </w:rPr>
        <w:t xml:space="preserve"> D. </w:t>
      </w:r>
      <w:proofErr w:type="spellStart"/>
      <w:r w:rsidR="00702D27">
        <w:rPr>
          <w:rFonts w:ascii="Times New Roman" w:hAnsi="Times New Roman" w:cs="Times New Roman"/>
          <w:sz w:val="22"/>
          <w:szCs w:val="22"/>
        </w:rPr>
        <w:t>Pellauer</w:t>
      </w:r>
      <w:proofErr w:type="spellEnd"/>
      <w:r w:rsidRPr="001B62C7">
        <w:rPr>
          <w:rFonts w:ascii="Times New Roman" w:hAnsi="Times New Roman" w:cs="Times New Roman"/>
          <w:sz w:val="22"/>
          <w:szCs w:val="22"/>
        </w:rPr>
        <w:t xml:space="preserve"> </w:t>
      </w:r>
      <w:r w:rsidR="00702D27">
        <w:rPr>
          <w:rFonts w:ascii="Times New Roman" w:hAnsi="Times New Roman" w:cs="Times New Roman"/>
          <w:sz w:val="22"/>
          <w:szCs w:val="22"/>
        </w:rPr>
        <w:t>[</w:t>
      </w:r>
      <w:r w:rsidRPr="001B62C7">
        <w:rPr>
          <w:rFonts w:ascii="Times New Roman" w:hAnsi="Times New Roman" w:cs="Times New Roman"/>
          <w:sz w:val="22"/>
          <w:szCs w:val="22"/>
        </w:rPr>
        <w:t>London: University of Chicago Press, 1992</w:t>
      </w:r>
      <w:r w:rsidR="00702D27">
        <w:rPr>
          <w:rFonts w:ascii="Times New Roman" w:hAnsi="Times New Roman" w:cs="Times New Roman"/>
          <w:sz w:val="22"/>
          <w:szCs w:val="22"/>
        </w:rPr>
        <w:t>]</w:t>
      </w:r>
      <w:r w:rsidRPr="001B62C7">
        <w:rPr>
          <w:rFonts w:ascii="Times New Roman" w:hAnsi="Times New Roman" w:cs="Times New Roman"/>
          <w:sz w:val="22"/>
          <w:szCs w:val="22"/>
        </w:rPr>
        <w:t>, 477-478</w:t>
      </w:r>
      <w:r w:rsidR="00702D27">
        <w:rPr>
          <w:rFonts w:ascii="Times New Roman" w:hAnsi="Times New Roman" w:cs="Times New Roman"/>
          <w:sz w:val="22"/>
          <w:szCs w:val="22"/>
        </w:rPr>
        <w:t>)</w:t>
      </w:r>
      <w:r w:rsidRPr="001B62C7">
        <w:rPr>
          <w:rFonts w:ascii="Times New Roman" w:hAnsi="Times New Roman" w:cs="Times New Roman"/>
          <w:sz w:val="22"/>
          <w:szCs w:val="22"/>
        </w:rPr>
        <w:t>.</w:t>
      </w:r>
    </w:p>
  </w:endnote>
  <w:endnote w:id="33">
    <w:p w14:paraId="1103B23E" w14:textId="400E846D" w:rsidR="00BE5BC9" w:rsidRDefault="00BE5BC9" w:rsidP="0084713F">
      <w:pPr>
        <w:pStyle w:val="EndnoteText"/>
        <w:spacing w:line="360" w:lineRule="auto"/>
        <w:ind w:firstLine="284"/>
        <w:jc w:val="both"/>
      </w:pPr>
      <w:r w:rsidRPr="001B62C7">
        <w:rPr>
          <w:rStyle w:val="EndnoteReference"/>
          <w:sz w:val="22"/>
          <w:szCs w:val="22"/>
        </w:rPr>
        <w:endnoteRef/>
      </w:r>
      <w:r w:rsidR="0084713F">
        <w:rPr>
          <w:sz w:val="22"/>
          <w:szCs w:val="22"/>
        </w:rPr>
        <w:t>.</w:t>
      </w:r>
      <w:r w:rsidRPr="001B62C7">
        <w:rPr>
          <w:sz w:val="22"/>
          <w:szCs w:val="22"/>
        </w:rPr>
        <w:t xml:space="preserve"> </w:t>
      </w:r>
      <w:r w:rsidRPr="001B62C7">
        <w:rPr>
          <w:rFonts w:ascii="Times New Roman" w:hAnsi="Times New Roman" w:cs="Times New Roman"/>
          <w:sz w:val="22"/>
          <w:szCs w:val="22"/>
        </w:rPr>
        <w:t>Taylor, “What is Human Agency”, 17</w:t>
      </w:r>
      <w:r w:rsidR="001B62C7">
        <w:rPr>
          <w:rFonts w:ascii="Times New Roman" w:hAnsi="Times New Roman" w:cs="Times New Roman"/>
          <w:sz w:val="22"/>
          <w:szCs w:val="22"/>
        </w:rPr>
        <w:t>.</w:t>
      </w:r>
    </w:p>
  </w:endnote>
  <w:endnote w:id="34">
    <w:p w14:paraId="2B46904B" w14:textId="4750FB8D" w:rsidR="00A61380" w:rsidRPr="00917FDE" w:rsidRDefault="00A61380" w:rsidP="00470AAE">
      <w:pPr>
        <w:pStyle w:val="EndnoteText"/>
        <w:spacing w:line="360" w:lineRule="auto"/>
        <w:ind w:firstLine="284"/>
        <w:jc w:val="both"/>
        <w:rPr>
          <w:rFonts w:ascii="Times New Roman" w:hAnsi="Times New Roman" w:cs="Times New Roman"/>
          <w:sz w:val="22"/>
          <w:szCs w:val="22"/>
        </w:rPr>
      </w:pPr>
      <w:r w:rsidRPr="00917FDE">
        <w:rPr>
          <w:rStyle w:val="EndnoteReference"/>
          <w:rFonts w:ascii="Times New Roman" w:hAnsi="Times New Roman" w:cs="Times New Roman"/>
          <w:sz w:val="22"/>
          <w:szCs w:val="22"/>
        </w:rPr>
        <w:endnoteRef/>
      </w:r>
      <w:r w:rsidR="0084713F">
        <w:rPr>
          <w:rFonts w:ascii="Times New Roman" w:hAnsi="Times New Roman" w:cs="Times New Roman"/>
          <w:sz w:val="22"/>
          <w:szCs w:val="22"/>
        </w:rPr>
        <w:t xml:space="preserve">. </w:t>
      </w:r>
      <w:r w:rsidR="00E66E51" w:rsidRPr="00917FDE">
        <w:rPr>
          <w:rFonts w:ascii="Times New Roman" w:hAnsi="Times New Roman" w:cs="Times New Roman"/>
          <w:sz w:val="22"/>
          <w:szCs w:val="22"/>
        </w:rPr>
        <w:t>Poellner, “Aestheticist Ethics”</w:t>
      </w:r>
      <w:r w:rsidRPr="00917FDE">
        <w:rPr>
          <w:rFonts w:ascii="Times New Roman" w:hAnsi="Times New Roman" w:cs="Times New Roman"/>
          <w:sz w:val="22"/>
          <w:szCs w:val="22"/>
        </w:rPr>
        <w:t>, 77.</w:t>
      </w:r>
    </w:p>
  </w:endnote>
  <w:endnote w:id="35">
    <w:p w14:paraId="075F9D7F" w14:textId="336547A3" w:rsidR="00A61380" w:rsidRPr="00917FDE" w:rsidRDefault="00A61380" w:rsidP="00470AAE">
      <w:pPr>
        <w:pStyle w:val="EndnoteText"/>
        <w:spacing w:line="360" w:lineRule="auto"/>
        <w:ind w:firstLine="284"/>
        <w:jc w:val="both"/>
        <w:rPr>
          <w:rFonts w:ascii="Times New Roman" w:hAnsi="Times New Roman" w:cs="Times New Roman"/>
          <w:sz w:val="22"/>
          <w:szCs w:val="22"/>
        </w:rPr>
      </w:pPr>
      <w:r w:rsidRPr="00917FDE">
        <w:rPr>
          <w:rStyle w:val="EndnoteReference"/>
          <w:rFonts w:ascii="Times New Roman" w:hAnsi="Times New Roman" w:cs="Times New Roman"/>
          <w:sz w:val="22"/>
          <w:szCs w:val="22"/>
        </w:rPr>
        <w:endnoteRef/>
      </w:r>
      <w:r w:rsidR="0084713F">
        <w:rPr>
          <w:rFonts w:ascii="Times New Roman" w:hAnsi="Times New Roman" w:cs="Times New Roman"/>
          <w:sz w:val="22"/>
          <w:szCs w:val="22"/>
          <w:lang w:val="en-GB"/>
        </w:rPr>
        <w:t xml:space="preserve">. </w:t>
      </w:r>
      <w:r w:rsidRPr="00917FDE">
        <w:rPr>
          <w:rFonts w:ascii="Times New Roman" w:hAnsi="Times New Roman" w:cs="Times New Roman"/>
          <w:sz w:val="22"/>
          <w:szCs w:val="22"/>
          <w:lang w:val="en-GB"/>
        </w:rPr>
        <w:t xml:space="preserve">Taylor, </w:t>
      </w:r>
      <w:r w:rsidR="007006DC" w:rsidRPr="00E02BED">
        <w:rPr>
          <w:rFonts w:ascii="Times New Roman" w:hAnsi="Times New Roman" w:cs="Times New Roman"/>
          <w:i/>
          <w:sz w:val="22"/>
          <w:szCs w:val="22"/>
        </w:rPr>
        <w:t>Sources of the Self</w:t>
      </w:r>
      <w:r w:rsidR="009D7659">
        <w:rPr>
          <w:rFonts w:ascii="Times New Roman" w:hAnsi="Times New Roman" w:cs="Times New Roman"/>
          <w:sz w:val="22"/>
          <w:szCs w:val="22"/>
        </w:rPr>
        <w:t>,</w:t>
      </w:r>
      <w:r w:rsidR="007006DC" w:rsidRPr="00E02BED">
        <w:rPr>
          <w:rFonts w:ascii="Times New Roman" w:hAnsi="Times New Roman" w:cs="Times New Roman"/>
          <w:sz w:val="22"/>
          <w:szCs w:val="22"/>
        </w:rPr>
        <w:t xml:space="preserve"> </w:t>
      </w:r>
      <w:r w:rsidRPr="00917FDE">
        <w:rPr>
          <w:rFonts w:ascii="Times New Roman" w:hAnsi="Times New Roman" w:cs="Times New Roman"/>
          <w:sz w:val="22"/>
          <w:szCs w:val="22"/>
          <w:lang w:val="en-GB"/>
        </w:rPr>
        <w:t xml:space="preserve">41- 42. </w:t>
      </w:r>
      <w:r w:rsidR="0011187C" w:rsidRPr="00917FDE">
        <w:rPr>
          <w:rFonts w:ascii="Times New Roman" w:hAnsi="Times New Roman" w:cs="Times New Roman"/>
          <w:sz w:val="22"/>
          <w:szCs w:val="22"/>
          <w:lang w:val="en-GB"/>
        </w:rPr>
        <w:t xml:space="preserve"> Aaron Ridley explores a different way of framing similar ideas in relation to Nietzsche’s ethical ideal as a kind of particularism modelled after artistic creativity. Drawing on Nietzsche’s description of the way in which artists follow ‘laws that defy conceptual formulation precisely because of their hardness and determinateness’ (</w:t>
      </w:r>
      <w:r w:rsidR="0011187C" w:rsidRPr="00917FDE">
        <w:rPr>
          <w:rFonts w:ascii="Times New Roman" w:hAnsi="Times New Roman" w:cs="Times New Roman"/>
          <w:i/>
          <w:sz w:val="22"/>
          <w:szCs w:val="22"/>
          <w:lang w:val="en-GB"/>
        </w:rPr>
        <w:t>BGE</w:t>
      </w:r>
      <w:r w:rsidR="0011187C" w:rsidRPr="00917FDE">
        <w:rPr>
          <w:rFonts w:ascii="Times New Roman" w:hAnsi="Times New Roman" w:cs="Times New Roman"/>
          <w:sz w:val="22"/>
          <w:szCs w:val="22"/>
          <w:lang w:val="en-GB"/>
        </w:rPr>
        <w:t xml:space="preserve"> 188), Ridley argues, following Kant’s reflections on artistic genius, that Nietzsche’s ethical agent does not have a formula for practice or action in advance which he then might apply. Rather, in </w:t>
      </w:r>
      <w:r w:rsidR="00C53448">
        <w:rPr>
          <w:rFonts w:ascii="Times New Roman" w:hAnsi="Times New Roman" w:cs="Times New Roman"/>
          <w:sz w:val="22"/>
          <w:szCs w:val="22"/>
          <w:lang w:val="en-GB"/>
        </w:rPr>
        <w:t>a similar way to how an artist “sees what he should do”</w:t>
      </w:r>
      <w:r w:rsidR="0011187C" w:rsidRPr="00917FDE">
        <w:rPr>
          <w:rFonts w:ascii="Times New Roman" w:hAnsi="Times New Roman" w:cs="Times New Roman"/>
          <w:sz w:val="22"/>
          <w:szCs w:val="22"/>
          <w:lang w:val="en-GB"/>
        </w:rPr>
        <w:t xml:space="preserve"> as it reveals itself precisely by being involved in the practice of completing a musical phrase or completing a painting, as a subtle kind of seeing-doing-and-responding dynamic in the artistic performance </w:t>
      </w:r>
      <w:r w:rsidR="00E66E51" w:rsidRPr="00917FDE">
        <w:rPr>
          <w:rFonts w:ascii="Times New Roman" w:hAnsi="Times New Roman" w:cs="Times New Roman"/>
          <w:sz w:val="22"/>
          <w:szCs w:val="22"/>
          <w:lang w:val="en-GB"/>
        </w:rPr>
        <w:t>itself, Ridley claims that the “</w:t>
      </w:r>
      <w:r w:rsidR="0011187C" w:rsidRPr="00917FDE">
        <w:rPr>
          <w:rFonts w:ascii="Times New Roman" w:hAnsi="Times New Roman" w:cs="Times New Roman"/>
          <w:sz w:val="22"/>
          <w:szCs w:val="22"/>
          <w:lang w:val="en-GB"/>
        </w:rPr>
        <w:t>good man ‘perceives’ what a situation requires of him, even though there is no statable rule that allow</w:t>
      </w:r>
      <w:r w:rsidR="00E66E51" w:rsidRPr="00917FDE">
        <w:rPr>
          <w:rFonts w:ascii="Times New Roman" w:hAnsi="Times New Roman" w:cs="Times New Roman"/>
          <w:sz w:val="22"/>
          <w:szCs w:val="22"/>
          <w:lang w:val="en-GB"/>
        </w:rPr>
        <w:t xml:space="preserve">s him to do this” (Ridley, </w:t>
      </w:r>
      <w:r w:rsidR="007006DC">
        <w:rPr>
          <w:rFonts w:ascii="Times New Roman" w:hAnsi="Times New Roman" w:cs="Times New Roman"/>
          <w:sz w:val="22"/>
          <w:szCs w:val="22"/>
        </w:rPr>
        <w:t>“Nietzsche on Art and Freedom”,</w:t>
      </w:r>
      <w:r w:rsidR="007006DC" w:rsidRPr="00E02BED">
        <w:rPr>
          <w:rFonts w:ascii="Times New Roman" w:hAnsi="Times New Roman" w:cs="Times New Roman"/>
          <w:sz w:val="22"/>
          <w:szCs w:val="22"/>
        </w:rPr>
        <w:t xml:space="preserve"> </w:t>
      </w:r>
      <w:r w:rsidR="007006DC" w:rsidRPr="00E02BED">
        <w:rPr>
          <w:rFonts w:ascii="Times New Roman" w:hAnsi="Times New Roman" w:cs="Times New Roman"/>
          <w:i/>
          <w:sz w:val="22"/>
          <w:szCs w:val="22"/>
        </w:rPr>
        <w:t>European Journal of Philosophy</w:t>
      </w:r>
      <w:r w:rsidR="007006DC">
        <w:rPr>
          <w:rFonts w:ascii="Times New Roman" w:hAnsi="Times New Roman" w:cs="Times New Roman"/>
          <w:sz w:val="22"/>
          <w:szCs w:val="22"/>
        </w:rPr>
        <w:t xml:space="preserve"> 1</w:t>
      </w:r>
      <w:r w:rsidR="00702D27">
        <w:rPr>
          <w:rFonts w:ascii="Times New Roman" w:hAnsi="Times New Roman" w:cs="Times New Roman"/>
          <w:sz w:val="22"/>
          <w:szCs w:val="22"/>
        </w:rPr>
        <w:t>5: 2 [2007]</w:t>
      </w:r>
      <w:r w:rsidR="007006DC">
        <w:rPr>
          <w:rFonts w:ascii="Times New Roman" w:hAnsi="Times New Roman" w:cs="Times New Roman"/>
          <w:sz w:val="22"/>
          <w:szCs w:val="22"/>
        </w:rPr>
        <w:t>: 204-224,</w:t>
      </w:r>
      <w:r w:rsidR="007006DC" w:rsidRPr="00E02BED">
        <w:rPr>
          <w:rFonts w:ascii="Times New Roman" w:hAnsi="Times New Roman" w:cs="Times New Roman"/>
          <w:sz w:val="22"/>
          <w:szCs w:val="22"/>
        </w:rPr>
        <w:t xml:space="preserve"> </w:t>
      </w:r>
      <w:r w:rsidR="0011187C" w:rsidRPr="00917FDE">
        <w:rPr>
          <w:rFonts w:ascii="Times New Roman" w:hAnsi="Times New Roman" w:cs="Times New Roman"/>
          <w:sz w:val="22"/>
          <w:szCs w:val="22"/>
          <w:lang w:val="en-GB"/>
        </w:rPr>
        <w:t>214).</w:t>
      </w:r>
    </w:p>
  </w:endnote>
  <w:endnote w:id="36">
    <w:p w14:paraId="6F545D77" w14:textId="5EFE6717" w:rsidR="009D6D3E" w:rsidRPr="00917FDE" w:rsidRDefault="00A61380" w:rsidP="00470AAE">
      <w:pPr>
        <w:pStyle w:val="EndnoteText"/>
        <w:spacing w:line="360" w:lineRule="auto"/>
        <w:ind w:firstLine="284"/>
        <w:jc w:val="both"/>
        <w:rPr>
          <w:rFonts w:ascii="Times New Roman" w:hAnsi="Times New Roman" w:cs="Times New Roman"/>
          <w:sz w:val="22"/>
          <w:szCs w:val="22"/>
        </w:rPr>
      </w:pPr>
      <w:r w:rsidRPr="00917FDE">
        <w:rPr>
          <w:rStyle w:val="EndnoteReference"/>
          <w:rFonts w:ascii="Times New Roman" w:hAnsi="Times New Roman" w:cs="Times New Roman"/>
          <w:sz w:val="22"/>
          <w:szCs w:val="22"/>
        </w:rPr>
        <w:endnoteRef/>
      </w:r>
      <w:proofErr w:type="gramStart"/>
      <w:r w:rsidR="0084713F">
        <w:rPr>
          <w:rFonts w:ascii="Times New Roman" w:hAnsi="Times New Roman" w:cs="Times New Roman"/>
          <w:sz w:val="22"/>
          <w:szCs w:val="22"/>
        </w:rPr>
        <w:t>.</w:t>
      </w:r>
      <w:r w:rsidRPr="00917FDE">
        <w:rPr>
          <w:rFonts w:ascii="Times New Roman" w:hAnsi="Times New Roman" w:cs="Times New Roman"/>
          <w:sz w:val="22"/>
          <w:szCs w:val="22"/>
        </w:rPr>
        <w:t>Katsafanas</w:t>
      </w:r>
      <w:proofErr w:type="gramEnd"/>
      <w:r w:rsidRPr="00917FDE">
        <w:rPr>
          <w:rFonts w:ascii="Times New Roman" w:hAnsi="Times New Roman" w:cs="Times New Roman"/>
          <w:sz w:val="22"/>
          <w:szCs w:val="22"/>
        </w:rPr>
        <w:t xml:space="preserve"> argues that for Nietzsche there is a distinction between conceptual and non-conceptually articulated mental states that is co-extensive with the distinction between conscious and unconscious mental states. More specifically he cla</w:t>
      </w:r>
      <w:r w:rsidR="00EC52E8" w:rsidRPr="00917FDE">
        <w:rPr>
          <w:rFonts w:ascii="Times New Roman" w:hAnsi="Times New Roman" w:cs="Times New Roman"/>
          <w:sz w:val="22"/>
          <w:szCs w:val="22"/>
        </w:rPr>
        <w:t>ims that Nietzsche thinks that “</w:t>
      </w:r>
      <w:r w:rsidRPr="00917FDE">
        <w:rPr>
          <w:rFonts w:ascii="Times New Roman" w:hAnsi="Times New Roman" w:cs="Times New Roman"/>
          <w:sz w:val="22"/>
          <w:szCs w:val="22"/>
        </w:rPr>
        <w:t xml:space="preserve">concepts are not primarily designed to portray their objects accurately; rather, they are designed </w:t>
      </w:r>
      <w:r w:rsidR="00EC52E8" w:rsidRPr="00917FDE">
        <w:rPr>
          <w:rFonts w:ascii="Times New Roman" w:hAnsi="Times New Roman" w:cs="Times New Roman"/>
          <w:sz w:val="22"/>
          <w:szCs w:val="22"/>
        </w:rPr>
        <w:t>to facilitate human interaction”</w:t>
      </w:r>
      <w:r w:rsidR="00E66E51" w:rsidRPr="00917FDE">
        <w:rPr>
          <w:rFonts w:ascii="Times New Roman" w:hAnsi="Times New Roman" w:cs="Times New Roman"/>
          <w:sz w:val="22"/>
          <w:szCs w:val="22"/>
        </w:rPr>
        <w:t xml:space="preserve"> (Katsafanas, </w:t>
      </w:r>
      <w:r w:rsidR="007006DC">
        <w:rPr>
          <w:rFonts w:ascii="Times New Roman" w:hAnsi="Times New Roman" w:cs="Times New Roman"/>
          <w:sz w:val="22"/>
          <w:szCs w:val="22"/>
        </w:rPr>
        <w:t xml:space="preserve">“Nietzsche’s Theory of Mind”, </w:t>
      </w:r>
      <w:r w:rsidR="007006DC" w:rsidRPr="00E02BED">
        <w:rPr>
          <w:rFonts w:ascii="Times New Roman" w:hAnsi="Times New Roman" w:cs="Times New Roman"/>
          <w:i/>
          <w:sz w:val="22"/>
          <w:szCs w:val="22"/>
        </w:rPr>
        <w:t>European Journal of Philosophy</w:t>
      </w:r>
      <w:r w:rsidR="00702D27">
        <w:rPr>
          <w:rFonts w:ascii="Times New Roman" w:hAnsi="Times New Roman" w:cs="Times New Roman"/>
          <w:sz w:val="22"/>
          <w:szCs w:val="22"/>
        </w:rPr>
        <w:t xml:space="preserve"> 13 [2005]</w:t>
      </w:r>
      <w:r w:rsidR="007006DC">
        <w:rPr>
          <w:rFonts w:ascii="Times New Roman" w:hAnsi="Times New Roman" w:cs="Times New Roman"/>
          <w:sz w:val="22"/>
          <w:szCs w:val="22"/>
        </w:rPr>
        <w:t xml:space="preserve">: 1-33, </w:t>
      </w:r>
      <w:r w:rsidRPr="00917FDE">
        <w:rPr>
          <w:rFonts w:ascii="Times New Roman" w:hAnsi="Times New Roman" w:cs="Times New Roman"/>
          <w:sz w:val="22"/>
          <w:szCs w:val="22"/>
        </w:rPr>
        <w:t xml:space="preserve">17). I expect that the way in which, for Nietzsche, we </w:t>
      </w:r>
      <w:r w:rsidR="001B62C7">
        <w:rPr>
          <w:rFonts w:ascii="Times New Roman" w:hAnsi="Times New Roman" w:cs="Times New Roman"/>
          <w:sz w:val="22"/>
          <w:szCs w:val="22"/>
        </w:rPr>
        <w:t>“</w:t>
      </w:r>
      <w:r w:rsidRPr="00917FDE">
        <w:rPr>
          <w:rFonts w:ascii="Times New Roman" w:hAnsi="Times New Roman" w:cs="Times New Roman"/>
          <w:sz w:val="22"/>
          <w:szCs w:val="22"/>
        </w:rPr>
        <w:t>falsify</w:t>
      </w:r>
      <w:r w:rsidR="001B62C7">
        <w:rPr>
          <w:rFonts w:ascii="Times New Roman" w:hAnsi="Times New Roman" w:cs="Times New Roman"/>
          <w:sz w:val="22"/>
          <w:szCs w:val="22"/>
        </w:rPr>
        <w:t>”</w:t>
      </w:r>
      <w:r w:rsidRPr="00917FDE">
        <w:rPr>
          <w:rFonts w:ascii="Times New Roman" w:hAnsi="Times New Roman" w:cs="Times New Roman"/>
          <w:sz w:val="22"/>
          <w:szCs w:val="22"/>
        </w:rPr>
        <w:t xml:space="preserve"> our ethical ideals by conceptualizing them is a particular example of the way in which he thinks conceptually articulated mental states fall short of some non-co</w:t>
      </w:r>
      <w:r w:rsidR="00EC52E8" w:rsidRPr="00917FDE">
        <w:rPr>
          <w:rFonts w:ascii="Times New Roman" w:hAnsi="Times New Roman" w:cs="Times New Roman"/>
          <w:sz w:val="22"/>
          <w:szCs w:val="22"/>
        </w:rPr>
        <w:t>nceptually articulated content.</w:t>
      </w:r>
    </w:p>
  </w:endnote>
  <w:endnote w:id="37">
    <w:p w14:paraId="11326272" w14:textId="32997A0B" w:rsidR="00117E0E" w:rsidRPr="001B62C7" w:rsidRDefault="00117E0E" w:rsidP="00470AAE">
      <w:pPr>
        <w:pStyle w:val="EndnoteText"/>
        <w:spacing w:line="360" w:lineRule="auto"/>
        <w:ind w:firstLine="284"/>
        <w:jc w:val="both"/>
        <w:rPr>
          <w:sz w:val="22"/>
          <w:szCs w:val="22"/>
        </w:rPr>
      </w:pPr>
      <w:r w:rsidRPr="001B62C7">
        <w:rPr>
          <w:rStyle w:val="EndnoteReference"/>
          <w:sz w:val="22"/>
          <w:szCs w:val="22"/>
        </w:rPr>
        <w:endnoteRef/>
      </w:r>
      <w:r w:rsidR="0084713F">
        <w:rPr>
          <w:sz w:val="22"/>
          <w:szCs w:val="22"/>
        </w:rPr>
        <w:t xml:space="preserve">. </w:t>
      </w:r>
      <w:r w:rsidRPr="001B62C7">
        <w:rPr>
          <w:rFonts w:ascii="Times New Roman" w:hAnsi="Times New Roman" w:cs="Times New Roman"/>
          <w:sz w:val="22"/>
          <w:szCs w:val="22"/>
        </w:rPr>
        <w:t xml:space="preserve">This realization might seem melancholic, and Nietzsche </w:t>
      </w:r>
      <w:r w:rsidR="009B02DD">
        <w:rPr>
          <w:rFonts w:ascii="Times New Roman" w:hAnsi="Times New Roman" w:cs="Times New Roman"/>
          <w:sz w:val="22"/>
          <w:szCs w:val="22"/>
        </w:rPr>
        <w:t>claims that</w:t>
      </w:r>
      <w:r w:rsidRPr="001B62C7">
        <w:rPr>
          <w:rFonts w:ascii="Times New Roman" w:hAnsi="Times New Roman" w:cs="Times New Roman"/>
          <w:sz w:val="22"/>
          <w:szCs w:val="22"/>
        </w:rPr>
        <w:t xml:space="preserve"> our insatiable “thirst to possess” our ethical ideals, our constant striving for what is “beautiful, strange questionable, terrible and divine”, has is made it such that “nothing will sate us anymore” (</w:t>
      </w:r>
      <w:r w:rsidRPr="001B62C7">
        <w:rPr>
          <w:rFonts w:ascii="Times New Roman" w:hAnsi="Times New Roman" w:cs="Times New Roman"/>
          <w:i/>
          <w:sz w:val="22"/>
          <w:szCs w:val="22"/>
        </w:rPr>
        <w:t>GS</w:t>
      </w:r>
      <w:r w:rsidRPr="001B62C7">
        <w:rPr>
          <w:rFonts w:ascii="Times New Roman" w:hAnsi="Times New Roman" w:cs="Times New Roman"/>
          <w:sz w:val="22"/>
          <w:szCs w:val="22"/>
        </w:rPr>
        <w:t xml:space="preserve"> 382, </w:t>
      </w:r>
      <w:r w:rsidRPr="001B62C7">
        <w:rPr>
          <w:rFonts w:ascii="Times New Roman" w:hAnsi="Times New Roman" w:cs="Times New Roman"/>
          <w:i/>
          <w:sz w:val="22"/>
          <w:szCs w:val="22"/>
        </w:rPr>
        <w:t>GM</w:t>
      </w:r>
      <w:r w:rsidRPr="001B62C7">
        <w:rPr>
          <w:rFonts w:ascii="Times New Roman" w:hAnsi="Times New Roman" w:cs="Times New Roman"/>
          <w:sz w:val="22"/>
          <w:szCs w:val="22"/>
        </w:rPr>
        <w:t xml:space="preserve"> III.13).</w:t>
      </w:r>
    </w:p>
  </w:endnote>
  <w:endnote w:id="38">
    <w:p w14:paraId="661DBBAD" w14:textId="44B34973" w:rsidR="00117E0E" w:rsidRDefault="00117E0E" w:rsidP="00470AAE">
      <w:pPr>
        <w:pStyle w:val="EndnoteText"/>
        <w:spacing w:line="360" w:lineRule="auto"/>
        <w:ind w:firstLine="284"/>
        <w:jc w:val="both"/>
      </w:pPr>
      <w:r w:rsidRPr="001B62C7">
        <w:rPr>
          <w:rStyle w:val="EndnoteReference"/>
          <w:sz w:val="22"/>
          <w:szCs w:val="22"/>
        </w:rPr>
        <w:endnoteRef/>
      </w:r>
      <w:r w:rsidR="0084713F">
        <w:rPr>
          <w:rFonts w:ascii="Times New Roman" w:hAnsi="Times New Roman" w:cs="Times New Roman"/>
          <w:sz w:val="22"/>
          <w:szCs w:val="22"/>
        </w:rPr>
        <w:t xml:space="preserve">. </w:t>
      </w:r>
      <w:r w:rsidRPr="001B62C7">
        <w:rPr>
          <w:rFonts w:ascii="Times New Roman" w:hAnsi="Times New Roman" w:cs="Times New Roman"/>
          <w:sz w:val="22"/>
          <w:szCs w:val="22"/>
        </w:rPr>
        <w:t xml:space="preserve">This is really just a way of rephrasing the first </w:t>
      </w:r>
      <w:r w:rsidRPr="001B62C7">
        <w:rPr>
          <w:rFonts w:ascii="Times New Roman" w:hAnsi="Times New Roman" w:cs="Times New Roman"/>
          <w:i/>
          <w:sz w:val="22"/>
          <w:szCs w:val="22"/>
        </w:rPr>
        <w:t>formal objection</w:t>
      </w:r>
      <w:r w:rsidRPr="001B62C7">
        <w:rPr>
          <w:rFonts w:ascii="Times New Roman" w:hAnsi="Times New Roman" w:cs="Times New Roman"/>
          <w:sz w:val="22"/>
          <w:szCs w:val="22"/>
        </w:rPr>
        <w:t xml:space="preserve"> from Section 2. As will become clear in the text I do not think that </w:t>
      </w:r>
      <w:r w:rsidRPr="00DA7A0D">
        <w:rPr>
          <w:rFonts w:ascii="Times New Roman" w:hAnsi="Times New Roman" w:cs="Times New Roman"/>
          <w:sz w:val="22"/>
          <w:szCs w:val="22"/>
        </w:rPr>
        <w:t>continual</w:t>
      </w:r>
      <w:r w:rsidRPr="001B62C7">
        <w:rPr>
          <w:rFonts w:ascii="Times New Roman" w:hAnsi="Times New Roman" w:cs="Times New Roman"/>
          <w:sz w:val="22"/>
          <w:szCs w:val="22"/>
        </w:rPr>
        <w:t xml:space="preserve"> self-overcoming read as the stance of “ethical openness” can meet this objection.</w:t>
      </w:r>
    </w:p>
  </w:endnote>
  <w:endnote w:id="39">
    <w:p w14:paraId="3A22DB7D" w14:textId="7A9AEC1D" w:rsidR="00F26240" w:rsidRPr="002F192E" w:rsidRDefault="00A77163" w:rsidP="00470AAE">
      <w:pPr>
        <w:pStyle w:val="EndnoteText"/>
        <w:spacing w:line="360" w:lineRule="auto"/>
        <w:ind w:firstLine="284"/>
        <w:jc w:val="both"/>
        <w:rPr>
          <w:rFonts w:ascii="Times New Roman" w:hAnsi="Times New Roman" w:cs="Times New Roman"/>
          <w:sz w:val="22"/>
          <w:szCs w:val="22"/>
        </w:rPr>
      </w:pPr>
      <w:r w:rsidRPr="0084713F">
        <w:rPr>
          <w:rStyle w:val="EndnoteReference"/>
          <w:rFonts w:ascii="Times New Roman" w:hAnsi="Times New Roman" w:cs="Times New Roman"/>
          <w:sz w:val="22"/>
          <w:szCs w:val="22"/>
        </w:rPr>
        <w:endnoteRef/>
      </w:r>
      <w:r w:rsidR="0084713F">
        <w:rPr>
          <w:rFonts w:ascii="Times New Roman" w:hAnsi="Times New Roman" w:cs="Times New Roman"/>
          <w:sz w:val="22"/>
          <w:szCs w:val="22"/>
        </w:rPr>
        <w:t xml:space="preserve">. </w:t>
      </w:r>
      <w:r w:rsidRPr="00917FDE">
        <w:rPr>
          <w:rFonts w:ascii="Times New Roman" w:hAnsi="Times New Roman" w:cs="Times New Roman"/>
          <w:sz w:val="22"/>
          <w:szCs w:val="22"/>
        </w:rPr>
        <w:t xml:space="preserve">Aquinas, </w:t>
      </w:r>
      <w:r w:rsidR="007006DC">
        <w:rPr>
          <w:rFonts w:ascii="Times New Roman" w:hAnsi="Times New Roman" w:cs="Times New Roman"/>
          <w:i/>
          <w:sz w:val="22"/>
          <w:szCs w:val="22"/>
        </w:rPr>
        <w:t>The Treatise on Divine Nature:</w:t>
      </w:r>
      <w:r w:rsidR="007006DC">
        <w:rPr>
          <w:rFonts w:ascii="Times New Roman" w:hAnsi="Times New Roman" w:cs="Times New Roman"/>
          <w:sz w:val="22"/>
          <w:szCs w:val="22"/>
        </w:rPr>
        <w:t xml:space="preserve"> </w:t>
      </w:r>
      <w:r w:rsidR="007006DC">
        <w:rPr>
          <w:rFonts w:ascii="Times New Roman" w:hAnsi="Times New Roman" w:cs="Times New Roman"/>
          <w:i/>
          <w:sz w:val="22"/>
          <w:szCs w:val="22"/>
        </w:rPr>
        <w:t xml:space="preserve">Summa </w:t>
      </w:r>
      <w:proofErr w:type="spellStart"/>
      <w:r w:rsidR="007006DC">
        <w:rPr>
          <w:rFonts w:ascii="Times New Roman" w:hAnsi="Times New Roman" w:cs="Times New Roman"/>
          <w:i/>
          <w:sz w:val="22"/>
          <w:szCs w:val="22"/>
        </w:rPr>
        <w:t>Theologiae</w:t>
      </w:r>
      <w:proofErr w:type="spellEnd"/>
      <w:r w:rsidR="007006DC">
        <w:rPr>
          <w:rFonts w:ascii="Times New Roman" w:hAnsi="Times New Roman" w:cs="Times New Roman"/>
          <w:i/>
          <w:sz w:val="22"/>
          <w:szCs w:val="22"/>
        </w:rPr>
        <w:t xml:space="preserve"> I 1-13</w:t>
      </w:r>
      <w:r w:rsidR="00702D27">
        <w:rPr>
          <w:rFonts w:ascii="Times New Roman" w:hAnsi="Times New Roman" w:cs="Times New Roman"/>
          <w:sz w:val="22"/>
          <w:szCs w:val="22"/>
        </w:rPr>
        <w:t xml:space="preserve">, translated by B. </w:t>
      </w:r>
      <w:proofErr w:type="spellStart"/>
      <w:r w:rsidR="00702D27">
        <w:rPr>
          <w:rFonts w:ascii="Times New Roman" w:hAnsi="Times New Roman" w:cs="Times New Roman"/>
          <w:sz w:val="22"/>
          <w:szCs w:val="22"/>
        </w:rPr>
        <w:t>Shanley</w:t>
      </w:r>
      <w:proofErr w:type="spellEnd"/>
      <w:r w:rsidR="00702D27">
        <w:rPr>
          <w:rFonts w:ascii="Times New Roman" w:hAnsi="Times New Roman" w:cs="Times New Roman"/>
          <w:sz w:val="22"/>
          <w:szCs w:val="22"/>
        </w:rPr>
        <w:t xml:space="preserve"> </w:t>
      </w:r>
      <w:r w:rsidR="007006DC">
        <w:rPr>
          <w:rFonts w:ascii="Times New Roman" w:hAnsi="Times New Roman" w:cs="Times New Roman"/>
          <w:sz w:val="22"/>
          <w:szCs w:val="22"/>
        </w:rPr>
        <w:t>(</w:t>
      </w:r>
      <w:r w:rsidR="00702D27">
        <w:rPr>
          <w:rFonts w:ascii="Times New Roman" w:hAnsi="Times New Roman" w:cs="Times New Roman"/>
          <w:sz w:val="22"/>
          <w:szCs w:val="22"/>
        </w:rPr>
        <w:t xml:space="preserve">Indianapolis: </w:t>
      </w:r>
      <w:r w:rsidR="007006DC">
        <w:rPr>
          <w:rFonts w:ascii="Times New Roman" w:hAnsi="Times New Roman" w:cs="Times New Roman"/>
          <w:sz w:val="22"/>
          <w:szCs w:val="22"/>
        </w:rPr>
        <w:t>Hackett Publishing, 2006)</w:t>
      </w:r>
      <w:r w:rsidR="00702D27">
        <w:rPr>
          <w:rFonts w:ascii="Times New Roman" w:hAnsi="Times New Roman" w:cs="Times New Roman"/>
          <w:sz w:val="22"/>
          <w:szCs w:val="22"/>
        </w:rPr>
        <w:t>,</w:t>
      </w:r>
      <w:r w:rsidRPr="00917FDE">
        <w:rPr>
          <w:rFonts w:ascii="Times New Roman" w:hAnsi="Times New Roman" w:cs="Times New Roman"/>
          <w:sz w:val="22"/>
          <w:szCs w:val="22"/>
        </w:rPr>
        <w:t xml:space="preserve"> </w:t>
      </w:r>
      <w:proofErr w:type="spellStart"/>
      <w:r w:rsidRPr="00917FDE">
        <w:rPr>
          <w:rFonts w:ascii="Times New Roman" w:hAnsi="Times New Roman" w:cs="Times New Roman"/>
          <w:sz w:val="22"/>
          <w:szCs w:val="22"/>
        </w:rPr>
        <w:t>Ia</w:t>
      </w:r>
      <w:proofErr w:type="spellEnd"/>
      <w:r w:rsidRPr="00917FDE">
        <w:rPr>
          <w:rFonts w:ascii="Times New Roman" w:hAnsi="Times New Roman" w:cs="Times New Roman"/>
          <w:sz w:val="22"/>
          <w:szCs w:val="22"/>
        </w:rPr>
        <w:t xml:space="preserve">, </w:t>
      </w:r>
      <w:proofErr w:type="spellStart"/>
      <w:r w:rsidRPr="00917FDE">
        <w:rPr>
          <w:rFonts w:ascii="Times New Roman" w:hAnsi="Times New Roman" w:cs="Times New Roman"/>
          <w:sz w:val="22"/>
          <w:szCs w:val="22"/>
        </w:rPr>
        <w:t>IIae</w:t>
      </w:r>
      <w:proofErr w:type="spellEnd"/>
      <w:r w:rsidRPr="00917FDE">
        <w:rPr>
          <w:rFonts w:ascii="Times New Roman" w:hAnsi="Times New Roman" w:cs="Times New Roman"/>
          <w:sz w:val="22"/>
          <w:szCs w:val="22"/>
        </w:rPr>
        <w:t>, 2.8</w:t>
      </w:r>
      <w:r w:rsidR="009D6D3E" w:rsidRPr="00917FDE">
        <w:rPr>
          <w:rFonts w:ascii="Times New Roman" w:hAnsi="Times New Roman" w:cs="Times New Roman"/>
          <w:sz w:val="22"/>
          <w:szCs w:val="22"/>
        </w:rPr>
        <w:t>.</w:t>
      </w:r>
    </w:p>
    <w:p w14:paraId="13EC057C" w14:textId="77777777" w:rsidR="009D6D3E" w:rsidRDefault="009D6D3E" w:rsidP="00470AAE">
      <w:pPr>
        <w:pStyle w:val="EndnoteText"/>
        <w:spacing w:line="360" w:lineRule="auto"/>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78763" w14:textId="77777777" w:rsidR="00E7247F" w:rsidRDefault="00E7247F" w:rsidP="00A679D4">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57E5A">
      <w:rPr>
        <w:rStyle w:val="PageNumber"/>
        <w:noProof/>
      </w:rPr>
      <w:t>2</w:t>
    </w:r>
    <w:r>
      <w:rPr>
        <w:rStyle w:val="PageNumber"/>
      </w:rPr>
      <w:fldChar w:fldCharType="end"/>
    </w:r>
  </w:p>
  <w:p w14:paraId="55B5D349" w14:textId="77777777" w:rsidR="00E7247F" w:rsidRDefault="00E7247F" w:rsidP="00E7247F">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A6E16" w14:textId="77777777" w:rsidR="00E7247F" w:rsidRDefault="00E7247F" w:rsidP="00A679D4">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57E5A">
      <w:rPr>
        <w:rStyle w:val="PageNumber"/>
        <w:noProof/>
      </w:rPr>
      <w:t>3</w:t>
    </w:r>
    <w:r>
      <w:rPr>
        <w:rStyle w:val="PageNumber"/>
      </w:rPr>
      <w:fldChar w:fldCharType="end"/>
    </w:r>
  </w:p>
  <w:p w14:paraId="39CF15F7" w14:textId="77777777" w:rsidR="00E7247F" w:rsidRDefault="00E7247F" w:rsidP="00E7247F">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6B4CA" w14:textId="77777777" w:rsidR="00E45102" w:rsidRDefault="00E45102" w:rsidP="00FD07B5">
      <w:r>
        <w:separator/>
      </w:r>
    </w:p>
  </w:footnote>
  <w:footnote w:type="continuationSeparator" w:id="0">
    <w:p w14:paraId="1A251CF4" w14:textId="77777777" w:rsidR="00E45102" w:rsidRDefault="00E45102" w:rsidP="00FD07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B5105" w14:textId="65515C68" w:rsidR="00E1202B" w:rsidRDefault="00E1202B" w:rsidP="00FD07B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84154"/>
    <w:multiLevelType w:val="hybridMultilevel"/>
    <w:tmpl w:val="98B4A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62B43"/>
    <w:multiLevelType w:val="hybridMultilevel"/>
    <w:tmpl w:val="5DBE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C5AF6"/>
    <w:multiLevelType w:val="hybridMultilevel"/>
    <w:tmpl w:val="AA6EBD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38A49A2"/>
    <w:multiLevelType w:val="hybridMultilevel"/>
    <w:tmpl w:val="0512E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E6075D"/>
    <w:multiLevelType w:val="hybridMultilevel"/>
    <w:tmpl w:val="AEC66856"/>
    <w:lvl w:ilvl="0" w:tplc="872871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74995FC9"/>
    <w:multiLevelType w:val="hybridMultilevel"/>
    <w:tmpl w:val="7384275C"/>
    <w:lvl w:ilvl="0" w:tplc="C9CC53D4">
      <w:start w:val="3"/>
      <w:numFmt w:val="bullet"/>
      <w:lvlText w:val="-"/>
      <w:lvlJc w:val="left"/>
      <w:pPr>
        <w:ind w:left="1660" w:hanging="94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proofState w:spelling="clean" w:grammar="clean"/>
  <w:defaultTabStop w:val="720"/>
  <w:evenAndOddHeaders/>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F0"/>
    <w:rsid w:val="0000177A"/>
    <w:rsid w:val="00026C2D"/>
    <w:rsid w:val="000524E1"/>
    <w:rsid w:val="00062C2A"/>
    <w:rsid w:val="00063AA7"/>
    <w:rsid w:val="000706ED"/>
    <w:rsid w:val="00071067"/>
    <w:rsid w:val="0008671F"/>
    <w:rsid w:val="00095724"/>
    <w:rsid w:val="0009572A"/>
    <w:rsid w:val="000A4B12"/>
    <w:rsid w:val="000C18FF"/>
    <w:rsid w:val="000F1682"/>
    <w:rsid w:val="00100EAD"/>
    <w:rsid w:val="001056AA"/>
    <w:rsid w:val="00110083"/>
    <w:rsid w:val="0011187C"/>
    <w:rsid w:val="00114F4A"/>
    <w:rsid w:val="00117E0E"/>
    <w:rsid w:val="00123959"/>
    <w:rsid w:val="001306FD"/>
    <w:rsid w:val="00166EA4"/>
    <w:rsid w:val="001714CE"/>
    <w:rsid w:val="00187058"/>
    <w:rsid w:val="001951F8"/>
    <w:rsid w:val="001B116E"/>
    <w:rsid w:val="001B62C7"/>
    <w:rsid w:val="001C2F19"/>
    <w:rsid w:val="001D66D9"/>
    <w:rsid w:val="001D7799"/>
    <w:rsid w:val="001E02B1"/>
    <w:rsid w:val="001E71E0"/>
    <w:rsid w:val="001F3414"/>
    <w:rsid w:val="001F3CE6"/>
    <w:rsid w:val="0020170E"/>
    <w:rsid w:val="00201C09"/>
    <w:rsid w:val="00210888"/>
    <w:rsid w:val="00211118"/>
    <w:rsid w:val="00214737"/>
    <w:rsid w:val="00222141"/>
    <w:rsid w:val="002249D4"/>
    <w:rsid w:val="00231394"/>
    <w:rsid w:val="002334A2"/>
    <w:rsid w:val="00246370"/>
    <w:rsid w:val="00260B2B"/>
    <w:rsid w:val="00282F1D"/>
    <w:rsid w:val="00294582"/>
    <w:rsid w:val="00296B8D"/>
    <w:rsid w:val="0029728C"/>
    <w:rsid w:val="002A02EC"/>
    <w:rsid w:val="002A3CA1"/>
    <w:rsid w:val="002B38E9"/>
    <w:rsid w:val="002B3BF8"/>
    <w:rsid w:val="002B3ECD"/>
    <w:rsid w:val="002C003E"/>
    <w:rsid w:val="002C614B"/>
    <w:rsid w:val="002D2B8C"/>
    <w:rsid w:val="002D44C0"/>
    <w:rsid w:val="002E45F0"/>
    <w:rsid w:val="002F192E"/>
    <w:rsid w:val="002F2A2E"/>
    <w:rsid w:val="00301C5C"/>
    <w:rsid w:val="003071F0"/>
    <w:rsid w:val="0031742D"/>
    <w:rsid w:val="00332C7D"/>
    <w:rsid w:val="00350CA3"/>
    <w:rsid w:val="00351365"/>
    <w:rsid w:val="00357A34"/>
    <w:rsid w:val="00367984"/>
    <w:rsid w:val="00385A78"/>
    <w:rsid w:val="003874D6"/>
    <w:rsid w:val="003932F4"/>
    <w:rsid w:val="003B3F0D"/>
    <w:rsid w:val="003B52DC"/>
    <w:rsid w:val="003C3A91"/>
    <w:rsid w:val="003D0A34"/>
    <w:rsid w:val="003D59AE"/>
    <w:rsid w:val="003D6880"/>
    <w:rsid w:val="003E7C05"/>
    <w:rsid w:val="003F4638"/>
    <w:rsid w:val="00410FED"/>
    <w:rsid w:val="00414867"/>
    <w:rsid w:val="00425841"/>
    <w:rsid w:val="004334E2"/>
    <w:rsid w:val="00440C16"/>
    <w:rsid w:val="00451AE6"/>
    <w:rsid w:val="004636AF"/>
    <w:rsid w:val="00470AAE"/>
    <w:rsid w:val="00473A5B"/>
    <w:rsid w:val="004766E4"/>
    <w:rsid w:val="00492BB7"/>
    <w:rsid w:val="00492E95"/>
    <w:rsid w:val="00495D88"/>
    <w:rsid w:val="004A743A"/>
    <w:rsid w:val="004B46CC"/>
    <w:rsid w:val="004D1278"/>
    <w:rsid w:val="004D3F9F"/>
    <w:rsid w:val="004E35D9"/>
    <w:rsid w:val="004E3D4D"/>
    <w:rsid w:val="004E7120"/>
    <w:rsid w:val="004F1B9B"/>
    <w:rsid w:val="004F47F5"/>
    <w:rsid w:val="00503C33"/>
    <w:rsid w:val="00504D6E"/>
    <w:rsid w:val="005135B5"/>
    <w:rsid w:val="005177F1"/>
    <w:rsid w:val="005232CD"/>
    <w:rsid w:val="00527A2F"/>
    <w:rsid w:val="0053716C"/>
    <w:rsid w:val="0054053E"/>
    <w:rsid w:val="005471FE"/>
    <w:rsid w:val="00563A2A"/>
    <w:rsid w:val="00570F3C"/>
    <w:rsid w:val="005872EE"/>
    <w:rsid w:val="00594C16"/>
    <w:rsid w:val="005951BE"/>
    <w:rsid w:val="005A32CA"/>
    <w:rsid w:val="005B07C9"/>
    <w:rsid w:val="005C3F8C"/>
    <w:rsid w:val="005C6AFC"/>
    <w:rsid w:val="005C728A"/>
    <w:rsid w:val="005D26BC"/>
    <w:rsid w:val="0060294C"/>
    <w:rsid w:val="0060588E"/>
    <w:rsid w:val="006073EE"/>
    <w:rsid w:val="00611C26"/>
    <w:rsid w:val="00612DF1"/>
    <w:rsid w:val="006217BF"/>
    <w:rsid w:val="00622B4A"/>
    <w:rsid w:val="006232ED"/>
    <w:rsid w:val="006239B4"/>
    <w:rsid w:val="0063488D"/>
    <w:rsid w:val="006454D8"/>
    <w:rsid w:val="00646B7D"/>
    <w:rsid w:val="00646ECF"/>
    <w:rsid w:val="00655062"/>
    <w:rsid w:val="0065659F"/>
    <w:rsid w:val="00662A45"/>
    <w:rsid w:val="0066671F"/>
    <w:rsid w:val="006668AD"/>
    <w:rsid w:val="006757D5"/>
    <w:rsid w:val="006832BB"/>
    <w:rsid w:val="00691C7B"/>
    <w:rsid w:val="0069321C"/>
    <w:rsid w:val="00695C54"/>
    <w:rsid w:val="006B1703"/>
    <w:rsid w:val="006C0138"/>
    <w:rsid w:val="006C493F"/>
    <w:rsid w:val="006E0E40"/>
    <w:rsid w:val="006E2E1A"/>
    <w:rsid w:val="006E480A"/>
    <w:rsid w:val="006F48C0"/>
    <w:rsid w:val="007006DC"/>
    <w:rsid w:val="007011F5"/>
    <w:rsid w:val="00702D27"/>
    <w:rsid w:val="0071516C"/>
    <w:rsid w:val="00723CDA"/>
    <w:rsid w:val="00731C66"/>
    <w:rsid w:val="0073337D"/>
    <w:rsid w:val="00740072"/>
    <w:rsid w:val="0075177C"/>
    <w:rsid w:val="00756B5A"/>
    <w:rsid w:val="00760A4D"/>
    <w:rsid w:val="00761B49"/>
    <w:rsid w:val="00764D59"/>
    <w:rsid w:val="00766FC4"/>
    <w:rsid w:val="00770F18"/>
    <w:rsid w:val="00792C44"/>
    <w:rsid w:val="007A270D"/>
    <w:rsid w:val="007A4322"/>
    <w:rsid w:val="007B133B"/>
    <w:rsid w:val="007B60E6"/>
    <w:rsid w:val="007C39E3"/>
    <w:rsid w:val="007E2368"/>
    <w:rsid w:val="00803D70"/>
    <w:rsid w:val="00813F92"/>
    <w:rsid w:val="008259C5"/>
    <w:rsid w:val="00833733"/>
    <w:rsid w:val="008337B1"/>
    <w:rsid w:val="00833A4A"/>
    <w:rsid w:val="00833CBB"/>
    <w:rsid w:val="00833F01"/>
    <w:rsid w:val="00843A9A"/>
    <w:rsid w:val="0084713F"/>
    <w:rsid w:val="008656B4"/>
    <w:rsid w:val="0086779F"/>
    <w:rsid w:val="00880045"/>
    <w:rsid w:val="00881426"/>
    <w:rsid w:val="0089018A"/>
    <w:rsid w:val="008A4FE3"/>
    <w:rsid w:val="008C405E"/>
    <w:rsid w:val="008C716E"/>
    <w:rsid w:val="008D3FCC"/>
    <w:rsid w:val="008D796B"/>
    <w:rsid w:val="008E2060"/>
    <w:rsid w:val="008F1C38"/>
    <w:rsid w:val="00900D7A"/>
    <w:rsid w:val="00904023"/>
    <w:rsid w:val="00917FDE"/>
    <w:rsid w:val="00921DE2"/>
    <w:rsid w:val="00930C03"/>
    <w:rsid w:val="009331B4"/>
    <w:rsid w:val="00935C31"/>
    <w:rsid w:val="00940BEB"/>
    <w:rsid w:val="009516F2"/>
    <w:rsid w:val="00957259"/>
    <w:rsid w:val="00961D4F"/>
    <w:rsid w:val="00964A18"/>
    <w:rsid w:val="00964BC0"/>
    <w:rsid w:val="00965661"/>
    <w:rsid w:val="00973FD5"/>
    <w:rsid w:val="009815F0"/>
    <w:rsid w:val="00996FB7"/>
    <w:rsid w:val="009A1B2C"/>
    <w:rsid w:val="009B02DD"/>
    <w:rsid w:val="009B0455"/>
    <w:rsid w:val="009B0DE5"/>
    <w:rsid w:val="009C63AC"/>
    <w:rsid w:val="009C7366"/>
    <w:rsid w:val="009C7AEA"/>
    <w:rsid w:val="009C7F2A"/>
    <w:rsid w:val="009D6D3E"/>
    <w:rsid w:val="009D7659"/>
    <w:rsid w:val="009E0DDC"/>
    <w:rsid w:val="009E1871"/>
    <w:rsid w:val="009E3131"/>
    <w:rsid w:val="009F1F45"/>
    <w:rsid w:val="00A022C1"/>
    <w:rsid w:val="00A146C1"/>
    <w:rsid w:val="00A1720F"/>
    <w:rsid w:val="00A40585"/>
    <w:rsid w:val="00A40FE1"/>
    <w:rsid w:val="00A61380"/>
    <w:rsid w:val="00A6245C"/>
    <w:rsid w:val="00A77163"/>
    <w:rsid w:val="00A84DC0"/>
    <w:rsid w:val="00A91805"/>
    <w:rsid w:val="00A939AD"/>
    <w:rsid w:val="00AB3B53"/>
    <w:rsid w:val="00AB41BD"/>
    <w:rsid w:val="00AD01AE"/>
    <w:rsid w:val="00AD251A"/>
    <w:rsid w:val="00AE14BB"/>
    <w:rsid w:val="00AF175E"/>
    <w:rsid w:val="00B13418"/>
    <w:rsid w:val="00B20E2C"/>
    <w:rsid w:val="00B21A1D"/>
    <w:rsid w:val="00B30674"/>
    <w:rsid w:val="00B31F41"/>
    <w:rsid w:val="00B327D3"/>
    <w:rsid w:val="00B6292F"/>
    <w:rsid w:val="00B62BE1"/>
    <w:rsid w:val="00B65B21"/>
    <w:rsid w:val="00B6658A"/>
    <w:rsid w:val="00B80185"/>
    <w:rsid w:val="00B86C60"/>
    <w:rsid w:val="00BA3FD5"/>
    <w:rsid w:val="00BA4167"/>
    <w:rsid w:val="00BB0EB7"/>
    <w:rsid w:val="00BC2C2D"/>
    <w:rsid w:val="00BC52A8"/>
    <w:rsid w:val="00BC6F29"/>
    <w:rsid w:val="00BD2947"/>
    <w:rsid w:val="00BD669F"/>
    <w:rsid w:val="00BD73E4"/>
    <w:rsid w:val="00BE5BC9"/>
    <w:rsid w:val="00BF163B"/>
    <w:rsid w:val="00BF3D7B"/>
    <w:rsid w:val="00C032D5"/>
    <w:rsid w:val="00C04CD1"/>
    <w:rsid w:val="00C07E05"/>
    <w:rsid w:val="00C12A59"/>
    <w:rsid w:val="00C1760A"/>
    <w:rsid w:val="00C21DBD"/>
    <w:rsid w:val="00C24C56"/>
    <w:rsid w:val="00C330D6"/>
    <w:rsid w:val="00C3760B"/>
    <w:rsid w:val="00C44264"/>
    <w:rsid w:val="00C44A63"/>
    <w:rsid w:val="00C47D27"/>
    <w:rsid w:val="00C53448"/>
    <w:rsid w:val="00C727B4"/>
    <w:rsid w:val="00C87E52"/>
    <w:rsid w:val="00CA12CF"/>
    <w:rsid w:val="00CA4D3E"/>
    <w:rsid w:val="00CA4F3F"/>
    <w:rsid w:val="00CA5B76"/>
    <w:rsid w:val="00CA6B22"/>
    <w:rsid w:val="00CB388A"/>
    <w:rsid w:val="00CC7134"/>
    <w:rsid w:val="00CC7CC5"/>
    <w:rsid w:val="00CD6EA2"/>
    <w:rsid w:val="00CD7A09"/>
    <w:rsid w:val="00D12A3F"/>
    <w:rsid w:val="00D20C4C"/>
    <w:rsid w:val="00D2203C"/>
    <w:rsid w:val="00D3173D"/>
    <w:rsid w:val="00D342D8"/>
    <w:rsid w:val="00D34509"/>
    <w:rsid w:val="00D40D4B"/>
    <w:rsid w:val="00D52ACB"/>
    <w:rsid w:val="00D56D8D"/>
    <w:rsid w:val="00D95C92"/>
    <w:rsid w:val="00DA15C4"/>
    <w:rsid w:val="00DA35C8"/>
    <w:rsid w:val="00DA7A0D"/>
    <w:rsid w:val="00DB776C"/>
    <w:rsid w:val="00DD3458"/>
    <w:rsid w:val="00DD7BE9"/>
    <w:rsid w:val="00DE07A1"/>
    <w:rsid w:val="00DF790C"/>
    <w:rsid w:val="00E02BED"/>
    <w:rsid w:val="00E1202B"/>
    <w:rsid w:val="00E15CBC"/>
    <w:rsid w:val="00E26309"/>
    <w:rsid w:val="00E45102"/>
    <w:rsid w:val="00E466AE"/>
    <w:rsid w:val="00E52FEF"/>
    <w:rsid w:val="00E57E5A"/>
    <w:rsid w:val="00E66E51"/>
    <w:rsid w:val="00E66F7E"/>
    <w:rsid w:val="00E70D76"/>
    <w:rsid w:val="00E7247F"/>
    <w:rsid w:val="00E812DD"/>
    <w:rsid w:val="00E871AE"/>
    <w:rsid w:val="00EA0638"/>
    <w:rsid w:val="00EA3C04"/>
    <w:rsid w:val="00EA4D5C"/>
    <w:rsid w:val="00EA6241"/>
    <w:rsid w:val="00EA6ECF"/>
    <w:rsid w:val="00EB05A8"/>
    <w:rsid w:val="00EB1F6F"/>
    <w:rsid w:val="00EB3F13"/>
    <w:rsid w:val="00EB5F9A"/>
    <w:rsid w:val="00EC4B9E"/>
    <w:rsid w:val="00EC52E8"/>
    <w:rsid w:val="00ED312B"/>
    <w:rsid w:val="00EE3C6C"/>
    <w:rsid w:val="00EF3A74"/>
    <w:rsid w:val="00F00B14"/>
    <w:rsid w:val="00F06AD9"/>
    <w:rsid w:val="00F2052E"/>
    <w:rsid w:val="00F2178E"/>
    <w:rsid w:val="00F26240"/>
    <w:rsid w:val="00F42E34"/>
    <w:rsid w:val="00F52E73"/>
    <w:rsid w:val="00F70192"/>
    <w:rsid w:val="00F75204"/>
    <w:rsid w:val="00F764BA"/>
    <w:rsid w:val="00F76FCD"/>
    <w:rsid w:val="00F82E74"/>
    <w:rsid w:val="00F90C97"/>
    <w:rsid w:val="00F91E5B"/>
    <w:rsid w:val="00F965D8"/>
    <w:rsid w:val="00FA3203"/>
    <w:rsid w:val="00FB3A5A"/>
    <w:rsid w:val="00FC2B50"/>
    <w:rsid w:val="00FC67DF"/>
    <w:rsid w:val="00FD07B5"/>
    <w:rsid w:val="00FF33AD"/>
    <w:rsid w:val="00FF39A2"/>
    <w:rsid w:val="00FF77A2"/>
    <w:rsid w:val="00FF7BF0"/>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38B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07B5"/>
    <w:pPr>
      <w:tabs>
        <w:tab w:val="center" w:pos="4320"/>
        <w:tab w:val="right" w:pos="8640"/>
      </w:tabs>
    </w:pPr>
  </w:style>
  <w:style w:type="character" w:customStyle="1" w:styleId="HeaderChar">
    <w:name w:val="Header Char"/>
    <w:basedOn w:val="DefaultParagraphFont"/>
    <w:link w:val="Header"/>
    <w:rsid w:val="00FD07B5"/>
  </w:style>
  <w:style w:type="character" w:styleId="PageNumber">
    <w:name w:val="page number"/>
    <w:basedOn w:val="DefaultParagraphFont"/>
    <w:unhideWhenUsed/>
    <w:rsid w:val="00FD07B5"/>
  </w:style>
  <w:style w:type="paragraph" w:styleId="Footer">
    <w:name w:val="footer"/>
    <w:basedOn w:val="Normal"/>
    <w:link w:val="FooterChar"/>
    <w:unhideWhenUsed/>
    <w:rsid w:val="00FD07B5"/>
    <w:pPr>
      <w:tabs>
        <w:tab w:val="center" w:pos="4320"/>
        <w:tab w:val="right" w:pos="8640"/>
      </w:tabs>
    </w:pPr>
  </w:style>
  <w:style w:type="character" w:customStyle="1" w:styleId="FooterChar">
    <w:name w:val="Footer Char"/>
    <w:basedOn w:val="DefaultParagraphFont"/>
    <w:link w:val="Footer"/>
    <w:rsid w:val="00FD07B5"/>
  </w:style>
  <w:style w:type="paragraph" w:styleId="ListParagraph">
    <w:name w:val="List Paragraph"/>
    <w:basedOn w:val="Normal"/>
    <w:uiPriority w:val="34"/>
    <w:qFormat/>
    <w:rsid w:val="0054053E"/>
    <w:pPr>
      <w:spacing w:after="200"/>
      <w:ind w:left="720"/>
      <w:contextualSpacing/>
    </w:pPr>
    <w:rPr>
      <w:rFonts w:eastAsiaTheme="minorHAnsi"/>
      <w:lang w:val="en-US"/>
    </w:rPr>
  </w:style>
  <w:style w:type="paragraph" w:styleId="EndnoteText">
    <w:name w:val="endnote text"/>
    <w:basedOn w:val="Normal"/>
    <w:link w:val="EndnoteTextChar"/>
    <w:uiPriority w:val="99"/>
    <w:unhideWhenUsed/>
    <w:rsid w:val="0054053E"/>
    <w:rPr>
      <w:rFonts w:eastAsiaTheme="minorHAnsi"/>
      <w:lang w:val="en-US"/>
    </w:rPr>
  </w:style>
  <w:style w:type="character" w:customStyle="1" w:styleId="EndnoteTextChar">
    <w:name w:val="Endnote Text Char"/>
    <w:basedOn w:val="DefaultParagraphFont"/>
    <w:link w:val="EndnoteText"/>
    <w:uiPriority w:val="99"/>
    <w:rsid w:val="0054053E"/>
    <w:rPr>
      <w:rFonts w:eastAsiaTheme="minorHAnsi"/>
      <w:lang w:val="en-US"/>
    </w:rPr>
  </w:style>
  <w:style w:type="character" w:styleId="EndnoteReference">
    <w:name w:val="endnote reference"/>
    <w:basedOn w:val="DefaultParagraphFont"/>
    <w:uiPriority w:val="99"/>
    <w:unhideWhenUsed/>
    <w:rsid w:val="0054053E"/>
    <w:rPr>
      <w:vertAlign w:val="superscript"/>
    </w:rPr>
  </w:style>
  <w:style w:type="paragraph" w:styleId="FootnoteText">
    <w:name w:val="footnote text"/>
    <w:basedOn w:val="Normal"/>
    <w:link w:val="FootnoteTextChar"/>
    <w:uiPriority w:val="99"/>
    <w:unhideWhenUsed/>
    <w:rsid w:val="0054053E"/>
    <w:rPr>
      <w:rFonts w:eastAsiaTheme="minorHAnsi"/>
      <w:lang w:val="en-US"/>
    </w:rPr>
  </w:style>
  <w:style w:type="character" w:customStyle="1" w:styleId="FootnoteTextChar">
    <w:name w:val="Footnote Text Char"/>
    <w:basedOn w:val="DefaultParagraphFont"/>
    <w:link w:val="FootnoteText"/>
    <w:uiPriority w:val="99"/>
    <w:rsid w:val="0054053E"/>
    <w:rPr>
      <w:rFonts w:eastAsiaTheme="minorHAnsi"/>
      <w:lang w:val="en-US"/>
    </w:rPr>
  </w:style>
  <w:style w:type="character" w:styleId="FootnoteReference">
    <w:name w:val="footnote reference"/>
    <w:basedOn w:val="DefaultParagraphFont"/>
    <w:uiPriority w:val="99"/>
    <w:unhideWhenUsed/>
    <w:rsid w:val="0054053E"/>
    <w:rPr>
      <w:vertAlign w:val="superscript"/>
    </w:rPr>
  </w:style>
  <w:style w:type="character" w:styleId="Emphasis">
    <w:name w:val="Emphasis"/>
    <w:basedOn w:val="DefaultParagraphFont"/>
    <w:uiPriority w:val="20"/>
    <w:rsid w:val="0054053E"/>
    <w:rPr>
      <w:i/>
    </w:rPr>
  </w:style>
  <w:style w:type="character" w:customStyle="1" w:styleId="author">
    <w:name w:val="author"/>
    <w:basedOn w:val="DefaultParagraphFont"/>
    <w:rsid w:val="00F26240"/>
  </w:style>
  <w:style w:type="character" w:styleId="Hyperlink">
    <w:name w:val="Hyperlink"/>
    <w:basedOn w:val="DefaultParagraphFont"/>
    <w:uiPriority w:val="99"/>
    <w:semiHidden/>
    <w:unhideWhenUsed/>
    <w:rsid w:val="00F26240"/>
    <w:rPr>
      <w:color w:val="0000FF"/>
      <w:u w:val="single"/>
    </w:rPr>
  </w:style>
  <w:style w:type="character" w:customStyle="1" w:styleId="a-color-secondary">
    <w:name w:val="a-color-secondary"/>
    <w:basedOn w:val="DefaultParagraphFont"/>
    <w:rsid w:val="00F26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8952</Words>
  <Characters>51029</Characters>
  <Application>Microsoft Macintosh Word</Application>
  <DocSecurity>0</DocSecurity>
  <Lines>425</Lines>
  <Paragraphs>119</Paragraphs>
  <ScaleCrop>false</ScaleCrop>
  <Company/>
  <LinksUpToDate>false</LinksUpToDate>
  <CharactersWithSpaces>59862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2018-09-27T19:56:00Z</dcterms:created>
  <dcterms:modified xsi:type="dcterms:W3CDTF">2018-09-27T19:56:00Z</dcterms:modified>
</cp:coreProperties>
</file>