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0610" w14:textId="77777777" w:rsidR="004D56C2" w:rsidRDefault="008F018F" w:rsidP="00D77BF2">
      <w:pPr>
        <w:pStyle w:val="H1"/>
        <w:spacing w:before="0" w:after="0"/>
        <w:jc w:val="center"/>
        <w:rPr>
          <w:rFonts w:ascii="Garamond" w:hAnsi="Garamond"/>
          <w:smallCaps/>
          <w:sz w:val="24"/>
        </w:rPr>
      </w:pPr>
      <w:r w:rsidRPr="00821945">
        <w:rPr>
          <w:rFonts w:ascii="Garamond" w:hAnsi="Garamond"/>
          <w:smallCaps/>
          <w:sz w:val="24"/>
        </w:rPr>
        <w:t xml:space="preserve">Implicit </w:t>
      </w:r>
      <w:r w:rsidR="000873FC" w:rsidRPr="00821945">
        <w:rPr>
          <w:rFonts w:ascii="Garamond" w:hAnsi="Garamond"/>
          <w:smallCaps/>
          <w:sz w:val="24"/>
        </w:rPr>
        <w:t>B</w:t>
      </w:r>
      <w:r w:rsidRPr="00821945">
        <w:rPr>
          <w:rFonts w:ascii="Garamond" w:hAnsi="Garamond"/>
          <w:smallCaps/>
          <w:sz w:val="24"/>
        </w:rPr>
        <w:t xml:space="preserve">ias </w:t>
      </w:r>
      <w:r w:rsidR="001641B4" w:rsidRPr="00821945">
        <w:rPr>
          <w:rFonts w:ascii="Garamond" w:hAnsi="Garamond"/>
          <w:smallCaps/>
          <w:sz w:val="24"/>
        </w:rPr>
        <w:t>a</w:t>
      </w:r>
      <w:r w:rsidR="000873FC" w:rsidRPr="00821945">
        <w:rPr>
          <w:rFonts w:ascii="Garamond" w:hAnsi="Garamond"/>
          <w:smallCaps/>
          <w:sz w:val="24"/>
        </w:rPr>
        <w:t xml:space="preserve">s </w:t>
      </w:r>
      <w:r w:rsidR="001E586A" w:rsidRPr="00821945">
        <w:rPr>
          <w:rFonts w:ascii="Garamond" w:hAnsi="Garamond"/>
          <w:smallCaps/>
          <w:sz w:val="24"/>
        </w:rPr>
        <w:t>Mental Imager</w:t>
      </w:r>
    </w:p>
    <w:p w14:paraId="54AF771D" w14:textId="77777777" w:rsidR="0043760B" w:rsidRDefault="0043760B" w:rsidP="00D77BF2">
      <w:pPr>
        <w:pStyle w:val="H1"/>
        <w:spacing w:before="0" w:after="0"/>
        <w:jc w:val="center"/>
        <w:rPr>
          <w:rFonts w:ascii="Garamond" w:hAnsi="Garamond"/>
          <w:smallCaps/>
          <w:sz w:val="24"/>
        </w:rPr>
      </w:pPr>
    </w:p>
    <w:p w14:paraId="70D2E332" w14:textId="4B2B3C27" w:rsidR="004D56C2" w:rsidRDefault="004D56C2" w:rsidP="00D77BF2">
      <w:pPr>
        <w:pStyle w:val="H1"/>
        <w:spacing w:before="0" w:after="0"/>
        <w:jc w:val="center"/>
        <w:rPr>
          <w:rFonts w:ascii="Garamond" w:hAnsi="Garamond"/>
          <w:smallCaps/>
          <w:sz w:val="24"/>
        </w:rPr>
      </w:pPr>
      <w:r>
        <w:rPr>
          <w:rFonts w:ascii="Garamond" w:hAnsi="Garamond"/>
          <w:smallCaps/>
          <w:sz w:val="24"/>
        </w:rPr>
        <w:t>Bence Nanay</w:t>
      </w:r>
    </w:p>
    <w:p w14:paraId="186CC6B1" w14:textId="708C1E90" w:rsidR="007D7A0D" w:rsidRPr="00821945" w:rsidRDefault="004D56C2" w:rsidP="00D77BF2">
      <w:pPr>
        <w:pStyle w:val="H1"/>
        <w:spacing w:before="0" w:after="0"/>
        <w:jc w:val="center"/>
        <w:rPr>
          <w:rFonts w:ascii="Garamond" w:hAnsi="Garamond"/>
          <w:smallCaps/>
          <w:sz w:val="24"/>
        </w:rPr>
      </w:pPr>
      <w:r>
        <w:rPr>
          <w:rFonts w:ascii="Garamond" w:hAnsi="Garamond"/>
          <w:smallCaps/>
          <w:sz w:val="24"/>
        </w:rPr>
        <w:t>University of Antwerp</w:t>
      </w:r>
    </w:p>
    <w:p w14:paraId="095094A1" w14:textId="77777777" w:rsidR="007D7A0D" w:rsidRPr="00821945" w:rsidRDefault="007D7A0D" w:rsidP="00D77BF2">
      <w:pPr>
        <w:pStyle w:val="H1"/>
        <w:spacing w:before="0" w:after="0"/>
        <w:jc w:val="center"/>
        <w:rPr>
          <w:rFonts w:ascii="Garamond" w:hAnsi="Garamond"/>
          <w:smallCaps/>
          <w:sz w:val="24"/>
          <w:lang w:val="en-GB"/>
        </w:rPr>
      </w:pPr>
    </w:p>
    <w:p w14:paraId="25723E04" w14:textId="164BE6DA" w:rsidR="007A3F5A" w:rsidRDefault="00A45224" w:rsidP="00D77BF2">
      <w:pPr>
        <w:ind w:left="720"/>
        <w:jc w:val="both"/>
        <w:rPr>
          <w:rFonts w:ascii="Garamond" w:hAnsi="Garamond"/>
        </w:rPr>
      </w:pPr>
      <w:r>
        <w:rPr>
          <w:rFonts w:ascii="Garamond" w:hAnsi="Garamond"/>
        </w:rPr>
        <w:t>What is t</w:t>
      </w:r>
      <w:r w:rsidR="007A3F5A" w:rsidRPr="00821945">
        <w:rPr>
          <w:rFonts w:ascii="Garamond" w:hAnsi="Garamond"/>
        </w:rPr>
        <w:t xml:space="preserve">he mental representation that is responsible for </w:t>
      </w:r>
      <w:r>
        <w:rPr>
          <w:rFonts w:ascii="Garamond" w:hAnsi="Garamond"/>
        </w:rPr>
        <w:t xml:space="preserve">implicit </w:t>
      </w:r>
      <w:r w:rsidR="007A3F5A" w:rsidRPr="00821945">
        <w:rPr>
          <w:rFonts w:ascii="Garamond" w:hAnsi="Garamond"/>
        </w:rPr>
        <w:t>bias</w:t>
      </w:r>
      <w:r>
        <w:rPr>
          <w:rFonts w:ascii="Garamond" w:hAnsi="Garamond"/>
        </w:rPr>
        <w:t>?</w:t>
      </w:r>
      <w:r w:rsidR="007A3F5A" w:rsidRPr="00821945">
        <w:rPr>
          <w:rFonts w:ascii="Garamond" w:hAnsi="Garamond"/>
        </w:rPr>
        <w:t xml:space="preserve"> </w:t>
      </w:r>
      <w:r>
        <w:rPr>
          <w:rFonts w:ascii="Garamond" w:hAnsi="Garamond"/>
        </w:rPr>
        <w:t>What is t</w:t>
      </w:r>
      <w:r w:rsidR="007A3F5A" w:rsidRPr="00821945">
        <w:rPr>
          <w:rFonts w:ascii="Garamond" w:hAnsi="Garamond"/>
        </w:rPr>
        <w:t xml:space="preserve">his representation </w:t>
      </w:r>
      <w:r w:rsidR="00524024">
        <w:rPr>
          <w:rFonts w:ascii="Garamond" w:hAnsi="Garamond"/>
        </w:rPr>
        <w:t xml:space="preserve">that </w:t>
      </w:r>
      <w:r w:rsidR="007A3F5A" w:rsidRPr="00821945">
        <w:rPr>
          <w:rFonts w:ascii="Garamond" w:hAnsi="Garamond"/>
        </w:rPr>
        <w:t>mediates between the trigger and the biased behavior</w:t>
      </w:r>
      <w:r w:rsidR="003415A3">
        <w:rPr>
          <w:rFonts w:ascii="Garamond" w:hAnsi="Garamond"/>
        </w:rPr>
        <w:t>?</w:t>
      </w:r>
      <w:r w:rsidR="007A3F5A" w:rsidRPr="00821945">
        <w:rPr>
          <w:rFonts w:ascii="Garamond" w:hAnsi="Garamond"/>
        </w:rPr>
        <w:t xml:space="preserve"> </w:t>
      </w:r>
      <w:r>
        <w:rPr>
          <w:rFonts w:ascii="Garamond" w:hAnsi="Garamond"/>
        </w:rPr>
        <w:t>M</w:t>
      </w:r>
      <w:r w:rsidR="007A3F5A" w:rsidRPr="00821945">
        <w:rPr>
          <w:rFonts w:ascii="Garamond" w:hAnsi="Garamond"/>
        </w:rPr>
        <w:t xml:space="preserve">y claim is that this representation is neither a propositional attitude nor a mere association (as the two major accounts of implicit bias claim). </w:t>
      </w:r>
      <w:r w:rsidR="00707604">
        <w:rPr>
          <w:rFonts w:ascii="Garamond" w:hAnsi="Garamond"/>
        </w:rPr>
        <w:t>Rather, i</w:t>
      </w:r>
      <w:r w:rsidR="007A3F5A" w:rsidRPr="00821945">
        <w:rPr>
          <w:rFonts w:ascii="Garamond" w:hAnsi="Garamond"/>
        </w:rPr>
        <w:t>t is mental imagery</w:t>
      </w:r>
      <w:r w:rsidR="00565813" w:rsidRPr="00821945">
        <w:rPr>
          <w:rFonts w:ascii="Garamond" w:hAnsi="Garamond"/>
        </w:rPr>
        <w:t>: perceptual processing that is not triggered by corresponding sensory stimulation. I will argue that this view captures the advantages of the two standard accounts without inheriting their disadvantages</w:t>
      </w:r>
      <w:r w:rsidR="007A3F5A" w:rsidRPr="00821945">
        <w:rPr>
          <w:rFonts w:ascii="Garamond" w:hAnsi="Garamond"/>
        </w:rPr>
        <w:t>.</w:t>
      </w:r>
      <w:r w:rsidR="003415A3">
        <w:rPr>
          <w:rFonts w:ascii="Garamond" w:hAnsi="Garamond"/>
        </w:rPr>
        <w:t xml:space="preserve"> It also explains why manipulating mental imagery is </w:t>
      </w:r>
      <w:r w:rsidR="00604372">
        <w:rPr>
          <w:rFonts w:ascii="Garamond" w:hAnsi="Garamond"/>
        </w:rPr>
        <w:t xml:space="preserve">among </w:t>
      </w:r>
      <w:r w:rsidR="003415A3">
        <w:rPr>
          <w:rFonts w:ascii="Garamond" w:hAnsi="Garamond"/>
        </w:rPr>
        <w:t>the most efficient way</w:t>
      </w:r>
      <w:r w:rsidR="00604372">
        <w:rPr>
          <w:rFonts w:ascii="Garamond" w:hAnsi="Garamond"/>
        </w:rPr>
        <w:t>s</w:t>
      </w:r>
      <w:r w:rsidR="003415A3">
        <w:rPr>
          <w:rFonts w:ascii="Garamond" w:hAnsi="Garamond"/>
        </w:rPr>
        <w:t xml:space="preserve"> of counteracting implicit bias. </w:t>
      </w:r>
    </w:p>
    <w:p w14:paraId="78E3F3B6" w14:textId="5C098800" w:rsidR="00785895" w:rsidRDefault="00785895" w:rsidP="00D77BF2">
      <w:pPr>
        <w:ind w:left="720"/>
        <w:jc w:val="both"/>
        <w:rPr>
          <w:rFonts w:ascii="Garamond" w:hAnsi="Garamond"/>
        </w:rPr>
      </w:pPr>
    </w:p>
    <w:p w14:paraId="74B33DA4" w14:textId="6371BA42" w:rsidR="00785895" w:rsidRDefault="00785895" w:rsidP="00785895">
      <w:pPr>
        <w:jc w:val="both"/>
        <w:rPr>
          <w:rFonts w:ascii="Garamond" w:hAnsi="Garamond"/>
        </w:rPr>
      </w:pPr>
      <w:r>
        <w:rPr>
          <w:rFonts w:ascii="Garamond" w:hAnsi="Garamond"/>
        </w:rPr>
        <w:t>Keywords: Implicit bias, mental imagery, propositions, associations</w:t>
      </w:r>
    </w:p>
    <w:p w14:paraId="6C327EB0" w14:textId="77777777" w:rsidR="007A3F5A" w:rsidRPr="00821945" w:rsidRDefault="007A3F5A" w:rsidP="00D77BF2">
      <w:pPr>
        <w:jc w:val="both"/>
        <w:rPr>
          <w:rFonts w:ascii="Garamond" w:hAnsi="Garamond"/>
        </w:rPr>
      </w:pPr>
    </w:p>
    <w:p w14:paraId="4207E177" w14:textId="08908A69" w:rsidR="00DE3DAB" w:rsidRPr="00821945" w:rsidRDefault="00795A09" w:rsidP="00A8064B">
      <w:pPr>
        <w:spacing w:line="480" w:lineRule="auto"/>
        <w:jc w:val="both"/>
        <w:rPr>
          <w:rFonts w:ascii="Garamond" w:hAnsi="Garamond"/>
          <w:b/>
        </w:rPr>
      </w:pPr>
      <w:r w:rsidRPr="00821945">
        <w:rPr>
          <w:rFonts w:ascii="Garamond" w:hAnsi="Garamond"/>
          <w:b/>
        </w:rPr>
        <w:t>I. Bias vs. attitude</w:t>
      </w:r>
    </w:p>
    <w:p w14:paraId="620D2EE4" w14:textId="209FAA88" w:rsidR="00795A09" w:rsidRPr="00821945" w:rsidRDefault="00795A09" w:rsidP="00A8064B">
      <w:pPr>
        <w:spacing w:line="480" w:lineRule="auto"/>
        <w:jc w:val="both"/>
        <w:rPr>
          <w:rFonts w:ascii="Garamond" w:hAnsi="Garamond"/>
        </w:rPr>
      </w:pPr>
    </w:p>
    <w:p w14:paraId="5D73BD34" w14:textId="67123064" w:rsidR="00DB377C" w:rsidRPr="00821945" w:rsidRDefault="00DB377C" w:rsidP="00A8064B">
      <w:pPr>
        <w:spacing w:line="480" w:lineRule="auto"/>
        <w:jc w:val="both"/>
        <w:rPr>
          <w:rFonts w:ascii="Garamond" w:hAnsi="Garamond"/>
        </w:rPr>
      </w:pPr>
      <w:r w:rsidRPr="00821945">
        <w:rPr>
          <w:rFonts w:ascii="Garamond" w:hAnsi="Garamond"/>
        </w:rPr>
        <w:t xml:space="preserve">Some of our behavior is biased. By this I mean that the behavior goes against our </w:t>
      </w:r>
      <w:r w:rsidR="0089300D">
        <w:rPr>
          <w:rFonts w:ascii="Garamond" w:hAnsi="Garamond"/>
        </w:rPr>
        <w:t xml:space="preserve">reported </w:t>
      </w:r>
      <w:r w:rsidRPr="00821945">
        <w:rPr>
          <w:rFonts w:ascii="Garamond" w:hAnsi="Garamond"/>
        </w:rPr>
        <w:t xml:space="preserve">beliefs. </w:t>
      </w:r>
      <w:r w:rsidR="00514C49">
        <w:rPr>
          <w:rFonts w:ascii="Garamond" w:hAnsi="Garamond"/>
        </w:rPr>
        <w:t xml:space="preserve">And often we are not fully aware of these biases. </w:t>
      </w:r>
      <w:r w:rsidRPr="00821945">
        <w:rPr>
          <w:rFonts w:ascii="Garamond" w:hAnsi="Garamond"/>
        </w:rPr>
        <w:t>I take bias to be an observable phenomenon: a feature of our observable behavior</w:t>
      </w:r>
      <w:r w:rsidR="006A2ECF">
        <w:rPr>
          <w:rFonts w:ascii="Garamond" w:hAnsi="Garamond"/>
        </w:rPr>
        <w:t xml:space="preserve"> (see, e.g., De </w:t>
      </w:r>
      <w:proofErr w:type="spellStart"/>
      <w:r w:rsidR="006A2ECF">
        <w:rPr>
          <w:rFonts w:ascii="Garamond" w:hAnsi="Garamond"/>
        </w:rPr>
        <w:t>Houwer</w:t>
      </w:r>
      <w:proofErr w:type="spellEnd"/>
      <w:r w:rsidR="006A2ECF">
        <w:rPr>
          <w:rFonts w:ascii="Garamond" w:hAnsi="Garamond"/>
        </w:rPr>
        <w:t xml:space="preserve"> 2019)</w:t>
      </w:r>
      <w:r w:rsidRPr="00821945">
        <w:rPr>
          <w:rFonts w:ascii="Garamond" w:hAnsi="Garamond"/>
        </w:rPr>
        <w:t>. The question I want to raise in this paper is about the mental representation that is responsible for this biased behavior</w:t>
      </w:r>
      <w:r w:rsidR="008132AE" w:rsidRPr="00821945">
        <w:rPr>
          <w:rFonts w:ascii="Garamond" w:hAnsi="Garamond"/>
        </w:rPr>
        <w:t xml:space="preserve"> (often referred to as ‘implicit attitude’</w:t>
      </w:r>
      <w:r w:rsidR="000C1389" w:rsidRPr="00821945">
        <w:rPr>
          <w:rFonts w:ascii="Garamond" w:hAnsi="Garamond"/>
        </w:rPr>
        <w:t>)</w:t>
      </w:r>
      <w:r w:rsidRPr="00821945">
        <w:rPr>
          <w:rFonts w:ascii="Garamond" w:hAnsi="Garamond"/>
        </w:rPr>
        <w:t>. This representation mediates between the trigger and the biased behavior</w:t>
      </w:r>
      <w:r w:rsidR="00BC57AD">
        <w:rPr>
          <w:rFonts w:ascii="Garamond" w:hAnsi="Garamond"/>
        </w:rPr>
        <w:t xml:space="preserve"> (cf. Johnson forthcoming for an alternative framing of implicit bias)</w:t>
      </w:r>
      <w:r w:rsidRPr="00821945">
        <w:rPr>
          <w:rFonts w:ascii="Garamond" w:hAnsi="Garamond"/>
        </w:rPr>
        <w:t xml:space="preserve">. And my claim is that this representation is neither a propositional attitude nor a mere association (as the two major accounts of implicit bias would claim). It is mental imagery. </w:t>
      </w:r>
    </w:p>
    <w:p w14:paraId="1A3BEFDC" w14:textId="1C129647" w:rsidR="003A533C" w:rsidRPr="00821945" w:rsidRDefault="003A533C" w:rsidP="00A8064B">
      <w:pPr>
        <w:spacing w:line="480" w:lineRule="auto"/>
        <w:ind w:firstLine="720"/>
        <w:jc w:val="both"/>
        <w:rPr>
          <w:rFonts w:ascii="Garamond" w:hAnsi="Garamond"/>
        </w:rPr>
      </w:pPr>
      <w:r w:rsidRPr="00821945">
        <w:rPr>
          <w:rFonts w:ascii="Garamond" w:hAnsi="Garamond"/>
        </w:rPr>
        <w:t>I am interested in the representation that mediates between the trigger and the biased behavior</w:t>
      </w:r>
      <w:r w:rsidR="00D20AC6" w:rsidRPr="00821945">
        <w:rPr>
          <w:rFonts w:ascii="Garamond" w:hAnsi="Garamond"/>
        </w:rPr>
        <w:t>, which I will refer to as ‘biasing representation’</w:t>
      </w:r>
      <w:r w:rsidRPr="00821945">
        <w:rPr>
          <w:rFonts w:ascii="Garamond" w:hAnsi="Garamond"/>
        </w:rPr>
        <w:t xml:space="preserve">. But this picks out a lot of things. When people are reluctant to throw darts at the picture of the face of a loved one or to drink lemonade from a sterilized bedpan </w:t>
      </w:r>
      <w:r w:rsidR="00FE7260" w:rsidRPr="00821945">
        <w:rPr>
          <w:rFonts w:ascii="Garamond" w:hAnsi="Garamond"/>
        </w:rPr>
        <w:t>(</w:t>
      </w:r>
      <w:proofErr w:type="spellStart"/>
      <w:r w:rsidR="00FE7260">
        <w:rPr>
          <w:rFonts w:ascii="Garamond" w:hAnsi="Garamond"/>
        </w:rPr>
        <w:t>Rozin</w:t>
      </w:r>
      <w:proofErr w:type="spellEnd"/>
      <w:r w:rsidR="00FE7260">
        <w:rPr>
          <w:rFonts w:ascii="Garamond" w:hAnsi="Garamond"/>
        </w:rPr>
        <w:t xml:space="preserve"> et al. 1986, see also </w:t>
      </w:r>
      <w:proofErr w:type="spellStart"/>
      <w:r w:rsidR="00FE7260">
        <w:rPr>
          <w:rFonts w:ascii="Garamond" w:hAnsi="Garamond"/>
        </w:rPr>
        <w:t>Gendler</w:t>
      </w:r>
      <w:proofErr w:type="spellEnd"/>
      <w:r w:rsidR="00FE7260">
        <w:rPr>
          <w:rFonts w:ascii="Garamond" w:hAnsi="Garamond"/>
        </w:rPr>
        <w:t xml:space="preserve"> 2008</w:t>
      </w:r>
      <w:r w:rsidRPr="00821945">
        <w:rPr>
          <w:rFonts w:ascii="Garamond" w:hAnsi="Garamond"/>
        </w:rPr>
        <w:t xml:space="preserve">), we also get behavior that goes against our beliefs (which represent these actions as harmless). The term </w:t>
      </w:r>
      <w:r w:rsidR="00600577">
        <w:rPr>
          <w:rFonts w:ascii="Garamond" w:hAnsi="Garamond"/>
        </w:rPr>
        <w:t>‘</w:t>
      </w:r>
      <w:r w:rsidRPr="00821945">
        <w:rPr>
          <w:rFonts w:ascii="Garamond" w:hAnsi="Garamond"/>
        </w:rPr>
        <w:t xml:space="preserve">implicit </w:t>
      </w:r>
      <w:proofErr w:type="spellStart"/>
      <w:r w:rsidRPr="00821945">
        <w:rPr>
          <w:rFonts w:ascii="Garamond" w:hAnsi="Garamond"/>
        </w:rPr>
        <w:t>bias</w:t>
      </w:r>
      <w:r w:rsidR="00600577">
        <w:rPr>
          <w:rFonts w:ascii="Garamond" w:hAnsi="Garamond"/>
        </w:rPr>
        <w:t>’</w:t>
      </w:r>
      <w:proofErr w:type="spellEnd"/>
      <w:r w:rsidRPr="00821945">
        <w:rPr>
          <w:rFonts w:ascii="Garamond" w:hAnsi="Garamond"/>
        </w:rPr>
        <w:t xml:space="preserve"> is more often used to describe a more specific </w:t>
      </w:r>
      <w:r w:rsidRPr="00821945">
        <w:rPr>
          <w:rFonts w:ascii="Garamond" w:hAnsi="Garamond"/>
          <w:lang w:val="en-GB"/>
        </w:rPr>
        <w:lastRenderedPageBreak/>
        <w:t>phenomenon: representation about certain racial and gender groups that influences our behaviour in such a way that it goes against our beliefs (Greenwald et al. 1998, 2009, Dunham et al. 2008).</w:t>
      </w:r>
      <w:r w:rsidRPr="00821945">
        <w:rPr>
          <w:rFonts w:ascii="Garamond" w:hAnsi="Garamond"/>
        </w:rPr>
        <w:t xml:space="preserve"> </w:t>
      </w:r>
    </w:p>
    <w:p w14:paraId="79FE332A" w14:textId="341F03E1" w:rsidR="00F30DA0" w:rsidRPr="00873726" w:rsidRDefault="00F43370" w:rsidP="00A8064B">
      <w:pPr>
        <w:spacing w:line="480" w:lineRule="auto"/>
        <w:ind w:firstLine="720"/>
        <w:jc w:val="both"/>
        <w:rPr>
          <w:rFonts w:ascii="Garamond" w:hAnsi="Garamond"/>
        </w:rPr>
      </w:pPr>
      <w:r w:rsidRPr="00821945">
        <w:rPr>
          <w:rFonts w:ascii="Garamond" w:hAnsi="Garamond"/>
        </w:rPr>
        <w:t>Here is an example.</w:t>
      </w:r>
      <w:r w:rsidR="00F30DA0" w:rsidRPr="00821945">
        <w:rPr>
          <w:rFonts w:ascii="Garamond" w:hAnsi="Garamond"/>
        </w:rPr>
        <w:t xml:space="preserve"> In the elevator you might stand a little bit further away from </w:t>
      </w:r>
      <w:r w:rsidR="000C1389" w:rsidRPr="00821945">
        <w:rPr>
          <w:rFonts w:ascii="Garamond" w:hAnsi="Garamond"/>
        </w:rPr>
        <w:t>people whose skin color is different from yours. You may or may not be aware of this. But you think of yourself as someone who does not make distinction</w:t>
      </w:r>
      <w:r w:rsidR="00E162FC">
        <w:rPr>
          <w:rFonts w:ascii="Garamond" w:hAnsi="Garamond"/>
        </w:rPr>
        <w:t>s</w:t>
      </w:r>
      <w:r w:rsidR="000C1389" w:rsidRPr="00821945">
        <w:rPr>
          <w:rFonts w:ascii="Garamond" w:hAnsi="Garamond"/>
        </w:rPr>
        <w:t xml:space="preserve"> between people because of their skin color. </w:t>
      </w:r>
      <w:proofErr w:type="gramStart"/>
      <w:r w:rsidR="000C1389" w:rsidRPr="00821945">
        <w:rPr>
          <w:rFonts w:ascii="Garamond" w:hAnsi="Garamond"/>
        </w:rPr>
        <w:t>So</w:t>
      </w:r>
      <w:proofErr w:type="gramEnd"/>
      <w:r w:rsidR="000C1389" w:rsidRPr="00821945">
        <w:rPr>
          <w:rFonts w:ascii="Garamond" w:hAnsi="Garamond"/>
        </w:rPr>
        <w:t xml:space="preserve"> your behavior is biased in the sense that it goes against your belief. And the mental representation (presumably about people with various skin colors) that is responsible</w:t>
      </w:r>
      <w:r w:rsidR="000C1389" w:rsidRPr="00873726">
        <w:rPr>
          <w:rFonts w:ascii="Garamond" w:hAnsi="Garamond"/>
        </w:rPr>
        <w:t xml:space="preserve"> for this behavior is what this paper is about. </w:t>
      </w:r>
      <w:r w:rsidR="00A1056F" w:rsidRPr="00873726">
        <w:rPr>
          <w:rFonts w:ascii="Garamond" w:hAnsi="Garamond"/>
        </w:rPr>
        <w:t xml:space="preserve">Implicit bias is a </w:t>
      </w:r>
      <w:r w:rsidR="00F50E4B" w:rsidRPr="00873726">
        <w:rPr>
          <w:rFonts w:ascii="Garamond" w:hAnsi="Garamond"/>
        </w:rPr>
        <w:t xml:space="preserve">genuinely </w:t>
      </w:r>
      <w:r w:rsidR="00A1056F" w:rsidRPr="00873726">
        <w:rPr>
          <w:rFonts w:ascii="Garamond" w:hAnsi="Garamond"/>
        </w:rPr>
        <w:t xml:space="preserve">heterogenic </w:t>
      </w:r>
      <w:r w:rsidR="00F50E4B" w:rsidRPr="00873726">
        <w:rPr>
          <w:rFonts w:ascii="Garamond" w:hAnsi="Garamond"/>
        </w:rPr>
        <w:t xml:space="preserve">phenomenon </w:t>
      </w:r>
      <w:r w:rsidR="00A1056F" w:rsidRPr="00873726">
        <w:rPr>
          <w:rFonts w:ascii="Garamond" w:hAnsi="Garamond"/>
        </w:rPr>
        <w:t>(</w:t>
      </w:r>
      <w:r w:rsidR="00F50E4B" w:rsidRPr="00873726">
        <w:rPr>
          <w:rFonts w:ascii="Garamond" w:hAnsi="Garamond"/>
        </w:rPr>
        <w:t xml:space="preserve">see </w:t>
      </w:r>
      <w:r w:rsidR="00A1056F" w:rsidRPr="00873726">
        <w:rPr>
          <w:rFonts w:ascii="Garamond" w:hAnsi="Garamond"/>
        </w:rPr>
        <w:t>Holroyd and Sweetman 2016</w:t>
      </w:r>
      <w:r w:rsidR="00F50E4B" w:rsidRPr="00873726">
        <w:rPr>
          <w:rFonts w:ascii="Garamond" w:hAnsi="Garamond"/>
        </w:rPr>
        <w:t xml:space="preserve"> for a detailed taxonomy</w:t>
      </w:r>
      <w:r w:rsidR="0029364A" w:rsidRPr="00873726">
        <w:rPr>
          <w:rFonts w:ascii="Garamond" w:hAnsi="Garamond"/>
        </w:rPr>
        <w:t xml:space="preserve"> and Johnson forthcoming for </w:t>
      </w:r>
      <w:r w:rsidR="00BD5B4C" w:rsidRPr="00873726">
        <w:rPr>
          <w:rFonts w:ascii="Garamond" w:hAnsi="Garamond"/>
        </w:rPr>
        <w:t>even more heterogeneity</w:t>
      </w:r>
      <w:r w:rsidR="00A1056F" w:rsidRPr="00873726">
        <w:rPr>
          <w:rFonts w:ascii="Garamond" w:hAnsi="Garamond"/>
        </w:rPr>
        <w:t>)</w:t>
      </w:r>
      <w:r w:rsidR="00F50E4B" w:rsidRPr="00873726">
        <w:rPr>
          <w:rFonts w:ascii="Garamond" w:hAnsi="Garamond"/>
        </w:rPr>
        <w:t xml:space="preserve">. </w:t>
      </w:r>
      <w:r w:rsidR="00BD5B4C" w:rsidRPr="00873726">
        <w:rPr>
          <w:rFonts w:ascii="Garamond" w:hAnsi="Garamond"/>
        </w:rPr>
        <w:t xml:space="preserve">Because of this heterogeneity, it may be helpful to consider </w:t>
      </w:r>
      <w:r w:rsidR="00857A70" w:rsidRPr="00873726">
        <w:rPr>
          <w:rFonts w:ascii="Garamond" w:hAnsi="Garamond"/>
        </w:rPr>
        <w:t>examples from the literature abou</w:t>
      </w:r>
      <w:r w:rsidR="00EE52E2" w:rsidRPr="00873726">
        <w:rPr>
          <w:rFonts w:ascii="Garamond" w:hAnsi="Garamond"/>
        </w:rPr>
        <w:t xml:space="preserve">t cognitive biases in general </w:t>
      </w:r>
      <w:r w:rsidR="00BD5B4C" w:rsidRPr="00873726">
        <w:rPr>
          <w:rFonts w:ascii="Garamond" w:hAnsi="Garamond"/>
        </w:rPr>
        <w:t xml:space="preserve">alongside various (diverse) examples of implicit bias. This is what I will do </w:t>
      </w:r>
      <w:r w:rsidR="00EE52E2" w:rsidRPr="00873726">
        <w:rPr>
          <w:rFonts w:ascii="Garamond" w:hAnsi="Garamond"/>
        </w:rPr>
        <w:t xml:space="preserve">in what follows. </w:t>
      </w:r>
    </w:p>
    <w:p w14:paraId="2B92AAA8" w14:textId="5D010D4D" w:rsidR="003A533C" w:rsidRDefault="000C1389" w:rsidP="00A8064B">
      <w:pPr>
        <w:spacing w:line="480" w:lineRule="auto"/>
        <w:ind w:firstLine="720"/>
        <w:jc w:val="both"/>
        <w:rPr>
          <w:rFonts w:ascii="Garamond" w:hAnsi="Garamond"/>
        </w:rPr>
      </w:pPr>
      <w:r w:rsidRPr="00873726">
        <w:rPr>
          <w:rFonts w:ascii="Garamond" w:hAnsi="Garamond"/>
        </w:rPr>
        <w:t xml:space="preserve">The two main candidates in the literature are the following. This </w:t>
      </w:r>
      <w:r w:rsidR="003D6FD0" w:rsidRPr="00873726">
        <w:rPr>
          <w:rFonts w:ascii="Garamond" w:hAnsi="Garamond"/>
        </w:rPr>
        <w:t xml:space="preserve">biasing </w:t>
      </w:r>
      <w:r w:rsidRPr="00873726">
        <w:rPr>
          <w:rFonts w:ascii="Garamond" w:hAnsi="Garamond"/>
        </w:rPr>
        <w:t>representation might be a</w:t>
      </w:r>
      <w:r w:rsidRPr="00821945">
        <w:rPr>
          <w:rFonts w:ascii="Garamond" w:hAnsi="Garamond"/>
        </w:rPr>
        <w:t xml:space="preserve">n association – between a specific skin color and a specific trait, say, being dangerous. Or this </w:t>
      </w:r>
      <w:r w:rsidR="003D6FD0" w:rsidRPr="00821945">
        <w:rPr>
          <w:rFonts w:ascii="Garamond" w:hAnsi="Garamond"/>
        </w:rPr>
        <w:t xml:space="preserve">biasing </w:t>
      </w:r>
      <w:r w:rsidRPr="00821945">
        <w:rPr>
          <w:rFonts w:ascii="Garamond" w:hAnsi="Garamond"/>
        </w:rPr>
        <w:t xml:space="preserve">representation might be a propositional attitude – an attitude towards the proposition that people with this specific skin color tend to be dangerous. My aim is to carve out </w:t>
      </w:r>
      <w:r w:rsidR="00C23F3E">
        <w:rPr>
          <w:rFonts w:ascii="Garamond" w:hAnsi="Garamond"/>
        </w:rPr>
        <w:t xml:space="preserve">and defend </w:t>
      </w:r>
      <w:r w:rsidRPr="00821945">
        <w:rPr>
          <w:rFonts w:ascii="Garamond" w:hAnsi="Garamond"/>
        </w:rPr>
        <w:t xml:space="preserve">a third option, according to which this representation is mental imagery: perceptual processing that is not triggered by corresponding sensory stimulation. I will argue that this view captures the advantages of the two standard accounts without inheriting their disadvantages. </w:t>
      </w:r>
    </w:p>
    <w:p w14:paraId="0C682788" w14:textId="54A6BFBB" w:rsidR="00524024" w:rsidRPr="00821945" w:rsidRDefault="00B40BAF" w:rsidP="00A8064B">
      <w:pPr>
        <w:spacing w:line="480" w:lineRule="auto"/>
        <w:ind w:firstLine="720"/>
        <w:jc w:val="both"/>
        <w:rPr>
          <w:rFonts w:ascii="Garamond" w:hAnsi="Garamond"/>
        </w:rPr>
      </w:pPr>
      <w:r>
        <w:rPr>
          <w:rFonts w:ascii="Garamond" w:hAnsi="Garamond"/>
        </w:rPr>
        <w:t>In short, empirical findings show that t</w:t>
      </w:r>
      <w:r w:rsidR="00524024" w:rsidRPr="00821945">
        <w:rPr>
          <w:rFonts w:ascii="Garamond" w:hAnsi="Garamond"/>
        </w:rPr>
        <w:t xml:space="preserve">he biasing representation would need to be both sensitive to semantic content and insensitive to logical form. But associations are not sensitive to semantic content. And propositional attitudes are not insensitive to logical form. I will argue that mental imagery </w:t>
      </w:r>
      <w:r w:rsidR="00524024">
        <w:rPr>
          <w:rFonts w:ascii="Garamond" w:hAnsi="Garamond"/>
        </w:rPr>
        <w:t xml:space="preserve">is much better suited to fulfill the </w:t>
      </w:r>
      <w:r w:rsidR="00524024">
        <w:rPr>
          <w:rFonts w:ascii="Garamond" w:hAnsi="Garamond"/>
        </w:rPr>
        <w:lastRenderedPageBreak/>
        <w:t>theoretical role of the biasing representation: it is sensitive to semantic content (unlike associations) and insensitive to logical form (unlike proposition</w:t>
      </w:r>
      <w:r w:rsidR="00600577">
        <w:rPr>
          <w:rFonts w:ascii="Garamond" w:hAnsi="Garamond"/>
        </w:rPr>
        <w:t>al attitudes</w:t>
      </w:r>
      <w:r w:rsidR="00524024">
        <w:rPr>
          <w:rFonts w:ascii="Garamond" w:hAnsi="Garamond"/>
        </w:rPr>
        <w:t>).</w:t>
      </w:r>
      <w:r w:rsidR="00210A8C">
        <w:rPr>
          <w:rFonts w:ascii="Garamond" w:hAnsi="Garamond"/>
        </w:rPr>
        <w:t xml:space="preserve"> My aim is not to </w:t>
      </w:r>
      <w:r w:rsidR="004A665C">
        <w:rPr>
          <w:rFonts w:ascii="Garamond" w:hAnsi="Garamond"/>
        </w:rPr>
        <w:t xml:space="preserve">completely dismiss the </w:t>
      </w:r>
      <w:proofErr w:type="spellStart"/>
      <w:r w:rsidR="004A665C">
        <w:rPr>
          <w:rFonts w:ascii="Garamond" w:hAnsi="Garamond"/>
        </w:rPr>
        <w:t>associationist</w:t>
      </w:r>
      <w:proofErr w:type="spellEnd"/>
      <w:r w:rsidR="004A665C">
        <w:rPr>
          <w:rFonts w:ascii="Garamond" w:hAnsi="Garamond"/>
        </w:rPr>
        <w:t xml:space="preserve"> or the </w:t>
      </w:r>
      <w:proofErr w:type="spellStart"/>
      <w:r w:rsidR="004A665C">
        <w:rPr>
          <w:rFonts w:ascii="Garamond" w:hAnsi="Garamond"/>
        </w:rPr>
        <w:t>propositionalist</w:t>
      </w:r>
      <w:proofErr w:type="spellEnd"/>
      <w:r w:rsidR="004A665C">
        <w:rPr>
          <w:rFonts w:ascii="Garamond" w:hAnsi="Garamond"/>
        </w:rPr>
        <w:t xml:space="preserve"> account of implicit bias (or both), but rather to reframe the debate by adding an extra important ingredient</w:t>
      </w:r>
      <w:r w:rsidR="003C7CC1">
        <w:rPr>
          <w:rFonts w:ascii="Garamond" w:hAnsi="Garamond"/>
        </w:rPr>
        <w:t xml:space="preserve"> to any explanation of implicit bias (be the</w:t>
      </w:r>
      <w:r w:rsidR="005109BB">
        <w:rPr>
          <w:rFonts w:ascii="Garamond" w:hAnsi="Garamond"/>
        </w:rPr>
        <w:t>y</w:t>
      </w:r>
      <w:r w:rsidR="003C7CC1">
        <w:rPr>
          <w:rFonts w:ascii="Garamond" w:hAnsi="Garamond"/>
        </w:rPr>
        <w:t xml:space="preserve"> </w:t>
      </w:r>
      <w:proofErr w:type="spellStart"/>
      <w:r w:rsidR="003C7CC1">
        <w:rPr>
          <w:rFonts w:ascii="Garamond" w:hAnsi="Garamond"/>
        </w:rPr>
        <w:t>associationist</w:t>
      </w:r>
      <w:proofErr w:type="spellEnd"/>
      <w:r w:rsidR="003C7CC1">
        <w:rPr>
          <w:rFonts w:ascii="Garamond" w:hAnsi="Garamond"/>
        </w:rPr>
        <w:t xml:space="preserve">, </w:t>
      </w:r>
      <w:proofErr w:type="spellStart"/>
      <w:r w:rsidR="003C7CC1">
        <w:rPr>
          <w:rFonts w:ascii="Garamond" w:hAnsi="Garamond"/>
        </w:rPr>
        <w:t>propositionalist</w:t>
      </w:r>
      <w:proofErr w:type="spellEnd"/>
      <w:r w:rsidR="003C7CC1">
        <w:rPr>
          <w:rFonts w:ascii="Garamond" w:hAnsi="Garamond"/>
        </w:rPr>
        <w:t>)</w:t>
      </w:r>
      <w:r w:rsidR="004A665C">
        <w:rPr>
          <w:rFonts w:ascii="Garamond" w:hAnsi="Garamond"/>
        </w:rPr>
        <w:t xml:space="preserve">: mental imagery. </w:t>
      </w:r>
    </w:p>
    <w:p w14:paraId="29F02545" w14:textId="51472DD9" w:rsidR="008132AE" w:rsidRPr="00821945" w:rsidRDefault="008132AE" w:rsidP="00A8064B">
      <w:pPr>
        <w:spacing w:line="480" w:lineRule="auto"/>
        <w:jc w:val="both"/>
        <w:rPr>
          <w:rFonts w:ascii="Garamond" w:hAnsi="Garamond"/>
        </w:rPr>
      </w:pPr>
      <w:r w:rsidRPr="00821945">
        <w:rPr>
          <w:rFonts w:ascii="Garamond" w:hAnsi="Garamond"/>
        </w:rPr>
        <w:tab/>
        <w:t xml:space="preserve">Some clarifications: </w:t>
      </w:r>
      <w:r w:rsidR="0066185B" w:rsidRPr="00821945">
        <w:rPr>
          <w:rFonts w:ascii="Garamond" w:hAnsi="Garamond"/>
        </w:rPr>
        <w:t xml:space="preserve">there is emerging evidence that implicit bias may not be </w:t>
      </w:r>
      <w:r w:rsidR="002349C2">
        <w:rPr>
          <w:rFonts w:ascii="Garamond" w:hAnsi="Garamond"/>
        </w:rPr>
        <w:t>unconscious</w:t>
      </w:r>
      <w:r w:rsidR="0066185B" w:rsidRPr="00821945">
        <w:rPr>
          <w:rFonts w:ascii="Garamond" w:hAnsi="Garamond"/>
        </w:rPr>
        <w:t>: we may be more aware of our ‘implicit’ attitudes than the original bias findings might suggest</w:t>
      </w:r>
      <w:r w:rsidR="0091410A" w:rsidRPr="00821945">
        <w:rPr>
          <w:rFonts w:ascii="Garamond" w:hAnsi="Garamond"/>
        </w:rPr>
        <w:t xml:space="preserve"> (</w:t>
      </w:r>
      <w:proofErr w:type="spellStart"/>
      <w:r w:rsidR="00664DC1">
        <w:rPr>
          <w:rFonts w:ascii="Garamond" w:hAnsi="Garamond"/>
        </w:rPr>
        <w:t>Nier</w:t>
      </w:r>
      <w:proofErr w:type="spellEnd"/>
      <w:r w:rsidR="00664DC1">
        <w:rPr>
          <w:rFonts w:ascii="Garamond" w:hAnsi="Garamond"/>
        </w:rPr>
        <w:t xml:space="preserve"> 2001, Hahn et al. 2014, </w:t>
      </w:r>
      <w:proofErr w:type="spellStart"/>
      <w:r w:rsidR="00611B70">
        <w:rPr>
          <w:rFonts w:ascii="Garamond" w:hAnsi="Garamond"/>
        </w:rPr>
        <w:t>Ranganath</w:t>
      </w:r>
      <w:proofErr w:type="spellEnd"/>
      <w:r w:rsidR="00611B70">
        <w:rPr>
          <w:rFonts w:ascii="Garamond" w:hAnsi="Garamond"/>
        </w:rPr>
        <w:t xml:space="preserve"> et al. 2008, </w:t>
      </w:r>
      <w:r w:rsidR="00664DC1">
        <w:rPr>
          <w:rFonts w:ascii="Garamond" w:hAnsi="Garamond"/>
        </w:rPr>
        <w:t>Berger 2019</w:t>
      </w:r>
      <w:r w:rsidR="0091410A" w:rsidRPr="00821945">
        <w:rPr>
          <w:rFonts w:ascii="Garamond" w:hAnsi="Garamond"/>
        </w:rPr>
        <w:t>)</w:t>
      </w:r>
      <w:r w:rsidR="0066185B" w:rsidRPr="00821945">
        <w:rPr>
          <w:rFonts w:ascii="Garamond" w:hAnsi="Garamond"/>
        </w:rPr>
        <w:t xml:space="preserve">. Nothing I say in this paper takes sides </w:t>
      </w:r>
      <w:r w:rsidR="00E162FC">
        <w:rPr>
          <w:rFonts w:ascii="Garamond" w:hAnsi="Garamond"/>
        </w:rPr>
        <w:t>o</w:t>
      </w:r>
      <w:r w:rsidR="0066185B" w:rsidRPr="00821945">
        <w:rPr>
          <w:rFonts w:ascii="Garamond" w:hAnsi="Garamond"/>
        </w:rPr>
        <w:t xml:space="preserve">n this issue. Further, </w:t>
      </w:r>
      <w:r w:rsidR="00BA5083" w:rsidRPr="00821945">
        <w:rPr>
          <w:rFonts w:ascii="Garamond" w:hAnsi="Garamond"/>
        </w:rPr>
        <w:t xml:space="preserve">there have been </w:t>
      </w:r>
      <w:r w:rsidR="0066185B" w:rsidRPr="00821945">
        <w:rPr>
          <w:rFonts w:ascii="Garamond" w:hAnsi="Garamond"/>
        </w:rPr>
        <w:t xml:space="preserve">some debates about </w:t>
      </w:r>
      <w:r w:rsidR="00BA5083" w:rsidRPr="00821945">
        <w:rPr>
          <w:rFonts w:ascii="Garamond" w:hAnsi="Garamond"/>
        </w:rPr>
        <w:t xml:space="preserve">just what </w:t>
      </w:r>
      <w:r w:rsidR="0066185B" w:rsidRPr="00821945">
        <w:rPr>
          <w:rFonts w:ascii="Garamond" w:hAnsi="Garamond"/>
        </w:rPr>
        <w:t xml:space="preserve">the </w:t>
      </w:r>
      <w:r w:rsidR="005B385A">
        <w:rPr>
          <w:rFonts w:ascii="Garamond" w:hAnsi="Garamond"/>
        </w:rPr>
        <w:t xml:space="preserve">most highly publicized indicator of implicit bias, the online freely available </w:t>
      </w:r>
      <w:r w:rsidR="00BA5083" w:rsidRPr="00821945">
        <w:rPr>
          <w:rFonts w:ascii="Garamond" w:hAnsi="Garamond"/>
        </w:rPr>
        <w:t xml:space="preserve">Implicit Association Test shows </w:t>
      </w:r>
      <w:r w:rsidR="002E5060">
        <w:rPr>
          <w:rFonts w:ascii="Garamond" w:hAnsi="Garamond"/>
        </w:rPr>
        <w:t>or</w:t>
      </w:r>
      <w:r w:rsidR="00BA5083" w:rsidRPr="00821945">
        <w:rPr>
          <w:rFonts w:ascii="Garamond" w:hAnsi="Garamond"/>
        </w:rPr>
        <w:t xml:space="preserve"> does not show (</w:t>
      </w:r>
      <w:proofErr w:type="spellStart"/>
      <w:r w:rsidR="004F0815">
        <w:rPr>
          <w:rFonts w:ascii="Garamond" w:hAnsi="Garamond"/>
        </w:rPr>
        <w:t>Forscher</w:t>
      </w:r>
      <w:proofErr w:type="spellEnd"/>
      <w:r w:rsidR="004F0815">
        <w:rPr>
          <w:rFonts w:ascii="Garamond" w:hAnsi="Garamond"/>
        </w:rPr>
        <w:t xml:space="preserve"> et al. 2016</w:t>
      </w:r>
      <w:r w:rsidR="00BA5083" w:rsidRPr="00821945">
        <w:rPr>
          <w:rFonts w:ascii="Garamond" w:hAnsi="Garamond"/>
        </w:rPr>
        <w:t xml:space="preserve">). As I take the Implicit Association Test to be </w:t>
      </w:r>
      <w:r w:rsidR="007C7825">
        <w:rPr>
          <w:rFonts w:ascii="Garamond" w:hAnsi="Garamond"/>
        </w:rPr>
        <w:t xml:space="preserve">only </w:t>
      </w:r>
      <w:r w:rsidR="00BA5083" w:rsidRPr="00821945">
        <w:rPr>
          <w:rFonts w:ascii="Garamond" w:hAnsi="Garamond"/>
        </w:rPr>
        <w:t xml:space="preserve">one of many experimental procedures that </w:t>
      </w:r>
      <w:r w:rsidR="00C07C9A" w:rsidRPr="00821945">
        <w:rPr>
          <w:rFonts w:ascii="Garamond" w:hAnsi="Garamond"/>
        </w:rPr>
        <w:t xml:space="preserve">aims to demonstrate implicit bias, I will leave this debate </w:t>
      </w:r>
      <w:r w:rsidR="00C721CD">
        <w:rPr>
          <w:rFonts w:ascii="Garamond" w:hAnsi="Garamond"/>
        </w:rPr>
        <w:t>t</w:t>
      </w:r>
      <w:r w:rsidR="00C07C9A" w:rsidRPr="00821945">
        <w:rPr>
          <w:rFonts w:ascii="Garamond" w:hAnsi="Garamond"/>
        </w:rPr>
        <w:t xml:space="preserve">o the side. </w:t>
      </w:r>
      <w:r w:rsidR="009F6C23" w:rsidRPr="00821945">
        <w:rPr>
          <w:rFonts w:ascii="Garamond" w:hAnsi="Garamond"/>
        </w:rPr>
        <w:t xml:space="preserve">If the reader is skeptical of the Implicit Association Test, this is not a reason to be skeptical of the broader phenomenon of biased behavior in general. </w:t>
      </w:r>
    </w:p>
    <w:p w14:paraId="5AC16A11" w14:textId="77777777" w:rsidR="00DB377C" w:rsidRPr="00821945" w:rsidRDefault="00DB377C" w:rsidP="00A8064B">
      <w:pPr>
        <w:spacing w:line="480" w:lineRule="auto"/>
        <w:jc w:val="both"/>
        <w:rPr>
          <w:rFonts w:ascii="Garamond" w:hAnsi="Garamond"/>
        </w:rPr>
      </w:pPr>
    </w:p>
    <w:p w14:paraId="20FBA71A" w14:textId="3ABCDF12" w:rsidR="00CB1493" w:rsidRPr="00821945" w:rsidRDefault="00CB1493" w:rsidP="00A8064B">
      <w:pPr>
        <w:spacing w:line="480" w:lineRule="auto"/>
        <w:jc w:val="both"/>
        <w:rPr>
          <w:rFonts w:ascii="Garamond" w:hAnsi="Garamond"/>
          <w:b/>
        </w:rPr>
      </w:pPr>
      <w:r w:rsidRPr="00821945">
        <w:rPr>
          <w:rFonts w:ascii="Garamond" w:hAnsi="Garamond"/>
          <w:b/>
        </w:rPr>
        <w:t xml:space="preserve">II. </w:t>
      </w:r>
      <w:r w:rsidR="00E533B1" w:rsidRPr="00821945">
        <w:rPr>
          <w:rFonts w:ascii="Garamond" w:hAnsi="Garamond"/>
          <w:b/>
        </w:rPr>
        <w:t>Association vs. proposition</w:t>
      </w:r>
    </w:p>
    <w:p w14:paraId="3431D229" w14:textId="77777777" w:rsidR="00CB1493" w:rsidRPr="00821945" w:rsidRDefault="00CB1493" w:rsidP="00A8064B">
      <w:pPr>
        <w:spacing w:line="480" w:lineRule="auto"/>
        <w:jc w:val="both"/>
        <w:rPr>
          <w:rFonts w:ascii="Garamond" w:hAnsi="Garamond"/>
        </w:rPr>
      </w:pPr>
    </w:p>
    <w:p w14:paraId="0B274906" w14:textId="77777777" w:rsidR="003F4CDD" w:rsidRPr="00821945" w:rsidRDefault="003F4CDD" w:rsidP="00A8064B">
      <w:pPr>
        <w:spacing w:line="480" w:lineRule="auto"/>
        <w:jc w:val="both"/>
        <w:rPr>
          <w:rFonts w:ascii="Garamond" w:hAnsi="Garamond"/>
        </w:rPr>
      </w:pPr>
      <w:r w:rsidRPr="00821945">
        <w:rPr>
          <w:rFonts w:ascii="Garamond" w:hAnsi="Garamond"/>
        </w:rPr>
        <w:t xml:space="preserve">The question about what these biasing representations are is crucial not just out of theoretical interest. If we want to try to eliminate implicit bias, very different procedures would be needed depending on what these biasing representations are. </w:t>
      </w:r>
    </w:p>
    <w:p w14:paraId="6AD0F184" w14:textId="18CFA41D" w:rsidR="009268C4" w:rsidRPr="00821945" w:rsidRDefault="003F4CDD" w:rsidP="00A8064B">
      <w:pPr>
        <w:spacing w:line="480" w:lineRule="auto"/>
        <w:ind w:firstLine="720"/>
        <w:jc w:val="both"/>
        <w:rPr>
          <w:rFonts w:ascii="Garamond" w:hAnsi="Garamond"/>
        </w:rPr>
      </w:pPr>
      <w:r w:rsidRPr="00821945">
        <w:rPr>
          <w:rFonts w:ascii="Garamond" w:hAnsi="Garamond"/>
        </w:rPr>
        <w:t xml:space="preserve">Let’s suppose that you have an implicit bias that makes it more likely that when you think of a caregiver, you think of a woman. This is in fact a very widespread example of implicit bias. The question is: what is the underlying biasing representation? The classic candidate is association. You have probably seen more female caregivers than </w:t>
      </w:r>
      <w:r w:rsidRPr="00821945">
        <w:rPr>
          <w:rFonts w:ascii="Garamond" w:hAnsi="Garamond"/>
        </w:rPr>
        <w:lastRenderedPageBreak/>
        <w:t xml:space="preserve">male </w:t>
      </w:r>
      <w:r w:rsidR="00967FE3" w:rsidRPr="00821945">
        <w:rPr>
          <w:rFonts w:ascii="Garamond" w:hAnsi="Garamond"/>
        </w:rPr>
        <w:t xml:space="preserve">caregivers. And, following the mechanism of classic conditioning, you formed an association between being a caregiver and being a woman. </w:t>
      </w:r>
      <w:r w:rsidR="009268C4" w:rsidRPr="00821945">
        <w:rPr>
          <w:rFonts w:ascii="Garamond" w:hAnsi="Garamond"/>
        </w:rPr>
        <w:t xml:space="preserve">One way to think about associations is as some kind of connection strength in your mind between the concept of being a caregiver and the concept of being a woman. When one concept is activated, the other one is very likely to be also activated. </w:t>
      </w:r>
      <w:proofErr w:type="gramStart"/>
      <w:r w:rsidR="009268C4" w:rsidRPr="00821945">
        <w:rPr>
          <w:rFonts w:ascii="Garamond" w:hAnsi="Garamond"/>
        </w:rPr>
        <w:t>So</w:t>
      </w:r>
      <w:proofErr w:type="gramEnd"/>
      <w:r w:rsidR="009268C4" w:rsidRPr="00821945">
        <w:rPr>
          <w:rFonts w:ascii="Garamond" w:hAnsi="Garamond"/>
        </w:rPr>
        <w:t xml:space="preserve"> when you hear someone talk about a caregiver, this gives rise to you thinking of a </w:t>
      </w:r>
      <w:r w:rsidR="00931C6D">
        <w:rPr>
          <w:rFonts w:ascii="Garamond" w:hAnsi="Garamond"/>
        </w:rPr>
        <w:t>woman</w:t>
      </w:r>
      <w:r w:rsidR="009268C4" w:rsidRPr="00821945">
        <w:rPr>
          <w:rFonts w:ascii="Garamond" w:hAnsi="Garamond"/>
        </w:rPr>
        <w:t>. Association is supposed to be quick, not under our voluntary control</w:t>
      </w:r>
      <w:r w:rsidR="00823F1B">
        <w:rPr>
          <w:rFonts w:ascii="Garamond" w:hAnsi="Garamond"/>
        </w:rPr>
        <w:t xml:space="preserve"> and, according to many (see Mandelbaum 2016 for a summary), </w:t>
      </w:r>
      <w:r w:rsidR="00823F1B" w:rsidRPr="00821945">
        <w:rPr>
          <w:rFonts w:ascii="Garamond" w:hAnsi="Garamond"/>
        </w:rPr>
        <w:t>symmetrical (</w:t>
      </w:r>
      <w:r w:rsidR="00823F1B">
        <w:rPr>
          <w:rFonts w:ascii="Garamond" w:hAnsi="Garamond"/>
        </w:rPr>
        <w:t xml:space="preserve">it </w:t>
      </w:r>
      <w:r w:rsidR="00823F1B" w:rsidRPr="00821945">
        <w:rPr>
          <w:rFonts w:ascii="Garamond" w:hAnsi="Garamond"/>
        </w:rPr>
        <w:t>goes both from caregiver to woman and vice versa)</w:t>
      </w:r>
      <w:r w:rsidR="009268C4" w:rsidRPr="00821945">
        <w:rPr>
          <w:rFonts w:ascii="Garamond" w:hAnsi="Garamond"/>
        </w:rPr>
        <w:t xml:space="preserve">. </w:t>
      </w:r>
    </w:p>
    <w:p w14:paraId="4AFF99F9" w14:textId="5EAF41E3" w:rsidR="004B4C3E" w:rsidRPr="00821945" w:rsidRDefault="009268C4" w:rsidP="00A8064B">
      <w:pPr>
        <w:spacing w:line="480" w:lineRule="auto"/>
        <w:ind w:firstLine="720"/>
        <w:jc w:val="both"/>
        <w:rPr>
          <w:rFonts w:ascii="Garamond" w:hAnsi="Garamond"/>
        </w:rPr>
      </w:pPr>
      <w:r w:rsidRPr="00821945">
        <w:rPr>
          <w:rFonts w:ascii="Garamond" w:hAnsi="Garamond"/>
        </w:rPr>
        <w:t xml:space="preserve">The alternative view is that the underlying biasing representation is a propositional attitude (typically a belief). </w:t>
      </w:r>
      <w:proofErr w:type="gramStart"/>
      <w:r w:rsidRPr="00821945">
        <w:rPr>
          <w:rFonts w:ascii="Garamond" w:hAnsi="Garamond"/>
        </w:rPr>
        <w:t>So</w:t>
      </w:r>
      <w:proofErr w:type="gramEnd"/>
      <w:r w:rsidRPr="00821945">
        <w:rPr>
          <w:rFonts w:ascii="Garamond" w:hAnsi="Garamond"/>
        </w:rPr>
        <w:t xml:space="preserve"> you have a propositional attitude that caregivers are </w:t>
      </w:r>
      <w:r w:rsidR="003B6105">
        <w:rPr>
          <w:rFonts w:ascii="Garamond" w:hAnsi="Garamond"/>
        </w:rPr>
        <w:t>(</w:t>
      </w:r>
      <w:r w:rsidRPr="00821945">
        <w:rPr>
          <w:rFonts w:ascii="Garamond" w:hAnsi="Garamond"/>
        </w:rPr>
        <w:t xml:space="preserve">likely to be) women. And it is this propositional attitude that explains your biased behavior. </w:t>
      </w:r>
      <w:r w:rsidR="00412C5A" w:rsidRPr="00821945">
        <w:rPr>
          <w:rFonts w:ascii="Garamond" w:hAnsi="Garamond"/>
        </w:rPr>
        <w:t>In the case of propositional attitudes</w:t>
      </w:r>
      <w:r w:rsidR="00603BEE">
        <w:rPr>
          <w:rFonts w:ascii="Garamond" w:hAnsi="Garamond"/>
        </w:rPr>
        <w:t>,</w:t>
      </w:r>
      <w:r w:rsidR="00412C5A" w:rsidRPr="00821945">
        <w:rPr>
          <w:rFonts w:ascii="Garamond" w:hAnsi="Garamond"/>
        </w:rPr>
        <w:t xml:space="preserve"> the relation between being a caregiver and being a woman is not symmetrical. The propositional attitude that caregivers </w:t>
      </w:r>
      <w:r w:rsidR="00B541BB">
        <w:rPr>
          <w:rFonts w:ascii="Garamond" w:hAnsi="Garamond"/>
        </w:rPr>
        <w:t xml:space="preserve">are </w:t>
      </w:r>
      <w:r w:rsidR="00412C5A" w:rsidRPr="00821945">
        <w:rPr>
          <w:rFonts w:ascii="Garamond" w:hAnsi="Garamond"/>
        </w:rPr>
        <w:t>(</w:t>
      </w:r>
      <w:r w:rsidR="00B541BB">
        <w:rPr>
          <w:rFonts w:ascii="Garamond" w:hAnsi="Garamond"/>
        </w:rPr>
        <w:t xml:space="preserve">or </w:t>
      </w:r>
      <w:r w:rsidR="00412C5A" w:rsidRPr="00821945">
        <w:rPr>
          <w:rFonts w:ascii="Garamond" w:hAnsi="Garamond"/>
        </w:rPr>
        <w:t xml:space="preserve">tend to be) women is different from the propositional attitude that women </w:t>
      </w:r>
      <w:r w:rsidR="00B541BB">
        <w:rPr>
          <w:rFonts w:ascii="Garamond" w:hAnsi="Garamond"/>
        </w:rPr>
        <w:t xml:space="preserve">are </w:t>
      </w:r>
      <w:r w:rsidR="00412C5A" w:rsidRPr="00821945">
        <w:rPr>
          <w:rFonts w:ascii="Garamond" w:hAnsi="Garamond"/>
        </w:rPr>
        <w:t>(</w:t>
      </w:r>
      <w:r w:rsidR="00B541BB">
        <w:rPr>
          <w:rFonts w:ascii="Garamond" w:hAnsi="Garamond"/>
        </w:rPr>
        <w:t xml:space="preserve">or </w:t>
      </w:r>
      <w:r w:rsidR="00412C5A" w:rsidRPr="00821945">
        <w:rPr>
          <w:rFonts w:ascii="Garamond" w:hAnsi="Garamond"/>
        </w:rPr>
        <w:t>tend to be) caregivers</w:t>
      </w:r>
      <w:r w:rsidR="003E0169">
        <w:rPr>
          <w:rFonts w:ascii="Garamond" w:hAnsi="Garamond"/>
        </w:rPr>
        <w:t xml:space="preserve"> (</w:t>
      </w:r>
      <w:r w:rsidR="00D26C4B">
        <w:rPr>
          <w:rFonts w:ascii="Garamond" w:hAnsi="Garamond"/>
        </w:rPr>
        <w:t xml:space="preserve">see esp. </w:t>
      </w:r>
      <w:r w:rsidR="003E0169">
        <w:rPr>
          <w:rFonts w:ascii="Garamond" w:hAnsi="Garamond"/>
        </w:rPr>
        <w:t>Mandelbaum 2016, Levy 2015</w:t>
      </w:r>
      <w:r w:rsidR="009916BA">
        <w:rPr>
          <w:rFonts w:ascii="Garamond" w:hAnsi="Garamond"/>
        </w:rPr>
        <w:t xml:space="preserve"> – some psychologists also often talk about propositions in this context, although what they mean by this tends to be something very different</w:t>
      </w:r>
      <w:r w:rsidR="003E0169">
        <w:rPr>
          <w:rFonts w:ascii="Garamond" w:hAnsi="Garamond"/>
        </w:rPr>
        <w:t xml:space="preserve">, see De </w:t>
      </w:r>
      <w:proofErr w:type="spellStart"/>
      <w:r w:rsidR="003E0169">
        <w:rPr>
          <w:rFonts w:ascii="Garamond" w:hAnsi="Garamond"/>
        </w:rPr>
        <w:t>Houwer</w:t>
      </w:r>
      <w:proofErr w:type="spellEnd"/>
      <w:r w:rsidR="003E0169">
        <w:rPr>
          <w:rFonts w:ascii="Garamond" w:hAnsi="Garamond"/>
        </w:rPr>
        <w:t xml:space="preserve"> et al. 2001, De </w:t>
      </w:r>
      <w:proofErr w:type="spellStart"/>
      <w:r w:rsidR="003E0169">
        <w:rPr>
          <w:rFonts w:ascii="Garamond" w:hAnsi="Garamond"/>
        </w:rPr>
        <w:t>Houwer</w:t>
      </w:r>
      <w:proofErr w:type="spellEnd"/>
      <w:r w:rsidR="003E0169">
        <w:rPr>
          <w:rFonts w:ascii="Garamond" w:hAnsi="Garamond"/>
        </w:rPr>
        <w:t xml:space="preserve"> 2009, 2011)</w:t>
      </w:r>
      <w:r w:rsidR="00412C5A" w:rsidRPr="00821945">
        <w:rPr>
          <w:rFonts w:ascii="Garamond" w:hAnsi="Garamond"/>
        </w:rPr>
        <w:t xml:space="preserve">. </w:t>
      </w:r>
    </w:p>
    <w:p w14:paraId="30AB4FCB" w14:textId="2D327085" w:rsidR="00412C5A" w:rsidRPr="00821945" w:rsidRDefault="0060556C" w:rsidP="00A8064B">
      <w:pPr>
        <w:spacing w:line="480" w:lineRule="auto"/>
        <w:ind w:firstLine="720"/>
        <w:jc w:val="both"/>
        <w:rPr>
          <w:rFonts w:ascii="Garamond" w:hAnsi="Garamond"/>
        </w:rPr>
      </w:pPr>
      <w:r w:rsidRPr="00821945">
        <w:rPr>
          <w:rFonts w:ascii="Garamond" w:hAnsi="Garamond"/>
        </w:rPr>
        <w:t xml:space="preserve">I will argue that the biasing representation is neither an association nor a propositional attitude: it is mental imagery. </w:t>
      </w:r>
      <w:r w:rsidR="00EE47E1">
        <w:rPr>
          <w:rFonts w:ascii="Garamond" w:hAnsi="Garamond"/>
        </w:rPr>
        <w:t xml:space="preserve">The plan is the following. In Section III, I outline what I take to be the most important empirical findings for and against both the </w:t>
      </w:r>
      <w:proofErr w:type="spellStart"/>
      <w:r w:rsidR="00EE47E1">
        <w:rPr>
          <w:rFonts w:ascii="Garamond" w:hAnsi="Garamond"/>
        </w:rPr>
        <w:t>associationist</w:t>
      </w:r>
      <w:proofErr w:type="spellEnd"/>
      <w:r w:rsidR="00EE47E1">
        <w:rPr>
          <w:rFonts w:ascii="Garamond" w:hAnsi="Garamond"/>
        </w:rPr>
        <w:t xml:space="preserve"> and </w:t>
      </w:r>
      <w:r w:rsidR="005046FB">
        <w:rPr>
          <w:rFonts w:ascii="Garamond" w:hAnsi="Garamond"/>
        </w:rPr>
        <w:t>th</w:t>
      </w:r>
      <w:r w:rsidR="00EE47E1">
        <w:rPr>
          <w:rFonts w:ascii="Garamond" w:hAnsi="Garamond"/>
        </w:rPr>
        <w:t xml:space="preserve">e </w:t>
      </w:r>
      <w:proofErr w:type="spellStart"/>
      <w:r w:rsidR="00EE47E1">
        <w:rPr>
          <w:rFonts w:ascii="Garamond" w:hAnsi="Garamond"/>
        </w:rPr>
        <w:t>propositionalist</w:t>
      </w:r>
      <w:proofErr w:type="spellEnd"/>
      <w:r w:rsidR="00EE47E1">
        <w:rPr>
          <w:rFonts w:ascii="Garamond" w:hAnsi="Garamond"/>
        </w:rPr>
        <w:t xml:space="preserve"> approaches. In Section IV, </w:t>
      </w:r>
      <w:r w:rsidRPr="00821945">
        <w:rPr>
          <w:rFonts w:ascii="Garamond" w:hAnsi="Garamond"/>
        </w:rPr>
        <w:t>I introduce the concept of mental imagery</w:t>
      </w:r>
      <w:r w:rsidR="000144C6">
        <w:rPr>
          <w:rFonts w:ascii="Garamond" w:hAnsi="Garamond"/>
        </w:rPr>
        <w:t>, understood as early perceptual processing that is not triggered by corresponding sensory stimulation (and attempt to dispel some common misconceptions about the term)</w:t>
      </w:r>
      <w:r w:rsidRPr="00821945">
        <w:rPr>
          <w:rFonts w:ascii="Garamond" w:hAnsi="Garamond"/>
        </w:rPr>
        <w:t xml:space="preserve">. </w:t>
      </w:r>
      <w:r w:rsidR="00787804">
        <w:rPr>
          <w:rFonts w:ascii="Garamond" w:hAnsi="Garamond"/>
        </w:rPr>
        <w:t>In Section V</w:t>
      </w:r>
      <w:r w:rsidR="008335FC">
        <w:rPr>
          <w:rFonts w:ascii="Garamond" w:hAnsi="Garamond"/>
        </w:rPr>
        <w:t xml:space="preserve"> and VI, I argue that mental imagery can fill the functional role of biasing representation much better than its alternatives and it can combine the </w:t>
      </w:r>
      <w:r w:rsidR="008335FC">
        <w:rPr>
          <w:rFonts w:ascii="Garamond" w:hAnsi="Garamond"/>
        </w:rPr>
        <w:lastRenderedPageBreak/>
        <w:t xml:space="preserve">strengths of the </w:t>
      </w:r>
      <w:proofErr w:type="spellStart"/>
      <w:r w:rsidR="008335FC">
        <w:rPr>
          <w:rFonts w:ascii="Garamond" w:hAnsi="Garamond"/>
        </w:rPr>
        <w:t>associationist</w:t>
      </w:r>
      <w:proofErr w:type="spellEnd"/>
      <w:r w:rsidR="008335FC">
        <w:rPr>
          <w:rFonts w:ascii="Garamond" w:hAnsi="Garamond"/>
        </w:rPr>
        <w:t xml:space="preserve"> and of the propositional approaches without inheriting their weaknesses. Finally, in Section VII, I give yet another </w:t>
      </w:r>
      <w:r w:rsidR="00B30E20">
        <w:rPr>
          <w:rFonts w:ascii="Garamond" w:hAnsi="Garamond"/>
        </w:rPr>
        <w:t xml:space="preserve">strong reason in favor of the view that the biasing representation of implicit bias is mental imagery, which comes from </w:t>
      </w:r>
      <w:r w:rsidR="00177CA5">
        <w:rPr>
          <w:rFonts w:ascii="Garamond" w:hAnsi="Garamond"/>
        </w:rPr>
        <w:t>some of the</w:t>
      </w:r>
      <w:r w:rsidR="00B30E20">
        <w:rPr>
          <w:rFonts w:ascii="Garamond" w:hAnsi="Garamond"/>
        </w:rPr>
        <w:t xml:space="preserve"> most efficient ways of counteracting implicit bias (namely, procedures involving mental imagery). </w:t>
      </w:r>
    </w:p>
    <w:p w14:paraId="2E28A1A7" w14:textId="7BB68FB3" w:rsidR="004B4C3E" w:rsidRPr="00821945" w:rsidRDefault="004B4C3E" w:rsidP="00A8064B">
      <w:pPr>
        <w:spacing w:line="480" w:lineRule="auto"/>
        <w:jc w:val="both"/>
        <w:rPr>
          <w:rFonts w:ascii="Garamond" w:hAnsi="Garamond"/>
        </w:rPr>
      </w:pPr>
    </w:p>
    <w:p w14:paraId="0DC13A89" w14:textId="6191E22D" w:rsidR="00175D3F" w:rsidRPr="00821945" w:rsidRDefault="00175D3F" w:rsidP="00A8064B">
      <w:pPr>
        <w:spacing w:line="480" w:lineRule="auto"/>
        <w:jc w:val="both"/>
        <w:rPr>
          <w:rFonts w:ascii="Garamond" w:hAnsi="Garamond"/>
          <w:b/>
        </w:rPr>
      </w:pPr>
      <w:r w:rsidRPr="00821945">
        <w:rPr>
          <w:rFonts w:ascii="Garamond" w:hAnsi="Garamond"/>
          <w:b/>
        </w:rPr>
        <w:t>I</w:t>
      </w:r>
      <w:r w:rsidR="009C3A4F" w:rsidRPr="00821945">
        <w:rPr>
          <w:rFonts w:ascii="Garamond" w:hAnsi="Garamond"/>
          <w:b/>
        </w:rPr>
        <w:t>II</w:t>
      </w:r>
      <w:r w:rsidRPr="00821945">
        <w:rPr>
          <w:rFonts w:ascii="Garamond" w:hAnsi="Garamond"/>
          <w:b/>
        </w:rPr>
        <w:t xml:space="preserve">. </w:t>
      </w:r>
      <w:r w:rsidR="009C3A4F" w:rsidRPr="00821945">
        <w:rPr>
          <w:rFonts w:ascii="Garamond" w:hAnsi="Garamond"/>
          <w:b/>
        </w:rPr>
        <w:t>Empirical findings</w:t>
      </w:r>
    </w:p>
    <w:p w14:paraId="1D767274" w14:textId="77777777" w:rsidR="00175D3F" w:rsidRPr="00821945" w:rsidRDefault="00175D3F" w:rsidP="00A8064B">
      <w:pPr>
        <w:spacing w:line="480" w:lineRule="auto"/>
        <w:jc w:val="both"/>
        <w:rPr>
          <w:rFonts w:ascii="Garamond" w:hAnsi="Garamond"/>
        </w:rPr>
      </w:pPr>
    </w:p>
    <w:p w14:paraId="75A7577F" w14:textId="65359E42" w:rsidR="004B4C3E" w:rsidRPr="00821945" w:rsidRDefault="006459FF" w:rsidP="00A8064B">
      <w:pPr>
        <w:spacing w:line="480" w:lineRule="auto"/>
        <w:jc w:val="both"/>
        <w:rPr>
          <w:rFonts w:ascii="Garamond" w:hAnsi="Garamond"/>
        </w:rPr>
      </w:pPr>
      <w:r w:rsidRPr="00821945">
        <w:rPr>
          <w:rFonts w:ascii="Garamond" w:hAnsi="Garamond"/>
        </w:rPr>
        <w:t>The aim of this section is to go through the most important empirical arguments against the association view and against the propositional view</w:t>
      </w:r>
      <w:r w:rsidR="009C3A4F" w:rsidRPr="00821945">
        <w:rPr>
          <w:rFonts w:ascii="Garamond" w:hAnsi="Garamond"/>
        </w:rPr>
        <w:t>.</w:t>
      </w:r>
      <w:r w:rsidRPr="00821945">
        <w:rPr>
          <w:rFonts w:ascii="Garamond" w:hAnsi="Garamond"/>
        </w:rPr>
        <w:t xml:space="preserve"> </w:t>
      </w:r>
      <w:r w:rsidR="00886FB5" w:rsidRPr="00821945">
        <w:rPr>
          <w:rFonts w:ascii="Garamond" w:hAnsi="Garamond"/>
        </w:rPr>
        <w:t>I will start with the arguments against the association view because they are more developed and more influential</w:t>
      </w:r>
      <w:r w:rsidR="00E93B16">
        <w:rPr>
          <w:rFonts w:ascii="Garamond" w:hAnsi="Garamond"/>
        </w:rPr>
        <w:t xml:space="preserve"> (see </w:t>
      </w:r>
      <w:r w:rsidR="00250951">
        <w:rPr>
          <w:rFonts w:ascii="Garamond" w:hAnsi="Garamond"/>
        </w:rPr>
        <w:t xml:space="preserve">especially </w:t>
      </w:r>
      <w:r w:rsidR="00E93B16">
        <w:rPr>
          <w:rFonts w:ascii="Garamond" w:hAnsi="Garamond"/>
        </w:rPr>
        <w:t>Man</w:t>
      </w:r>
      <w:r w:rsidR="00A47602">
        <w:rPr>
          <w:rFonts w:ascii="Garamond" w:hAnsi="Garamond"/>
        </w:rPr>
        <w:t>d</w:t>
      </w:r>
      <w:r w:rsidR="00E93B16">
        <w:rPr>
          <w:rFonts w:ascii="Garamond" w:hAnsi="Garamond"/>
        </w:rPr>
        <w:t xml:space="preserve">elbaum </w:t>
      </w:r>
      <w:r w:rsidR="007A734A">
        <w:rPr>
          <w:rFonts w:ascii="Garamond" w:hAnsi="Garamond"/>
        </w:rPr>
        <w:t>2013</w:t>
      </w:r>
      <w:r w:rsidR="00E93B16">
        <w:rPr>
          <w:rFonts w:ascii="Garamond" w:hAnsi="Garamond"/>
        </w:rPr>
        <w:t xml:space="preserve"> and Mandelbaum </w:t>
      </w:r>
      <w:r w:rsidR="005174BB">
        <w:rPr>
          <w:rFonts w:ascii="Garamond" w:hAnsi="Garamond"/>
        </w:rPr>
        <w:t>2016</w:t>
      </w:r>
      <w:r w:rsidR="00672476">
        <w:rPr>
          <w:rFonts w:ascii="Garamond" w:hAnsi="Garamond"/>
        </w:rPr>
        <w:t>, where the next four examples are taken from</w:t>
      </w:r>
      <w:r w:rsidR="00E93B16">
        <w:rPr>
          <w:rFonts w:ascii="Garamond" w:hAnsi="Garamond"/>
        </w:rPr>
        <w:t>)</w:t>
      </w:r>
      <w:r w:rsidR="00886FB5" w:rsidRPr="00821945">
        <w:rPr>
          <w:rFonts w:ascii="Garamond" w:hAnsi="Garamond"/>
        </w:rPr>
        <w:t xml:space="preserve">. </w:t>
      </w:r>
      <w:r w:rsidR="00F13648">
        <w:rPr>
          <w:rFonts w:ascii="Garamond" w:hAnsi="Garamond"/>
        </w:rPr>
        <w:t xml:space="preserve">Many of these examples are not about implicit bias concerning social groups, but about cognitive biases in general. My assumption is that considering implicit bias </w:t>
      </w:r>
      <w:r w:rsidR="00AA306E">
        <w:rPr>
          <w:rFonts w:ascii="Garamond" w:hAnsi="Garamond"/>
        </w:rPr>
        <w:t xml:space="preserve">about </w:t>
      </w:r>
      <w:r w:rsidR="00F13648">
        <w:rPr>
          <w:rFonts w:ascii="Garamond" w:hAnsi="Garamond"/>
        </w:rPr>
        <w:t xml:space="preserve">social groups against the backdrop of the wider category of cognitive biases </w:t>
      </w:r>
      <w:r w:rsidR="00C10C95">
        <w:rPr>
          <w:rFonts w:ascii="Garamond" w:hAnsi="Garamond"/>
        </w:rPr>
        <w:t xml:space="preserve">and drawing on the larger set of examples can </w:t>
      </w:r>
      <w:r w:rsidR="00F13648">
        <w:rPr>
          <w:rFonts w:ascii="Garamond" w:hAnsi="Garamond"/>
        </w:rPr>
        <w:t xml:space="preserve">help us </w:t>
      </w:r>
      <w:r w:rsidR="00C10C95">
        <w:rPr>
          <w:rFonts w:ascii="Garamond" w:hAnsi="Garamond"/>
        </w:rPr>
        <w:t xml:space="preserve">to pinpoint some important features of implicit bias. </w:t>
      </w:r>
    </w:p>
    <w:p w14:paraId="53C317B4" w14:textId="31318100" w:rsidR="00886FB5" w:rsidRPr="00821945" w:rsidRDefault="00886FB5" w:rsidP="00A8064B">
      <w:pPr>
        <w:spacing w:line="480" w:lineRule="auto"/>
        <w:jc w:val="both"/>
        <w:rPr>
          <w:rFonts w:ascii="Garamond" w:hAnsi="Garamond"/>
        </w:rPr>
      </w:pPr>
    </w:p>
    <w:p w14:paraId="532EA574" w14:textId="3BDE149B" w:rsidR="00886FB5" w:rsidRPr="00821945" w:rsidRDefault="00886FB5" w:rsidP="00A8064B">
      <w:pPr>
        <w:spacing w:line="480" w:lineRule="auto"/>
        <w:jc w:val="both"/>
        <w:rPr>
          <w:rFonts w:ascii="Garamond" w:hAnsi="Garamond"/>
          <w:b/>
          <w:i/>
        </w:rPr>
      </w:pPr>
      <w:r w:rsidRPr="00821945">
        <w:rPr>
          <w:rFonts w:ascii="Garamond" w:hAnsi="Garamond"/>
          <w:b/>
          <w:i/>
        </w:rPr>
        <w:t>I</w:t>
      </w:r>
      <w:r w:rsidR="009C3A4F" w:rsidRPr="00821945">
        <w:rPr>
          <w:rFonts w:ascii="Garamond" w:hAnsi="Garamond"/>
          <w:b/>
          <w:i/>
        </w:rPr>
        <w:t>II</w:t>
      </w:r>
      <w:r w:rsidRPr="00821945">
        <w:rPr>
          <w:rFonts w:ascii="Garamond" w:hAnsi="Garamond"/>
          <w:b/>
          <w:i/>
        </w:rPr>
        <w:t xml:space="preserve">. a. </w:t>
      </w:r>
      <w:r w:rsidR="0032111D" w:rsidRPr="00821945">
        <w:rPr>
          <w:rFonts w:ascii="Garamond" w:hAnsi="Garamond"/>
          <w:b/>
          <w:i/>
        </w:rPr>
        <w:t>Sugar</w:t>
      </w:r>
    </w:p>
    <w:p w14:paraId="3764CBD4" w14:textId="77777777" w:rsidR="004B4C3E" w:rsidRPr="00821945" w:rsidRDefault="004B4C3E" w:rsidP="00A8064B">
      <w:pPr>
        <w:spacing w:line="480" w:lineRule="auto"/>
        <w:jc w:val="both"/>
        <w:rPr>
          <w:rFonts w:ascii="Garamond" w:hAnsi="Garamond"/>
        </w:rPr>
      </w:pPr>
    </w:p>
    <w:p w14:paraId="26176281" w14:textId="50559877" w:rsidR="00886FB5" w:rsidRPr="00821945" w:rsidRDefault="00886FB5" w:rsidP="00A8064B">
      <w:pPr>
        <w:spacing w:line="480" w:lineRule="auto"/>
        <w:jc w:val="both"/>
        <w:rPr>
          <w:rFonts w:ascii="Garamond" w:hAnsi="Garamond"/>
        </w:rPr>
      </w:pPr>
      <w:r w:rsidRPr="00821945">
        <w:rPr>
          <w:rFonts w:ascii="Garamond" w:hAnsi="Garamond"/>
        </w:rPr>
        <w:t xml:space="preserve">Subjects are </w:t>
      </w:r>
      <w:r w:rsidR="001336FA" w:rsidRPr="00821945">
        <w:rPr>
          <w:rFonts w:ascii="Garamond" w:hAnsi="Garamond"/>
        </w:rPr>
        <w:t xml:space="preserve">shown </w:t>
      </w:r>
      <w:r w:rsidRPr="00821945">
        <w:rPr>
          <w:rFonts w:ascii="Garamond" w:hAnsi="Garamond"/>
        </w:rPr>
        <w:t xml:space="preserve">two bottles. </w:t>
      </w:r>
      <w:r w:rsidR="001336FA" w:rsidRPr="00821945">
        <w:rPr>
          <w:rFonts w:ascii="Garamond" w:hAnsi="Garamond"/>
        </w:rPr>
        <w:t xml:space="preserve">Both of them are filled from a bag that contains sugar. Then they are supposed to affix a label on each bottle. </w:t>
      </w:r>
      <w:r w:rsidRPr="00821945">
        <w:rPr>
          <w:rFonts w:ascii="Garamond" w:hAnsi="Garamond"/>
        </w:rPr>
        <w:t>One says ‘Su</w:t>
      </w:r>
      <w:r w:rsidR="00204CE4" w:rsidRPr="00821945">
        <w:rPr>
          <w:rFonts w:ascii="Garamond" w:hAnsi="Garamond"/>
        </w:rPr>
        <w:t>crose</w:t>
      </w:r>
      <w:r w:rsidRPr="00821945">
        <w:rPr>
          <w:rFonts w:ascii="Garamond" w:hAnsi="Garamond"/>
        </w:rPr>
        <w:t>’. The other says ‘</w:t>
      </w:r>
      <w:r w:rsidR="00204CE4" w:rsidRPr="00821945">
        <w:rPr>
          <w:rFonts w:ascii="Garamond" w:hAnsi="Garamond"/>
        </w:rPr>
        <w:t>Sodium cyanide</w:t>
      </w:r>
      <w:r w:rsidRPr="00821945">
        <w:rPr>
          <w:rFonts w:ascii="Garamond" w:hAnsi="Garamond"/>
        </w:rPr>
        <w:t xml:space="preserve">’. </w:t>
      </w:r>
      <w:r w:rsidR="001336FA" w:rsidRPr="00821945">
        <w:rPr>
          <w:rFonts w:ascii="Garamond" w:hAnsi="Garamond"/>
        </w:rPr>
        <w:t xml:space="preserve">It is the subjects themselves who do this. </w:t>
      </w:r>
      <w:r w:rsidRPr="00821945">
        <w:rPr>
          <w:rFonts w:ascii="Garamond" w:hAnsi="Garamond"/>
        </w:rPr>
        <w:t xml:space="preserve">Later they nonetheless prefer </w:t>
      </w:r>
      <w:r w:rsidR="0023115F">
        <w:rPr>
          <w:rFonts w:ascii="Garamond" w:hAnsi="Garamond"/>
        </w:rPr>
        <w:t xml:space="preserve">the </w:t>
      </w:r>
      <w:r w:rsidR="001336FA" w:rsidRPr="00821945">
        <w:rPr>
          <w:rFonts w:ascii="Garamond" w:hAnsi="Garamond"/>
        </w:rPr>
        <w:t xml:space="preserve">beverage that was sweetened with the sugar from </w:t>
      </w:r>
      <w:r w:rsidRPr="00821945">
        <w:rPr>
          <w:rFonts w:ascii="Garamond" w:hAnsi="Garamond"/>
        </w:rPr>
        <w:t>the bottle that says ‘Su</w:t>
      </w:r>
      <w:r w:rsidR="001336FA" w:rsidRPr="00821945">
        <w:rPr>
          <w:rFonts w:ascii="Garamond" w:hAnsi="Garamond"/>
        </w:rPr>
        <w:t>crose</w:t>
      </w:r>
      <w:r w:rsidRPr="00821945">
        <w:rPr>
          <w:rFonts w:ascii="Garamond" w:hAnsi="Garamond"/>
        </w:rPr>
        <w:t>’ (</w:t>
      </w:r>
      <w:proofErr w:type="spellStart"/>
      <w:r w:rsidRPr="00821945">
        <w:rPr>
          <w:rFonts w:ascii="Garamond" w:hAnsi="Garamond"/>
        </w:rPr>
        <w:t>Rozin</w:t>
      </w:r>
      <w:proofErr w:type="spellEnd"/>
      <w:r w:rsidRPr="00821945">
        <w:rPr>
          <w:rFonts w:ascii="Garamond" w:hAnsi="Garamond"/>
        </w:rPr>
        <w:t xml:space="preserve"> et al. 1990</w:t>
      </w:r>
      <w:r w:rsidR="00A47602">
        <w:rPr>
          <w:rFonts w:ascii="Garamond" w:hAnsi="Garamond"/>
        </w:rPr>
        <w:t>, see also Mandelbaum 2013</w:t>
      </w:r>
      <w:r w:rsidRPr="00821945">
        <w:rPr>
          <w:rFonts w:ascii="Garamond" w:hAnsi="Garamond"/>
        </w:rPr>
        <w:t xml:space="preserve">). </w:t>
      </w:r>
    </w:p>
    <w:p w14:paraId="50C89A6B" w14:textId="15918D70" w:rsidR="00204CE4" w:rsidRPr="00821945" w:rsidRDefault="00204CE4" w:rsidP="00A8064B">
      <w:pPr>
        <w:spacing w:line="480" w:lineRule="auto"/>
        <w:jc w:val="both"/>
        <w:rPr>
          <w:rFonts w:ascii="Garamond" w:hAnsi="Garamond"/>
        </w:rPr>
      </w:pPr>
      <w:r w:rsidRPr="00821945">
        <w:rPr>
          <w:rFonts w:ascii="Garamond" w:hAnsi="Garamond"/>
        </w:rPr>
        <w:lastRenderedPageBreak/>
        <w:tab/>
        <w:t>This i</w:t>
      </w:r>
      <w:r w:rsidR="001336FA" w:rsidRPr="00821945">
        <w:rPr>
          <w:rFonts w:ascii="Garamond" w:hAnsi="Garamond"/>
        </w:rPr>
        <w:t xml:space="preserve">s clearly biased behavior. The subjects firmly believe that both bottles contain the same substance. </w:t>
      </w:r>
      <w:r w:rsidR="0032111D" w:rsidRPr="00821945">
        <w:rPr>
          <w:rFonts w:ascii="Garamond" w:hAnsi="Garamond"/>
        </w:rPr>
        <w:t xml:space="preserve">When asked, they say exactly this. </w:t>
      </w:r>
      <w:r w:rsidR="001336FA" w:rsidRPr="00821945">
        <w:rPr>
          <w:rFonts w:ascii="Garamond" w:hAnsi="Garamond"/>
        </w:rPr>
        <w:t xml:space="preserve">But their behavior goes against these firmly held beliefs. </w:t>
      </w:r>
    </w:p>
    <w:p w14:paraId="4E450227" w14:textId="2020F2F2" w:rsidR="00640023" w:rsidRPr="00821945" w:rsidRDefault="00886FB5" w:rsidP="00A8064B">
      <w:pPr>
        <w:spacing w:line="480" w:lineRule="auto"/>
        <w:jc w:val="both"/>
        <w:rPr>
          <w:rFonts w:ascii="Garamond" w:hAnsi="Garamond"/>
        </w:rPr>
      </w:pPr>
      <w:r w:rsidRPr="00821945">
        <w:rPr>
          <w:rFonts w:ascii="Garamond" w:hAnsi="Garamond"/>
        </w:rPr>
        <w:tab/>
      </w:r>
      <w:r w:rsidR="001336FA" w:rsidRPr="00821945">
        <w:rPr>
          <w:rFonts w:ascii="Garamond" w:hAnsi="Garamond"/>
        </w:rPr>
        <w:t>How c</w:t>
      </w:r>
      <w:r w:rsidRPr="00821945">
        <w:rPr>
          <w:rFonts w:ascii="Garamond" w:hAnsi="Garamond"/>
        </w:rPr>
        <w:t xml:space="preserve">ould the association view </w:t>
      </w:r>
      <w:r w:rsidR="001336FA" w:rsidRPr="00821945">
        <w:rPr>
          <w:rFonts w:ascii="Garamond" w:hAnsi="Garamond"/>
        </w:rPr>
        <w:t>explain this</w:t>
      </w:r>
      <w:r w:rsidRPr="00821945">
        <w:rPr>
          <w:rFonts w:ascii="Garamond" w:hAnsi="Garamond"/>
        </w:rPr>
        <w:t xml:space="preserve">? </w:t>
      </w:r>
      <w:r w:rsidR="00C07C40" w:rsidRPr="00821945">
        <w:rPr>
          <w:rFonts w:ascii="Garamond" w:hAnsi="Garamond"/>
        </w:rPr>
        <w:t xml:space="preserve">There </w:t>
      </w:r>
      <w:r w:rsidR="00F320D2" w:rsidRPr="00821945">
        <w:rPr>
          <w:rFonts w:ascii="Garamond" w:hAnsi="Garamond"/>
        </w:rPr>
        <w:t>is, presumably,</w:t>
      </w:r>
      <w:r w:rsidR="00C07C40" w:rsidRPr="00821945">
        <w:rPr>
          <w:rFonts w:ascii="Garamond" w:hAnsi="Garamond"/>
        </w:rPr>
        <w:t xml:space="preserve"> an association between the label ‘Sodium cyanide’ and </w:t>
      </w:r>
      <w:r w:rsidR="00F320D2" w:rsidRPr="00821945">
        <w:rPr>
          <w:rFonts w:ascii="Garamond" w:hAnsi="Garamond"/>
        </w:rPr>
        <w:t>being dangerous</w:t>
      </w:r>
      <w:r w:rsidR="000C56D2">
        <w:rPr>
          <w:rFonts w:ascii="Garamond" w:hAnsi="Garamond"/>
        </w:rPr>
        <w:t xml:space="preserve"> as sodium cyanide is a poison</w:t>
      </w:r>
      <w:r w:rsidR="00F320D2" w:rsidRPr="00821945">
        <w:rPr>
          <w:rFonts w:ascii="Garamond" w:hAnsi="Garamond"/>
        </w:rPr>
        <w:t xml:space="preserve">. </w:t>
      </w:r>
      <w:r w:rsidR="00D926C7" w:rsidRPr="00821945">
        <w:rPr>
          <w:rFonts w:ascii="Garamond" w:hAnsi="Garamond"/>
        </w:rPr>
        <w:t xml:space="preserve">But this association does not itself explain the behavior. </w:t>
      </w:r>
      <w:r w:rsidR="003636E4" w:rsidRPr="00821945">
        <w:rPr>
          <w:rFonts w:ascii="Garamond" w:hAnsi="Garamond"/>
        </w:rPr>
        <w:t xml:space="preserve">The behavior is about two cups of sugary beverages, </w:t>
      </w:r>
      <w:r w:rsidR="00207B38">
        <w:rPr>
          <w:rFonts w:ascii="Garamond" w:hAnsi="Garamond"/>
        </w:rPr>
        <w:t xml:space="preserve">and </w:t>
      </w:r>
      <w:r w:rsidR="003636E4" w:rsidRPr="00821945">
        <w:rPr>
          <w:rFonts w:ascii="Garamond" w:hAnsi="Garamond"/>
        </w:rPr>
        <w:t xml:space="preserve">the experimenter poured sugar into </w:t>
      </w:r>
      <w:r w:rsidR="00207B38">
        <w:rPr>
          <w:rFonts w:ascii="Garamond" w:hAnsi="Garamond"/>
        </w:rPr>
        <w:t xml:space="preserve">these cups </w:t>
      </w:r>
      <w:r w:rsidR="003636E4" w:rsidRPr="00821945">
        <w:rPr>
          <w:rFonts w:ascii="Garamond" w:hAnsi="Garamond"/>
        </w:rPr>
        <w:t>from bottles that had the</w:t>
      </w:r>
      <w:r w:rsidR="00CD45C1">
        <w:rPr>
          <w:rFonts w:ascii="Garamond" w:hAnsi="Garamond"/>
        </w:rPr>
        <w:t xml:space="preserve"> different</w:t>
      </w:r>
      <w:r w:rsidR="003636E4" w:rsidRPr="00821945">
        <w:rPr>
          <w:rFonts w:ascii="Garamond" w:hAnsi="Garamond"/>
        </w:rPr>
        <w:t xml:space="preserve"> labels. </w:t>
      </w:r>
      <w:r w:rsidR="002009A6">
        <w:rPr>
          <w:rFonts w:ascii="Garamond" w:hAnsi="Garamond"/>
        </w:rPr>
        <w:t xml:space="preserve">The association is between the label and danger. The label then is attached to the bottle, the bottle is filled with sugar and the sugar is poured into the cup. But the cup somehow inherits this association to danger after all these </w:t>
      </w:r>
      <w:r w:rsidR="00265DFD">
        <w:rPr>
          <w:rFonts w:ascii="Garamond" w:hAnsi="Garamond"/>
        </w:rPr>
        <w:t xml:space="preserve">moves. The </w:t>
      </w:r>
      <w:proofErr w:type="spellStart"/>
      <w:r w:rsidR="00265DFD">
        <w:rPr>
          <w:rFonts w:ascii="Garamond" w:hAnsi="Garamond"/>
        </w:rPr>
        <w:t>associationist</w:t>
      </w:r>
      <w:proofErr w:type="spellEnd"/>
      <w:r w:rsidR="00265DFD">
        <w:rPr>
          <w:rFonts w:ascii="Garamond" w:hAnsi="Garamond"/>
        </w:rPr>
        <w:t xml:space="preserve"> has no clear explanation of how this happens</w:t>
      </w:r>
      <w:r w:rsidR="00680A56" w:rsidRPr="00821945">
        <w:rPr>
          <w:rFonts w:ascii="Garamond" w:hAnsi="Garamond"/>
        </w:rPr>
        <w:t>.</w:t>
      </w:r>
      <w:r w:rsidR="003636E4" w:rsidRPr="00821945">
        <w:rPr>
          <w:rFonts w:ascii="Garamond" w:hAnsi="Garamond"/>
        </w:rPr>
        <w:t xml:space="preserve"> </w:t>
      </w:r>
    </w:p>
    <w:p w14:paraId="0ADE27B2" w14:textId="459B1651" w:rsidR="00886FB5" w:rsidRPr="00821945" w:rsidRDefault="00886FB5" w:rsidP="00A8064B">
      <w:pPr>
        <w:spacing w:line="480" w:lineRule="auto"/>
        <w:ind w:firstLine="720"/>
        <w:jc w:val="both"/>
        <w:rPr>
          <w:rFonts w:ascii="Garamond" w:hAnsi="Garamond"/>
        </w:rPr>
      </w:pPr>
      <w:r w:rsidRPr="00821945">
        <w:rPr>
          <w:rFonts w:ascii="Garamond" w:hAnsi="Garamond"/>
        </w:rPr>
        <w:t xml:space="preserve">The </w:t>
      </w:r>
      <w:proofErr w:type="spellStart"/>
      <w:r w:rsidRPr="00821945">
        <w:rPr>
          <w:rFonts w:ascii="Garamond" w:hAnsi="Garamond"/>
        </w:rPr>
        <w:t>propositionalist</w:t>
      </w:r>
      <w:proofErr w:type="spellEnd"/>
      <w:r w:rsidRPr="00821945">
        <w:rPr>
          <w:rFonts w:ascii="Garamond" w:hAnsi="Garamond"/>
        </w:rPr>
        <w:t xml:space="preserve"> </w:t>
      </w:r>
      <w:r w:rsidR="00640023" w:rsidRPr="00821945">
        <w:rPr>
          <w:rFonts w:ascii="Garamond" w:hAnsi="Garamond"/>
        </w:rPr>
        <w:t>would argue that the sugar that used to be in the bottle with the ‘Sodium cyanide’ label</w:t>
      </w:r>
      <w:r w:rsidR="00353E04" w:rsidRPr="00821945">
        <w:rPr>
          <w:rFonts w:ascii="Garamond" w:hAnsi="Garamond"/>
        </w:rPr>
        <w:t xml:space="preserve"> inherits the property of being dangerous from the </w:t>
      </w:r>
      <w:r w:rsidR="00197774">
        <w:rPr>
          <w:rFonts w:ascii="Garamond" w:hAnsi="Garamond"/>
        </w:rPr>
        <w:t xml:space="preserve">words on the </w:t>
      </w:r>
      <w:r w:rsidR="00353E04" w:rsidRPr="00821945">
        <w:rPr>
          <w:rFonts w:ascii="Garamond" w:hAnsi="Garamond"/>
        </w:rPr>
        <w:t>label</w:t>
      </w:r>
      <w:r w:rsidR="00640023" w:rsidRPr="00821945">
        <w:rPr>
          <w:rFonts w:ascii="Garamond" w:hAnsi="Garamond"/>
        </w:rPr>
        <w:t xml:space="preserve">. </w:t>
      </w:r>
      <w:proofErr w:type="gramStart"/>
      <w:r w:rsidR="00353E04" w:rsidRPr="00821945">
        <w:rPr>
          <w:rFonts w:ascii="Garamond" w:hAnsi="Garamond"/>
        </w:rPr>
        <w:t>So</w:t>
      </w:r>
      <w:proofErr w:type="gramEnd"/>
      <w:r w:rsidR="00353E04" w:rsidRPr="00821945">
        <w:rPr>
          <w:rFonts w:ascii="Garamond" w:hAnsi="Garamond"/>
        </w:rPr>
        <w:t xml:space="preserve"> the property of being dangerous is</w:t>
      </w:r>
      <w:r w:rsidR="009E6AC6">
        <w:rPr>
          <w:rFonts w:ascii="Garamond" w:hAnsi="Garamond"/>
        </w:rPr>
        <w:t xml:space="preserve"> </w:t>
      </w:r>
      <w:r w:rsidR="00353E04" w:rsidRPr="00821945">
        <w:rPr>
          <w:rFonts w:ascii="Garamond" w:hAnsi="Garamond"/>
        </w:rPr>
        <w:t xml:space="preserve">predicated of the </w:t>
      </w:r>
      <w:r w:rsidR="009E6AC6">
        <w:rPr>
          <w:rFonts w:ascii="Garamond" w:hAnsi="Garamond"/>
        </w:rPr>
        <w:t xml:space="preserve">content of the </w:t>
      </w:r>
      <w:r w:rsidR="00353E04" w:rsidRPr="00821945">
        <w:rPr>
          <w:rFonts w:ascii="Garamond" w:hAnsi="Garamond"/>
        </w:rPr>
        <w:t>bottle</w:t>
      </w:r>
      <w:r w:rsidR="009E6AC6">
        <w:rPr>
          <w:rFonts w:ascii="Garamond" w:hAnsi="Garamond"/>
        </w:rPr>
        <w:t xml:space="preserve"> with the label ‘Sodium cyanide’</w:t>
      </w:r>
      <w:r w:rsidR="00353E04" w:rsidRPr="00821945">
        <w:rPr>
          <w:rFonts w:ascii="Garamond" w:hAnsi="Garamond"/>
        </w:rPr>
        <w:t xml:space="preserve">. And then given that the content of the bottle is poured in the cup, it is predicated of the cup. And this is what explains the biased behavior (involving the cup). </w:t>
      </w:r>
    </w:p>
    <w:p w14:paraId="31C92882" w14:textId="0BEBB6AA" w:rsidR="00886FB5" w:rsidRPr="00821945" w:rsidRDefault="00886FB5" w:rsidP="00A8064B">
      <w:pPr>
        <w:spacing w:line="480" w:lineRule="auto"/>
        <w:jc w:val="both"/>
        <w:rPr>
          <w:rFonts w:ascii="Garamond" w:hAnsi="Garamond"/>
        </w:rPr>
      </w:pPr>
    </w:p>
    <w:p w14:paraId="6CCB5B57" w14:textId="05E0BA94" w:rsidR="0032111D" w:rsidRPr="00821945" w:rsidRDefault="0032111D" w:rsidP="00A8064B">
      <w:pPr>
        <w:spacing w:line="480" w:lineRule="auto"/>
        <w:jc w:val="both"/>
        <w:rPr>
          <w:rFonts w:ascii="Garamond" w:hAnsi="Garamond"/>
          <w:b/>
          <w:i/>
        </w:rPr>
      </w:pPr>
      <w:r w:rsidRPr="00821945">
        <w:rPr>
          <w:rFonts w:ascii="Garamond" w:hAnsi="Garamond"/>
          <w:b/>
          <w:i/>
        </w:rPr>
        <w:t>I</w:t>
      </w:r>
      <w:r w:rsidR="009C3A4F" w:rsidRPr="00821945">
        <w:rPr>
          <w:rFonts w:ascii="Garamond" w:hAnsi="Garamond"/>
          <w:b/>
          <w:i/>
        </w:rPr>
        <w:t>II</w:t>
      </w:r>
      <w:r w:rsidRPr="00821945">
        <w:rPr>
          <w:rFonts w:ascii="Garamond" w:hAnsi="Garamond"/>
          <w:b/>
          <w:i/>
        </w:rPr>
        <w:t>. b. Celebrity contagion</w:t>
      </w:r>
    </w:p>
    <w:p w14:paraId="11F06F0C" w14:textId="77777777" w:rsidR="004B4C3E" w:rsidRPr="00821945" w:rsidRDefault="004B4C3E" w:rsidP="00A8064B">
      <w:pPr>
        <w:spacing w:line="480" w:lineRule="auto"/>
        <w:jc w:val="both"/>
        <w:rPr>
          <w:rFonts w:ascii="Garamond" w:hAnsi="Garamond"/>
        </w:rPr>
      </w:pPr>
    </w:p>
    <w:p w14:paraId="794EA0A3" w14:textId="3C26516E" w:rsidR="000C4D61" w:rsidRPr="00821945" w:rsidRDefault="0032111D" w:rsidP="00A8064B">
      <w:pPr>
        <w:spacing w:line="480" w:lineRule="auto"/>
        <w:jc w:val="both"/>
        <w:rPr>
          <w:rFonts w:ascii="Garamond" w:hAnsi="Garamond"/>
        </w:rPr>
      </w:pPr>
      <w:r w:rsidRPr="00821945">
        <w:rPr>
          <w:rFonts w:ascii="Garamond" w:hAnsi="Garamond"/>
        </w:rPr>
        <w:t xml:space="preserve">Subjects could bid for pieces of clothing worn by celebrities. People generally pay more money for clothes worn by celebrities than for identical clothes that are fresh off </w:t>
      </w:r>
      <w:r w:rsidR="000D5E5A" w:rsidRPr="00821945">
        <w:rPr>
          <w:rFonts w:ascii="Garamond" w:hAnsi="Garamond"/>
        </w:rPr>
        <w:t>the shelf. But what this experiment showed was that they pay a little less if these clothes were washed since the celebrity wore them</w:t>
      </w:r>
      <w:r w:rsidR="000C4D61" w:rsidRPr="00821945">
        <w:rPr>
          <w:rFonts w:ascii="Garamond" w:hAnsi="Garamond"/>
        </w:rPr>
        <w:t xml:space="preserve"> (</w:t>
      </w:r>
      <w:r w:rsidR="004B4C3E" w:rsidRPr="00821945">
        <w:rPr>
          <w:rFonts w:ascii="Garamond" w:hAnsi="Garamond"/>
        </w:rPr>
        <w:t>Newman et al. 2011</w:t>
      </w:r>
      <w:r w:rsidR="000C4D61" w:rsidRPr="00821945">
        <w:rPr>
          <w:rFonts w:ascii="Garamond" w:hAnsi="Garamond"/>
        </w:rPr>
        <w:t>)</w:t>
      </w:r>
      <w:r w:rsidR="004B4C3E" w:rsidRPr="00821945">
        <w:rPr>
          <w:rFonts w:ascii="Garamond" w:hAnsi="Garamond"/>
        </w:rPr>
        <w:t>.</w:t>
      </w:r>
      <w:r w:rsidR="000C4D61" w:rsidRPr="00821945">
        <w:rPr>
          <w:rFonts w:ascii="Garamond" w:hAnsi="Garamond"/>
        </w:rPr>
        <w:t xml:space="preserve"> </w:t>
      </w:r>
    </w:p>
    <w:p w14:paraId="250ECFB1" w14:textId="431D7063" w:rsidR="000C4D61" w:rsidRPr="00821945" w:rsidRDefault="000C4D61" w:rsidP="00A8064B">
      <w:pPr>
        <w:spacing w:line="480" w:lineRule="auto"/>
        <w:jc w:val="both"/>
        <w:rPr>
          <w:rFonts w:ascii="Garamond" w:hAnsi="Garamond"/>
        </w:rPr>
      </w:pPr>
      <w:r w:rsidRPr="00821945">
        <w:rPr>
          <w:rFonts w:ascii="Garamond" w:hAnsi="Garamond"/>
        </w:rPr>
        <w:tab/>
        <w:t xml:space="preserve">Again, this is biased behavior, and the </w:t>
      </w:r>
      <w:proofErr w:type="spellStart"/>
      <w:r w:rsidRPr="00821945">
        <w:rPr>
          <w:rFonts w:ascii="Garamond" w:hAnsi="Garamond"/>
        </w:rPr>
        <w:t>propositionalist</w:t>
      </w:r>
      <w:proofErr w:type="spellEnd"/>
      <w:r w:rsidRPr="00821945">
        <w:rPr>
          <w:rFonts w:ascii="Garamond" w:hAnsi="Garamond"/>
        </w:rPr>
        <w:t xml:space="preserve"> claim</w:t>
      </w:r>
      <w:r w:rsidR="001604C2">
        <w:rPr>
          <w:rFonts w:ascii="Garamond" w:hAnsi="Garamond"/>
        </w:rPr>
        <w:t>s</w:t>
      </w:r>
      <w:r w:rsidRPr="00821945">
        <w:rPr>
          <w:rFonts w:ascii="Garamond" w:hAnsi="Garamond"/>
        </w:rPr>
        <w:t xml:space="preserve"> that it can only be explained if we take the biasing representation to be a propositional attitude. We have </w:t>
      </w:r>
      <w:r w:rsidR="00CC39E2" w:rsidRPr="00821945">
        <w:rPr>
          <w:rFonts w:ascii="Garamond" w:hAnsi="Garamond"/>
        </w:rPr>
        <w:lastRenderedPageBreak/>
        <w:t xml:space="preserve">two representations here. The first one (A) is the biasing </w:t>
      </w:r>
      <w:r w:rsidRPr="00821945">
        <w:rPr>
          <w:rFonts w:ascii="Garamond" w:hAnsi="Garamond"/>
        </w:rPr>
        <w:t xml:space="preserve">representation about the connection between the clothes and the fact that they were worn by a celebrity. </w:t>
      </w:r>
      <w:r w:rsidR="00CC39E2" w:rsidRPr="00821945">
        <w:rPr>
          <w:rFonts w:ascii="Garamond" w:hAnsi="Garamond"/>
        </w:rPr>
        <w:t xml:space="preserve">And this explains why we pay a lot of money for clothes worn by celebrities. But </w:t>
      </w:r>
      <w:r w:rsidRPr="00821945">
        <w:rPr>
          <w:rFonts w:ascii="Garamond" w:hAnsi="Garamond"/>
        </w:rPr>
        <w:t xml:space="preserve">we also have another representation </w:t>
      </w:r>
      <w:r w:rsidR="0062241D" w:rsidRPr="00821945">
        <w:rPr>
          <w:rFonts w:ascii="Garamond" w:hAnsi="Garamond"/>
        </w:rPr>
        <w:t xml:space="preserve">(B) </w:t>
      </w:r>
      <w:r w:rsidRPr="00821945">
        <w:rPr>
          <w:rFonts w:ascii="Garamond" w:hAnsi="Garamond"/>
        </w:rPr>
        <w:t xml:space="preserve">about </w:t>
      </w:r>
      <w:r w:rsidR="00930666" w:rsidRPr="00821945">
        <w:rPr>
          <w:rFonts w:ascii="Garamond" w:hAnsi="Garamond"/>
        </w:rPr>
        <w:t xml:space="preserve">the connection </w:t>
      </w:r>
      <w:r w:rsidR="00CC39E2" w:rsidRPr="00821945">
        <w:rPr>
          <w:rFonts w:ascii="Garamond" w:hAnsi="Garamond"/>
        </w:rPr>
        <w:t xml:space="preserve">between clothes and washing. And </w:t>
      </w:r>
      <w:r w:rsidR="0062241D" w:rsidRPr="00821945">
        <w:rPr>
          <w:rFonts w:ascii="Garamond" w:hAnsi="Garamond"/>
        </w:rPr>
        <w:t xml:space="preserve">our biased behavior that we pay less money for washed celebrity clothes than for unwashed celebrity clothes, is explained by the interaction between the </w:t>
      </w:r>
      <w:r w:rsidR="00CC39E2" w:rsidRPr="00821945">
        <w:rPr>
          <w:rFonts w:ascii="Garamond" w:hAnsi="Garamond"/>
        </w:rPr>
        <w:t xml:space="preserve">biasing representation </w:t>
      </w:r>
      <w:r w:rsidR="0062241D" w:rsidRPr="00821945">
        <w:rPr>
          <w:rFonts w:ascii="Garamond" w:hAnsi="Garamond"/>
        </w:rPr>
        <w:t xml:space="preserve">(A) and the representation about washing (B). But, the argument goes, mere associations do not combine with other representations </w:t>
      </w:r>
      <w:r w:rsidR="00A61238">
        <w:rPr>
          <w:rFonts w:ascii="Garamond" w:hAnsi="Garamond"/>
        </w:rPr>
        <w:t>in a content-sensitive manner</w:t>
      </w:r>
      <w:r w:rsidR="0062241D" w:rsidRPr="00821945">
        <w:rPr>
          <w:rFonts w:ascii="Garamond" w:hAnsi="Garamond"/>
        </w:rPr>
        <w:t xml:space="preserve">. </w:t>
      </w:r>
      <w:proofErr w:type="gramStart"/>
      <w:r w:rsidR="0062241D" w:rsidRPr="00821945">
        <w:rPr>
          <w:rFonts w:ascii="Garamond" w:hAnsi="Garamond"/>
        </w:rPr>
        <w:t>So</w:t>
      </w:r>
      <w:proofErr w:type="gramEnd"/>
      <w:r w:rsidR="0062241D" w:rsidRPr="00821945">
        <w:rPr>
          <w:rFonts w:ascii="Garamond" w:hAnsi="Garamond"/>
        </w:rPr>
        <w:t xml:space="preserve"> the biasing representation is a propositional attitude. </w:t>
      </w:r>
    </w:p>
    <w:p w14:paraId="2EDF0924" w14:textId="0481A948" w:rsidR="000C4D61" w:rsidRPr="00821945" w:rsidRDefault="000C4D61" w:rsidP="00A8064B">
      <w:pPr>
        <w:spacing w:line="480" w:lineRule="auto"/>
        <w:jc w:val="both"/>
        <w:rPr>
          <w:rFonts w:ascii="Garamond" w:hAnsi="Garamond"/>
        </w:rPr>
      </w:pPr>
    </w:p>
    <w:p w14:paraId="7D47DF08" w14:textId="65A97ACC" w:rsidR="0062241D" w:rsidRPr="00821945" w:rsidRDefault="0062241D" w:rsidP="00A8064B">
      <w:pPr>
        <w:spacing w:line="480" w:lineRule="auto"/>
        <w:jc w:val="both"/>
        <w:rPr>
          <w:rFonts w:ascii="Garamond" w:hAnsi="Garamond"/>
          <w:b/>
          <w:i/>
        </w:rPr>
      </w:pPr>
      <w:r w:rsidRPr="00821945">
        <w:rPr>
          <w:rFonts w:ascii="Garamond" w:hAnsi="Garamond"/>
          <w:b/>
          <w:i/>
        </w:rPr>
        <w:t>I</w:t>
      </w:r>
      <w:r w:rsidR="009C3A4F" w:rsidRPr="00821945">
        <w:rPr>
          <w:rFonts w:ascii="Garamond" w:hAnsi="Garamond"/>
          <w:b/>
          <w:i/>
        </w:rPr>
        <w:t>II</w:t>
      </w:r>
      <w:r w:rsidRPr="00821945">
        <w:rPr>
          <w:rFonts w:ascii="Garamond" w:hAnsi="Garamond"/>
          <w:b/>
          <w:i/>
        </w:rPr>
        <w:t>. c. Enemy of my enemy</w:t>
      </w:r>
    </w:p>
    <w:p w14:paraId="23D78C07" w14:textId="77777777" w:rsidR="0062241D" w:rsidRPr="00821945" w:rsidRDefault="0062241D" w:rsidP="00A8064B">
      <w:pPr>
        <w:spacing w:line="480" w:lineRule="auto"/>
        <w:jc w:val="both"/>
        <w:rPr>
          <w:rFonts w:ascii="Garamond" w:hAnsi="Garamond"/>
        </w:rPr>
      </w:pPr>
    </w:p>
    <w:p w14:paraId="66389F15" w14:textId="4246E1AE" w:rsidR="00E448F3" w:rsidRPr="00821945" w:rsidRDefault="004B4C3E" w:rsidP="00A8064B">
      <w:pPr>
        <w:spacing w:line="480" w:lineRule="auto"/>
        <w:jc w:val="both"/>
        <w:rPr>
          <w:rFonts w:ascii="Garamond" w:hAnsi="Garamond"/>
        </w:rPr>
      </w:pPr>
      <w:r w:rsidRPr="00821945">
        <w:rPr>
          <w:rFonts w:ascii="Garamond" w:hAnsi="Garamond"/>
        </w:rPr>
        <w:t>Subject</w:t>
      </w:r>
      <w:r w:rsidR="00A558D1" w:rsidRPr="00821945">
        <w:rPr>
          <w:rFonts w:ascii="Garamond" w:hAnsi="Garamond"/>
        </w:rPr>
        <w:t>s</w:t>
      </w:r>
      <w:r w:rsidRPr="00821945">
        <w:rPr>
          <w:rFonts w:ascii="Garamond" w:hAnsi="Garamond"/>
        </w:rPr>
        <w:t xml:space="preserve"> </w:t>
      </w:r>
      <w:r w:rsidR="00A558D1" w:rsidRPr="00821945">
        <w:rPr>
          <w:rFonts w:ascii="Garamond" w:hAnsi="Garamond"/>
        </w:rPr>
        <w:t>are</w:t>
      </w:r>
      <w:r w:rsidRPr="00821945">
        <w:rPr>
          <w:rFonts w:ascii="Garamond" w:hAnsi="Garamond"/>
        </w:rPr>
        <w:t xml:space="preserve"> made to dislike person A (by implicit clues). </w:t>
      </w:r>
      <w:r w:rsidR="00A558D1" w:rsidRPr="00821945">
        <w:rPr>
          <w:rFonts w:ascii="Garamond" w:hAnsi="Garamond"/>
        </w:rPr>
        <w:t xml:space="preserve">Then they are </w:t>
      </w:r>
      <w:r w:rsidRPr="00821945">
        <w:rPr>
          <w:rFonts w:ascii="Garamond" w:hAnsi="Garamond"/>
        </w:rPr>
        <w:t xml:space="preserve">told that </w:t>
      </w:r>
      <w:r w:rsidR="00A558D1" w:rsidRPr="00821945">
        <w:rPr>
          <w:rFonts w:ascii="Garamond" w:hAnsi="Garamond"/>
        </w:rPr>
        <w:t xml:space="preserve">person </w:t>
      </w:r>
      <w:r w:rsidR="00581105">
        <w:rPr>
          <w:rFonts w:ascii="Garamond" w:hAnsi="Garamond"/>
        </w:rPr>
        <w:t xml:space="preserve">A </w:t>
      </w:r>
      <w:r w:rsidRPr="00821945">
        <w:rPr>
          <w:rFonts w:ascii="Garamond" w:hAnsi="Garamond"/>
        </w:rPr>
        <w:t>dislike</w:t>
      </w:r>
      <w:r w:rsidR="00A558D1" w:rsidRPr="00821945">
        <w:rPr>
          <w:rFonts w:ascii="Garamond" w:hAnsi="Garamond"/>
        </w:rPr>
        <w:t>s</w:t>
      </w:r>
      <w:r w:rsidRPr="00821945">
        <w:rPr>
          <w:rFonts w:ascii="Garamond" w:hAnsi="Garamond"/>
        </w:rPr>
        <w:t xml:space="preserve"> </w:t>
      </w:r>
      <w:r w:rsidR="00A558D1" w:rsidRPr="00821945">
        <w:rPr>
          <w:rFonts w:ascii="Garamond" w:hAnsi="Garamond"/>
        </w:rPr>
        <w:t xml:space="preserve">person </w:t>
      </w:r>
      <w:r w:rsidRPr="00821945">
        <w:rPr>
          <w:rFonts w:ascii="Garamond" w:hAnsi="Garamond"/>
        </w:rPr>
        <w:t xml:space="preserve">B. </w:t>
      </w:r>
      <w:r w:rsidR="00A558D1" w:rsidRPr="00821945">
        <w:rPr>
          <w:rFonts w:ascii="Garamond" w:hAnsi="Garamond"/>
        </w:rPr>
        <w:t>The surprising result is that s</w:t>
      </w:r>
      <w:r w:rsidRPr="00821945">
        <w:rPr>
          <w:rFonts w:ascii="Garamond" w:hAnsi="Garamond"/>
        </w:rPr>
        <w:t>ubject</w:t>
      </w:r>
      <w:r w:rsidR="00A558D1" w:rsidRPr="00821945">
        <w:rPr>
          <w:rFonts w:ascii="Garamond" w:hAnsi="Garamond"/>
        </w:rPr>
        <w:t>s</w:t>
      </w:r>
      <w:r w:rsidRPr="00821945">
        <w:rPr>
          <w:rFonts w:ascii="Garamond" w:hAnsi="Garamond"/>
        </w:rPr>
        <w:t xml:space="preserve"> then tend to like </w:t>
      </w:r>
      <w:r w:rsidR="00A558D1" w:rsidRPr="00821945">
        <w:rPr>
          <w:rFonts w:ascii="Garamond" w:hAnsi="Garamond"/>
        </w:rPr>
        <w:t xml:space="preserve">person </w:t>
      </w:r>
      <w:r w:rsidRPr="00821945">
        <w:rPr>
          <w:rFonts w:ascii="Garamond" w:hAnsi="Garamond"/>
        </w:rPr>
        <w:t xml:space="preserve">B. </w:t>
      </w:r>
      <w:r w:rsidR="00E448F3" w:rsidRPr="00821945">
        <w:rPr>
          <w:rFonts w:ascii="Garamond" w:hAnsi="Garamond"/>
        </w:rPr>
        <w:t>The e</w:t>
      </w:r>
      <w:r w:rsidRPr="00821945">
        <w:rPr>
          <w:rFonts w:ascii="Garamond" w:hAnsi="Garamond"/>
        </w:rPr>
        <w:t>nemy of my enemy is my friend</w:t>
      </w:r>
      <w:r w:rsidR="0062241D" w:rsidRPr="00821945">
        <w:rPr>
          <w:rFonts w:ascii="Garamond" w:hAnsi="Garamond"/>
        </w:rPr>
        <w:t xml:space="preserve"> (Gawronski et al. 2005).</w:t>
      </w:r>
      <w:r w:rsidR="00E448F3" w:rsidRPr="00821945">
        <w:rPr>
          <w:rFonts w:ascii="Garamond" w:hAnsi="Garamond"/>
        </w:rPr>
        <w:t xml:space="preserve"> </w:t>
      </w:r>
    </w:p>
    <w:p w14:paraId="373E0420" w14:textId="65A72A61" w:rsidR="004B4C3E" w:rsidRPr="00821945" w:rsidRDefault="00E448F3" w:rsidP="00A8064B">
      <w:pPr>
        <w:spacing w:line="480" w:lineRule="auto"/>
        <w:ind w:firstLine="720"/>
        <w:jc w:val="both"/>
        <w:rPr>
          <w:rFonts w:ascii="Garamond" w:hAnsi="Garamond"/>
        </w:rPr>
      </w:pPr>
      <w:r w:rsidRPr="00821945">
        <w:rPr>
          <w:rFonts w:ascii="Garamond" w:hAnsi="Garamond"/>
        </w:rPr>
        <w:t xml:space="preserve">Subjects show biased behavior inasmuch as just because person A dislikes someone, this gives no reason to like or dislike this person. But the biasing representation, according to the </w:t>
      </w:r>
      <w:proofErr w:type="spellStart"/>
      <w:r w:rsidRPr="00821945">
        <w:rPr>
          <w:rFonts w:ascii="Garamond" w:hAnsi="Garamond"/>
        </w:rPr>
        <w:t>propositionalist</w:t>
      </w:r>
      <w:proofErr w:type="spellEnd"/>
      <w:r w:rsidRPr="00821945">
        <w:rPr>
          <w:rFonts w:ascii="Garamond" w:hAnsi="Garamond"/>
        </w:rPr>
        <w:t xml:space="preserve">, must be a propositional attitude as </w:t>
      </w:r>
      <w:r w:rsidR="00C0104A">
        <w:rPr>
          <w:rFonts w:ascii="Garamond" w:hAnsi="Garamond"/>
        </w:rPr>
        <w:t xml:space="preserve">it is only </w:t>
      </w:r>
      <w:r w:rsidRPr="00821945">
        <w:rPr>
          <w:rFonts w:ascii="Garamond" w:hAnsi="Garamond"/>
        </w:rPr>
        <w:t>in terms of propositional attitudes</w:t>
      </w:r>
      <w:r w:rsidR="00C0104A">
        <w:rPr>
          <w:rFonts w:ascii="Garamond" w:hAnsi="Garamond"/>
        </w:rPr>
        <w:t xml:space="preserve"> that we can derive a positive from two negatives</w:t>
      </w:r>
      <w:r w:rsidRPr="00821945">
        <w:rPr>
          <w:rFonts w:ascii="Garamond" w:hAnsi="Garamond"/>
        </w:rPr>
        <w:t xml:space="preserve">. </w:t>
      </w:r>
    </w:p>
    <w:p w14:paraId="39784971" w14:textId="77777777" w:rsidR="006831AC" w:rsidRPr="00821945" w:rsidRDefault="006831AC" w:rsidP="00A8064B">
      <w:pPr>
        <w:spacing w:line="480" w:lineRule="auto"/>
        <w:jc w:val="both"/>
        <w:rPr>
          <w:rFonts w:ascii="Garamond" w:hAnsi="Garamond"/>
        </w:rPr>
      </w:pPr>
    </w:p>
    <w:p w14:paraId="10B671F7" w14:textId="7DCF51C5" w:rsidR="004B4C3E" w:rsidRPr="00821945" w:rsidRDefault="00E448F3" w:rsidP="00A8064B">
      <w:pPr>
        <w:spacing w:line="480" w:lineRule="auto"/>
        <w:jc w:val="both"/>
        <w:rPr>
          <w:rFonts w:ascii="Garamond" w:hAnsi="Garamond"/>
          <w:b/>
          <w:i/>
        </w:rPr>
      </w:pPr>
      <w:r w:rsidRPr="00821945">
        <w:rPr>
          <w:rFonts w:ascii="Garamond" w:hAnsi="Garamond"/>
          <w:b/>
          <w:i/>
        </w:rPr>
        <w:t>I</w:t>
      </w:r>
      <w:r w:rsidR="009C3A4F" w:rsidRPr="00821945">
        <w:rPr>
          <w:rFonts w:ascii="Garamond" w:hAnsi="Garamond"/>
          <w:b/>
          <w:i/>
        </w:rPr>
        <w:t>II</w:t>
      </w:r>
      <w:r w:rsidRPr="00821945">
        <w:rPr>
          <w:rFonts w:ascii="Garamond" w:hAnsi="Garamond"/>
          <w:b/>
          <w:i/>
        </w:rPr>
        <w:t xml:space="preserve">. d. </w:t>
      </w:r>
      <w:r w:rsidR="0076467B" w:rsidRPr="00821945">
        <w:rPr>
          <w:rFonts w:ascii="Garamond" w:hAnsi="Garamond"/>
          <w:b/>
          <w:i/>
        </w:rPr>
        <w:t xml:space="preserve">Peer pressure </w:t>
      </w:r>
    </w:p>
    <w:p w14:paraId="196F2846" w14:textId="5868C7BD" w:rsidR="00E448F3" w:rsidRPr="00821945" w:rsidRDefault="00E448F3" w:rsidP="00A8064B">
      <w:pPr>
        <w:spacing w:line="480" w:lineRule="auto"/>
        <w:jc w:val="both"/>
        <w:rPr>
          <w:rFonts w:ascii="Garamond" w:hAnsi="Garamond"/>
        </w:rPr>
      </w:pPr>
    </w:p>
    <w:p w14:paraId="1EB954AC" w14:textId="2A4F0E0B" w:rsidR="0076467B" w:rsidRPr="00821945" w:rsidRDefault="004B4C3E" w:rsidP="00A8064B">
      <w:pPr>
        <w:spacing w:line="480" w:lineRule="auto"/>
        <w:jc w:val="both"/>
        <w:rPr>
          <w:rFonts w:ascii="Garamond" w:hAnsi="Garamond"/>
        </w:rPr>
      </w:pPr>
      <w:r w:rsidRPr="00821945">
        <w:rPr>
          <w:rFonts w:ascii="Garamond" w:hAnsi="Garamond"/>
        </w:rPr>
        <w:t>Your knowledge of other people’s views influences implicit bias</w:t>
      </w:r>
      <w:r w:rsidR="0076467B" w:rsidRPr="00821945">
        <w:rPr>
          <w:rFonts w:ascii="Garamond" w:hAnsi="Garamond"/>
        </w:rPr>
        <w:t xml:space="preserve">. </w:t>
      </w:r>
      <w:r w:rsidR="005F4848">
        <w:rPr>
          <w:rFonts w:ascii="Garamond" w:hAnsi="Garamond"/>
        </w:rPr>
        <w:t>The task is merely to sit down next to an outgroup person in an experimental setting. But i</w:t>
      </w:r>
      <w:r w:rsidR="0076467B" w:rsidRPr="00821945">
        <w:rPr>
          <w:rFonts w:ascii="Garamond" w:hAnsi="Garamond"/>
        </w:rPr>
        <w:t xml:space="preserve">f the people around you disagree with your </w:t>
      </w:r>
      <w:r w:rsidR="00BF08A7">
        <w:rPr>
          <w:rFonts w:ascii="Garamond" w:hAnsi="Garamond"/>
        </w:rPr>
        <w:t>high</w:t>
      </w:r>
      <w:r w:rsidR="0076467B" w:rsidRPr="00821945">
        <w:rPr>
          <w:rFonts w:ascii="Garamond" w:hAnsi="Garamond"/>
        </w:rPr>
        <w:t xml:space="preserve">-prejudice view, you still tend to sit </w:t>
      </w:r>
      <w:r w:rsidR="00BF08A7">
        <w:rPr>
          <w:rFonts w:ascii="Garamond" w:hAnsi="Garamond"/>
        </w:rPr>
        <w:t>closer to</w:t>
      </w:r>
      <w:r w:rsidR="0076467B" w:rsidRPr="00821945">
        <w:rPr>
          <w:rFonts w:ascii="Garamond" w:hAnsi="Garamond"/>
        </w:rPr>
        <w:t xml:space="preserve"> </w:t>
      </w:r>
      <w:r w:rsidR="005F4848">
        <w:rPr>
          <w:rFonts w:ascii="Garamond" w:hAnsi="Garamond"/>
        </w:rPr>
        <w:t xml:space="preserve">this outgroup </w:t>
      </w:r>
      <w:r w:rsidR="005F4848">
        <w:rPr>
          <w:rFonts w:ascii="Garamond" w:hAnsi="Garamond"/>
        </w:rPr>
        <w:lastRenderedPageBreak/>
        <w:t xml:space="preserve">person </w:t>
      </w:r>
      <w:r w:rsidR="0076467B" w:rsidRPr="00821945">
        <w:rPr>
          <w:rFonts w:ascii="Garamond" w:hAnsi="Garamond"/>
        </w:rPr>
        <w:t>(where both the disagreeing peers and the outgroup people are paid participants acting on the experimenter’s instructions) (</w:t>
      </w:r>
      <w:proofErr w:type="spellStart"/>
      <w:r w:rsidR="0076467B" w:rsidRPr="00821945">
        <w:rPr>
          <w:rFonts w:ascii="Garamond" w:hAnsi="Garamond"/>
        </w:rPr>
        <w:t>Sechrist</w:t>
      </w:r>
      <w:proofErr w:type="spellEnd"/>
      <w:r w:rsidR="0076467B" w:rsidRPr="00821945">
        <w:rPr>
          <w:rFonts w:ascii="Garamond" w:hAnsi="Garamond"/>
        </w:rPr>
        <w:t xml:space="preserve"> and </w:t>
      </w:r>
      <w:proofErr w:type="spellStart"/>
      <w:r w:rsidR="0076467B" w:rsidRPr="00821945">
        <w:rPr>
          <w:rFonts w:ascii="Garamond" w:hAnsi="Garamond"/>
        </w:rPr>
        <w:t>Sagnor</w:t>
      </w:r>
      <w:proofErr w:type="spellEnd"/>
      <w:r w:rsidR="0076467B" w:rsidRPr="00821945">
        <w:rPr>
          <w:rFonts w:ascii="Garamond" w:hAnsi="Garamond"/>
        </w:rPr>
        <w:t xml:space="preserve"> 2001)</w:t>
      </w:r>
      <w:r w:rsidR="00D65734" w:rsidRPr="00821945">
        <w:rPr>
          <w:rFonts w:ascii="Garamond" w:hAnsi="Garamond"/>
        </w:rPr>
        <w:t>.</w:t>
      </w:r>
      <w:r w:rsidR="000A6FF8">
        <w:rPr>
          <w:rFonts w:ascii="Garamond" w:hAnsi="Garamond"/>
        </w:rPr>
        <w:t xml:space="preserve"> </w:t>
      </w:r>
    </w:p>
    <w:p w14:paraId="5A577079" w14:textId="749FD5AD" w:rsidR="00D65734" w:rsidRPr="00821945" w:rsidRDefault="00D65734" w:rsidP="00A8064B">
      <w:pPr>
        <w:spacing w:line="480" w:lineRule="auto"/>
        <w:jc w:val="both"/>
        <w:rPr>
          <w:rFonts w:ascii="Garamond" w:hAnsi="Garamond"/>
        </w:rPr>
      </w:pPr>
      <w:r w:rsidRPr="00821945">
        <w:rPr>
          <w:rFonts w:ascii="Garamond" w:hAnsi="Garamond"/>
        </w:rPr>
        <w:tab/>
      </w:r>
      <w:r w:rsidR="00FA2943" w:rsidRPr="00821945">
        <w:rPr>
          <w:rFonts w:ascii="Garamond" w:hAnsi="Garamond"/>
        </w:rPr>
        <w:t xml:space="preserve">Here, again, your biasing representation interacts with other mental states (this time, about your beliefs about what people around you think) to produce the biased behavior. But, as the </w:t>
      </w:r>
      <w:proofErr w:type="spellStart"/>
      <w:r w:rsidR="00FA2943" w:rsidRPr="00821945">
        <w:rPr>
          <w:rFonts w:ascii="Garamond" w:hAnsi="Garamond"/>
        </w:rPr>
        <w:t>propositionalist</w:t>
      </w:r>
      <w:proofErr w:type="spellEnd"/>
      <w:r w:rsidR="00FA2943" w:rsidRPr="00821945">
        <w:rPr>
          <w:rFonts w:ascii="Garamond" w:hAnsi="Garamond"/>
        </w:rPr>
        <w:t xml:space="preserve"> is quick to point out, associations are just not the kind of mental states that could interact with other mental states</w:t>
      </w:r>
      <w:r w:rsidR="002E1B22">
        <w:rPr>
          <w:rFonts w:ascii="Garamond" w:hAnsi="Garamond"/>
        </w:rPr>
        <w:t xml:space="preserve"> </w:t>
      </w:r>
      <w:r w:rsidR="002E1B22" w:rsidRPr="00821945">
        <w:rPr>
          <w:rFonts w:ascii="Garamond" w:hAnsi="Garamond"/>
        </w:rPr>
        <w:t>in a content-preserving manner</w:t>
      </w:r>
      <w:r w:rsidR="00FA2943" w:rsidRPr="00821945">
        <w:rPr>
          <w:rFonts w:ascii="Garamond" w:hAnsi="Garamond"/>
        </w:rPr>
        <w:t xml:space="preserve">. </w:t>
      </w:r>
    </w:p>
    <w:p w14:paraId="224C086F" w14:textId="46320788" w:rsidR="004B4C3E" w:rsidRPr="00821945" w:rsidRDefault="004B4C3E" w:rsidP="00A8064B">
      <w:pPr>
        <w:spacing w:line="480" w:lineRule="auto"/>
        <w:jc w:val="both"/>
        <w:rPr>
          <w:rFonts w:ascii="Garamond" w:hAnsi="Garamond"/>
        </w:rPr>
      </w:pPr>
    </w:p>
    <w:p w14:paraId="0857C5E0" w14:textId="288707B6" w:rsidR="007B37A0" w:rsidRPr="00821945" w:rsidRDefault="007B37A0" w:rsidP="00A8064B">
      <w:pPr>
        <w:spacing w:line="480" w:lineRule="auto"/>
        <w:jc w:val="both"/>
        <w:rPr>
          <w:rFonts w:ascii="Garamond" w:hAnsi="Garamond"/>
          <w:b/>
          <w:i/>
        </w:rPr>
      </w:pPr>
      <w:r w:rsidRPr="00821945">
        <w:rPr>
          <w:rFonts w:ascii="Garamond" w:hAnsi="Garamond"/>
          <w:b/>
          <w:i/>
        </w:rPr>
        <w:t>I</w:t>
      </w:r>
      <w:r w:rsidR="009C3A4F" w:rsidRPr="00821945">
        <w:rPr>
          <w:rFonts w:ascii="Garamond" w:hAnsi="Garamond"/>
          <w:b/>
          <w:i/>
        </w:rPr>
        <w:t>II</w:t>
      </w:r>
      <w:r w:rsidRPr="00821945">
        <w:rPr>
          <w:rFonts w:ascii="Garamond" w:hAnsi="Garamond"/>
          <w:b/>
          <w:i/>
        </w:rPr>
        <w:t xml:space="preserve">. e. </w:t>
      </w:r>
      <w:r w:rsidR="00BC58EE" w:rsidRPr="00821945">
        <w:rPr>
          <w:rFonts w:ascii="Garamond" w:hAnsi="Garamond"/>
          <w:b/>
          <w:i/>
        </w:rPr>
        <w:t>Magic bullet</w:t>
      </w:r>
    </w:p>
    <w:p w14:paraId="1E44DA5E" w14:textId="77777777" w:rsidR="00BC58EE" w:rsidRPr="00821945" w:rsidRDefault="00BC58EE" w:rsidP="00A8064B">
      <w:pPr>
        <w:spacing w:line="480" w:lineRule="auto"/>
        <w:jc w:val="both"/>
        <w:rPr>
          <w:rFonts w:ascii="Garamond" w:hAnsi="Garamond"/>
        </w:rPr>
      </w:pPr>
    </w:p>
    <w:p w14:paraId="2829CFE3" w14:textId="3B4F974A" w:rsidR="00946A9D" w:rsidRPr="00821945" w:rsidRDefault="00BC58EE" w:rsidP="00A8064B">
      <w:pPr>
        <w:spacing w:line="480" w:lineRule="auto"/>
        <w:jc w:val="both"/>
        <w:rPr>
          <w:rFonts w:ascii="Garamond" w:hAnsi="Garamond"/>
        </w:rPr>
      </w:pPr>
      <w:r w:rsidRPr="00821945">
        <w:rPr>
          <w:rFonts w:ascii="Garamond" w:hAnsi="Garamond"/>
        </w:rPr>
        <w:t>Here is another experim</w:t>
      </w:r>
      <w:r w:rsidRPr="00873726">
        <w:rPr>
          <w:rFonts w:ascii="Garamond" w:hAnsi="Garamond"/>
        </w:rPr>
        <w:t xml:space="preserve">ental finding that the </w:t>
      </w:r>
      <w:proofErr w:type="spellStart"/>
      <w:r w:rsidR="004B4C3E" w:rsidRPr="00873726">
        <w:rPr>
          <w:rFonts w:ascii="Garamond" w:hAnsi="Garamond"/>
        </w:rPr>
        <w:t>propositionalists</w:t>
      </w:r>
      <w:proofErr w:type="spellEnd"/>
      <w:r w:rsidR="004B4C3E" w:rsidRPr="00873726">
        <w:rPr>
          <w:rFonts w:ascii="Garamond" w:hAnsi="Garamond"/>
        </w:rPr>
        <w:t xml:space="preserve"> could use</w:t>
      </w:r>
      <w:r w:rsidRPr="00873726">
        <w:rPr>
          <w:rFonts w:ascii="Garamond" w:hAnsi="Garamond"/>
        </w:rPr>
        <w:t xml:space="preserve"> (</w:t>
      </w:r>
      <w:r w:rsidR="00A93372" w:rsidRPr="00873726">
        <w:rPr>
          <w:rFonts w:ascii="Garamond" w:hAnsi="Garamond"/>
        </w:rPr>
        <w:t xml:space="preserve">a version of this argument was given in </w:t>
      </w:r>
      <w:r w:rsidR="00942B3C" w:rsidRPr="00873726">
        <w:rPr>
          <w:rFonts w:ascii="Garamond" w:hAnsi="Garamond"/>
        </w:rPr>
        <w:t>Mandelbaum 201</w:t>
      </w:r>
      <w:r w:rsidR="00A93372" w:rsidRPr="00873726">
        <w:rPr>
          <w:rFonts w:ascii="Garamond" w:hAnsi="Garamond"/>
        </w:rPr>
        <w:t>6</w:t>
      </w:r>
      <w:r w:rsidR="00942B3C" w:rsidRPr="00873726">
        <w:rPr>
          <w:rFonts w:ascii="Garamond" w:hAnsi="Garamond"/>
        </w:rPr>
        <w:t xml:space="preserve">, </w:t>
      </w:r>
      <w:r w:rsidR="00A93372" w:rsidRPr="00873726">
        <w:rPr>
          <w:rFonts w:ascii="Garamond" w:hAnsi="Garamond"/>
        </w:rPr>
        <w:t xml:space="preserve">section 4.4, although it makes the converse claim: </w:t>
      </w:r>
      <w:r w:rsidR="00CB04C3" w:rsidRPr="00873726">
        <w:rPr>
          <w:rFonts w:ascii="Garamond" w:hAnsi="Garamond"/>
        </w:rPr>
        <w:t xml:space="preserve">if </w:t>
      </w:r>
      <w:r w:rsidR="000D1C09" w:rsidRPr="00873726">
        <w:rPr>
          <w:rFonts w:ascii="Garamond" w:hAnsi="Garamond"/>
        </w:rPr>
        <w:t xml:space="preserve">biasing representations </w:t>
      </w:r>
      <w:r w:rsidR="00CB04C3" w:rsidRPr="00873726">
        <w:rPr>
          <w:rFonts w:ascii="Garamond" w:hAnsi="Garamond"/>
        </w:rPr>
        <w:t>were associations, conditioning could counteract them, but conditioning does not actually counteract bias, hence biasing representations are not associations</w:t>
      </w:r>
      <w:r w:rsidRPr="00873726">
        <w:rPr>
          <w:rFonts w:ascii="Garamond" w:hAnsi="Garamond"/>
        </w:rPr>
        <w:t>). It has been shown that one single presentation of an expla</w:t>
      </w:r>
      <w:r w:rsidRPr="00821945">
        <w:rPr>
          <w:rFonts w:ascii="Garamond" w:hAnsi="Garamond"/>
        </w:rPr>
        <w:t xml:space="preserve">nation can sometimes </w:t>
      </w:r>
      <w:proofErr w:type="gramStart"/>
      <w:r w:rsidRPr="00821945">
        <w:rPr>
          <w:rFonts w:ascii="Garamond" w:hAnsi="Garamond"/>
        </w:rPr>
        <w:t>change</w:t>
      </w:r>
      <w:proofErr w:type="gramEnd"/>
      <w:r w:rsidRPr="00821945">
        <w:rPr>
          <w:rFonts w:ascii="Garamond" w:hAnsi="Garamond"/>
        </w:rPr>
        <w:t xml:space="preserve"> implicit bias</w:t>
      </w:r>
      <w:r w:rsidR="00946A9D" w:rsidRPr="00821945">
        <w:rPr>
          <w:rFonts w:ascii="Garamond" w:hAnsi="Garamond"/>
        </w:rPr>
        <w:t xml:space="preserve"> (</w:t>
      </w:r>
      <w:r w:rsidR="004B4C3E" w:rsidRPr="00821945">
        <w:rPr>
          <w:rFonts w:ascii="Garamond" w:hAnsi="Garamond"/>
        </w:rPr>
        <w:t>Cone and Ferguson 2015</w:t>
      </w:r>
      <w:r w:rsidR="00946A9D" w:rsidRPr="00821945">
        <w:rPr>
          <w:rFonts w:ascii="Garamond" w:hAnsi="Garamond"/>
        </w:rPr>
        <w:t xml:space="preserve">). </w:t>
      </w:r>
    </w:p>
    <w:p w14:paraId="3AB30920" w14:textId="39186C87" w:rsidR="004B4C3E" w:rsidRPr="00821945" w:rsidRDefault="00946A9D" w:rsidP="00A8064B">
      <w:pPr>
        <w:spacing w:line="480" w:lineRule="auto"/>
        <w:ind w:firstLine="720"/>
        <w:jc w:val="both"/>
        <w:rPr>
          <w:rFonts w:ascii="Garamond" w:hAnsi="Garamond"/>
        </w:rPr>
      </w:pPr>
      <w:r w:rsidRPr="00821945">
        <w:rPr>
          <w:rFonts w:ascii="Garamond" w:hAnsi="Garamond"/>
        </w:rPr>
        <w:t xml:space="preserve">If the biasing representation were an association, then this would not be possible. Associations can only be </w:t>
      </w:r>
      <w:r w:rsidR="0023291D" w:rsidRPr="00821945">
        <w:rPr>
          <w:rFonts w:ascii="Garamond" w:hAnsi="Garamond"/>
        </w:rPr>
        <w:t xml:space="preserve">counteracted </w:t>
      </w:r>
      <w:r w:rsidRPr="00821945">
        <w:rPr>
          <w:rFonts w:ascii="Garamond" w:hAnsi="Garamond"/>
        </w:rPr>
        <w:t xml:space="preserve">by repeated exposure (the way they were formed). One single presentation of an explanation would not make </w:t>
      </w:r>
      <w:r w:rsidR="005F7A1F">
        <w:rPr>
          <w:rFonts w:ascii="Garamond" w:hAnsi="Garamond"/>
        </w:rPr>
        <w:t xml:space="preserve">much </w:t>
      </w:r>
      <w:r w:rsidRPr="00821945">
        <w:rPr>
          <w:rFonts w:ascii="Garamond" w:hAnsi="Garamond"/>
        </w:rPr>
        <w:t xml:space="preserve">difference to the association. In contrast, if the biasing representation were a propositional attitude, </w:t>
      </w:r>
      <w:r w:rsidR="000D7C19" w:rsidRPr="00821945">
        <w:rPr>
          <w:rFonts w:ascii="Garamond" w:hAnsi="Garamond"/>
        </w:rPr>
        <w:t xml:space="preserve">then one single explanation could change this propositional attitude. </w:t>
      </w:r>
      <w:proofErr w:type="gramStart"/>
      <w:r w:rsidR="000D7C19" w:rsidRPr="00821945">
        <w:rPr>
          <w:rFonts w:ascii="Garamond" w:hAnsi="Garamond"/>
        </w:rPr>
        <w:t>So</w:t>
      </w:r>
      <w:proofErr w:type="gramEnd"/>
      <w:r w:rsidR="000D7C19" w:rsidRPr="00821945">
        <w:rPr>
          <w:rFonts w:ascii="Garamond" w:hAnsi="Garamond"/>
        </w:rPr>
        <w:t xml:space="preserve"> the biasing representation must be a propositional attitude. </w:t>
      </w:r>
    </w:p>
    <w:p w14:paraId="5287B6E8" w14:textId="77777777" w:rsidR="00D9229E" w:rsidRPr="00821945" w:rsidRDefault="00D9229E" w:rsidP="00A8064B">
      <w:pPr>
        <w:spacing w:line="480" w:lineRule="auto"/>
        <w:jc w:val="both"/>
        <w:rPr>
          <w:rFonts w:ascii="Garamond" w:hAnsi="Garamond"/>
        </w:rPr>
      </w:pPr>
    </w:p>
    <w:p w14:paraId="3B80C736" w14:textId="2BDA3651" w:rsidR="00D9229E" w:rsidRPr="00821945" w:rsidRDefault="00D9229E" w:rsidP="00A8064B">
      <w:pPr>
        <w:spacing w:line="480" w:lineRule="auto"/>
        <w:jc w:val="both"/>
        <w:rPr>
          <w:rFonts w:ascii="Garamond" w:hAnsi="Garamond"/>
          <w:b/>
          <w:i/>
        </w:rPr>
      </w:pPr>
      <w:r w:rsidRPr="00821945">
        <w:rPr>
          <w:rFonts w:ascii="Garamond" w:hAnsi="Garamond"/>
          <w:b/>
          <w:i/>
        </w:rPr>
        <w:t>I</w:t>
      </w:r>
      <w:r w:rsidR="009C3A4F" w:rsidRPr="00821945">
        <w:rPr>
          <w:rFonts w:ascii="Garamond" w:hAnsi="Garamond"/>
          <w:b/>
          <w:i/>
        </w:rPr>
        <w:t>II</w:t>
      </w:r>
      <w:r w:rsidRPr="00821945">
        <w:rPr>
          <w:rFonts w:ascii="Garamond" w:hAnsi="Garamond"/>
          <w:b/>
          <w:i/>
        </w:rPr>
        <w:t>. f. Logical form</w:t>
      </w:r>
    </w:p>
    <w:p w14:paraId="56672FCB" w14:textId="77777777" w:rsidR="00D9229E" w:rsidRPr="00821945" w:rsidRDefault="00D9229E" w:rsidP="00A8064B">
      <w:pPr>
        <w:spacing w:line="480" w:lineRule="auto"/>
        <w:jc w:val="both"/>
        <w:rPr>
          <w:rFonts w:ascii="Garamond" w:hAnsi="Garamond"/>
        </w:rPr>
      </w:pPr>
    </w:p>
    <w:p w14:paraId="27A68279" w14:textId="7C5D3B56" w:rsidR="00D9229E" w:rsidRPr="00821945" w:rsidRDefault="00823F08" w:rsidP="00A8064B">
      <w:pPr>
        <w:spacing w:line="480" w:lineRule="auto"/>
        <w:jc w:val="both"/>
        <w:rPr>
          <w:rFonts w:ascii="Garamond" w:hAnsi="Garamond"/>
        </w:rPr>
      </w:pPr>
      <w:r w:rsidRPr="00821945">
        <w:rPr>
          <w:rFonts w:ascii="Garamond" w:hAnsi="Garamond"/>
        </w:rPr>
        <w:lastRenderedPageBreak/>
        <w:t xml:space="preserve">So far, I have been focusing on arguments against the </w:t>
      </w:r>
      <w:proofErr w:type="spellStart"/>
      <w:r w:rsidRPr="00821945">
        <w:rPr>
          <w:rFonts w:ascii="Garamond" w:hAnsi="Garamond"/>
        </w:rPr>
        <w:t>associationist</w:t>
      </w:r>
      <w:proofErr w:type="spellEnd"/>
      <w:r w:rsidRPr="00821945">
        <w:rPr>
          <w:rFonts w:ascii="Garamond" w:hAnsi="Garamond"/>
        </w:rPr>
        <w:t xml:space="preserve"> view. But there are also important considerations against </w:t>
      </w:r>
      <w:proofErr w:type="spellStart"/>
      <w:r w:rsidRPr="00821945">
        <w:rPr>
          <w:rFonts w:ascii="Garamond" w:hAnsi="Garamond"/>
        </w:rPr>
        <w:t>propositionalism</w:t>
      </w:r>
      <w:proofErr w:type="spellEnd"/>
      <w:r w:rsidRPr="00821945">
        <w:rPr>
          <w:rFonts w:ascii="Garamond" w:hAnsi="Garamond"/>
        </w:rPr>
        <w:t xml:space="preserve"> (see </w:t>
      </w:r>
      <w:proofErr w:type="spellStart"/>
      <w:r w:rsidRPr="00821945">
        <w:rPr>
          <w:rFonts w:ascii="Garamond" w:hAnsi="Garamond"/>
        </w:rPr>
        <w:t>Madva</w:t>
      </w:r>
      <w:proofErr w:type="spellEnd"/>
      <w:r w:rsidRPr="00821945">
        <w:rPr>
          <w:rFonts w:ascii="Garamond" w:hAnsi="Garamond"/>
        </w:rPr>
        <w:t xml:space="preserve"> 2016 for a summary). The most decisive of these is that implicit bias is not sensitive to logical form. For example, exposure to the sentence ‘Old people drive badly’ strengthens one’s </w:t>
      </w:r>
      <w:r w:rsidR="00510B50">
        <w:rPr>
          <w:rFonts w:ascii="Garamond" w:hAnsi="Garamond"/>
        </w:rPr>
        <w:t xml:space="preserve">biasing representation </w:t>
      </w:r>
      <w:r w:rsidRPr="00821945">
        <w:rPr>
          <w:rFonts w:ascii="Garamond" w:hAnsi="Garamond"/>
        </w:rPr>
        <w:t>about old people’s bad driving. Nothing surprising so far. But even exposure to sentences that explicitly deny this, for example, the sentence “</w:t>
      </w:r>
      <w:r w:rsidR="003633B3">
        <w:rPr>
          <w:rFonts w:ascii="Garamond" w:hAnsi="Garamond"/>
        </w:rPr>
        <w:t xml:space="preserve">It is not true that </w:t>
      </w:r>
      <w:r w:rsidRPr="00821945">
        <w:rPr>
          <w:rFonts w:ascii="Garamond" w:hAnsi="Garamond"/>
        </w:rPr>
        <w:t xml:space="preserve">old people </w:t>
      </w:r>
      <w:r w:rsidR="003633B3">
        <w:rPr>
          <w:rFonts w:ascii="Garamond" w:hAnsi="Garamond"/>
        </w:rPr>
        <w:t xml:space="preserve">are bad </w:t>
      </w:r>
      <w:r w:rsidRPr="00821945">
        <w:rPr>
          <w:rFonts w:ascii="Garamond" w:hAnsi="Garamond"/>
        </w:rPr>
        <w:t>drive</w:t>
      </w:r>
      <w:r w:rsidR="003633B3">
        <w:rPr>
          <w:rFonts w:ascii="Garamond" w:hAnsi="Garamond"/>
        </w:rPr>
        <w:t>rs</w:t>
      </w:r>
      <w:r w:rsidRPr="00821945">
        <w:rPr>
          <w:rFonts w:ascii="Garamond" w:hAnsi="Garamond"/>
        </w:rPr>
        <w:t>”, also strengthen</w:t>
      </w:r>
      <w:r w:rsidR="00043FA2">
        <w:rPr>
          <w:rFonts w:ascii="Garamond" w:hAnsi="Garamond"/>
        </w:rPr>
        <w:t>s</w:t>
      </w:r>
      <w:r w:rsidRPr="00821945">
        <w:rPr>
          <w:rFonts w:ascii="Garamond" w:hAnsi="Garamond"/>
        </w:rPr>
        <w:t xml:space="preserve"> this implicit bias</w:t>
      </w:r>
      <w:r w:rsidR="009B43D7" w:rsidRPr="00821945">
        <w:rPr>
          <w:rFonts w:ascii="Garamond" w:hAnsi="Garamond"/>
        </w:rPr>
        <w:t xml:space="preserve"> (</w:t>
      </w:r>
      <w:r w:rsidR="00E8663B">
        <w:rPr>
          <w:rFonts w:ascii="Garamond" w:hAnsi="Garamond"/>
        </w:rPr>
        <w:t xml:space="preserve">Gawronski 2008, p. 7, </w:t>
      </w:r>
      <w:r w:rsidR="00043FA2">
        <w:rPr>
          <w:rFonts w:ascii="Garamond" w:hAnsi="Garamond"/>
        </w:rPr>
        <w:t>cf.</w:t>
      </w:r>
      <w:r w:rsidR="00E8663B">
        <w:rPr>
          <w:rFonts w:ascii="Garamond" w:hAnsi="Garamond"/>
        </w:rPr>
        <w:t xml:space="preserve"> </w:t>
      </w:r>
      <w:r w:rsidR="009B43D7" w:rsidRPr="00821945">
        <w:rPr>
          <w:rFonts w:ascii="Garamond" w:hAnsi="Garamond"/>
        </w:rPr>
        <w:t xml:space="preserve">Deutsch and </w:t>
      </w:r>
      <w:proofErr w:type="spellStart"/>
      <w:r w:rsidR="009B43D7" w:rsidRPr="00821945">
        <w:rPr>
          <w:rFonts w:ascii="Garamond" w:hAnsi="Garamond"/>
        </w:rPr>
        <w:t>Strack</w:t>
      </w:r>
      <w:proofErr w:type="spellEnd"/>
      <w:r w:rsidR="009B43D7" w:rsidRPr="00821945">
        <w:rPr>
          <w:rFonts w:ascii="Garamond" w:hAnsi="Garamond"/>
        </w:rPr>
        <w:t xml:space="preserve"> 2010)</w:t>
      </w:r>
      <w:r w:rsidRPr="00821945">
        <w:rPr>
          <w:rFonts w:ascii="Garamond" w:hAnsi="Garamond"/>
        </w:rPr>
        <w:t xml:space="preserve">. </w:t>
      </w:r>
    </w:p>
    <w:p w14:paraId="79A6B463" w14:textId="55B5EC2F" w:rsidR="00823F08" w:rsidRPr="00873726" w:rsidRDefault="00823F08" w:rsidP="00A8064B">
      <w:pPr>
        <w:spacing w:line="480" w:lineRule="auto"/>
        <w:jc w:val="both"/>
        <w:rPr>
          <w:rFonts w:ascii="Garamond" w:hAnsi="Garamond"/>
        </w:rPr>
      </w:pPr>
      <w:r w:rsidRPr="00821945">
        <w:rPr>
          <w:rFonts w:ascii="Garamond" w:hAnsi="Garamond"/>
        </w:rPr>
        <w:tab/>
        <w:t xml:space="preserve">This is easy to explain if we presuppose an </w:t>
      </w:r>
      <w:proofErr w:type="spellStart"/>
      <w:r w:rsidRPr="00821945">
        <w:rPr>
          <w:rFonts w:ascii="Garamond" w:hAnsi="Garamond"/>
        </w:rPr>
        <w:t>associationist</w:t>
      </w:r>
      <w:proofErr w:type="spellEnd"/>
      <w:r w:rsidRPr="00821945">
        <w:rPr>
          <w:rFonts w:ascii="Garamond" w:hAnsi="Garamond"/>
        </w:rPr>
        <w:t xml:space="preserve"> picture: the sentence “</w:t>
      </w:r>
      <w:r w:rsidR="00E8663B">
        <w:rPr>
          <w:rFonts w:ascii="Garamond" w:hAnsi="Garamond"/>
        </w:rPr>
        <w:t xml:space="preserve">It is not true that </w:t>
      </w:r>
      <w:r w:rsidR="004A3CAE">
        <w:rPr>
          <w:rFonts w:ascii="Garamond" w:hAnsi="Garamond"/>
        </w:rPr>
        <w:t xml:space="preserve">old </w:t>
      </w:r>
      <w:r w:rsidRPr="00821945">
        <w:rPr>
          <w:rFonts w:ascii="Garamond" w:hAnsi="Garamond"/>
        </w:rPr>
        <w:t xml:space="preserve">people </w:t>
      </w:r>
      <w:r w:rsidR="00E8663B">
        <w:rPr>
          <w:rFonts w:ascii="Garamond" w:hAnsi="Garamond"/>
        </w:rPr>
        <w:t xml:space="preserve">are bad </w:t>
      </w:r>
      <w:r w:rsidRPr="00821945">
        <w:rPr>
          <w:rFonts w:ascii="Garamond" w:hAnsi="Garamond"/>
        </w:rPr>
        <w:t>drive</w:t>
      </w:r>
      <w:r w:rsidR="00E8663B">
        <w:rPr>
          <w:rFonts w:ascii="Garamond" w:hAnsi="Garamond"/>
        </w:rPr>
        <w:t>rs</w:t>
      </w:r>
      <w:r w:rsidRPr="00821945">
        <w:rPr>
          <w:rFonts w:ascii="Garamond" w:hAnsi="Garamond"/>
        </w:rPr>
        <w:t xml:space="preserve">” </w:t>
      </w:r>
      <w:r w:rsidR="00374771" w:rsidRPr="00821945">
        <w:rPr>
          <w:rFonts w:ascii="Garamond" w:hAnsi="Garamond"/>
        </w:rPr>
        <w:t>strengthens our association between old people and bad driving because the two cooccur in this sentence (even though the sentence explicitly states</w:t>
      </w:r>
      <w:r w:rsidR="00374771" w:rsidRPr="00873726">
        <w:rPr>
          <w:rFonts w:ascii="Garamond" w:hAnsi="Garamond"/>
        </w:rPr>
        <w:t xml:space="preserve"> that being old and bad driving do not go together). </w:t>
      </w:r>
      <w:r w:rsidR="004674B2" w:rsidRPr="00873726">
        <w:rPr>
          <w:rFonts w:ascii="Garamond" w:hAnsi="Garamond"/>
        </w:rPr>
        <w:t xml:space="preserve">The </w:t>
      </w:r>
      <w:proofErr w:type="spellStart"/>
      <w:r w:rsidR="004674B2" w:rsidRPr="00873726">
        <w:rPr>
          <w:rFonts w:ascii="Garamond" w:hAnsi="Garamond"/>
        </w:rPr>
        <w:t>propositionalist</w:t>
      </w:r>
      <w:proofErr w:type="spellEnd"/>
      <w:r w:rsidR="004674B2" w:rsidRPr="00873726">
        <w:rPr>
          <w:rFonts w:ascii="Garamond" w:hAnsi="Garamond"/>
        </w:rPr>
        <w:t xml:space="preserve">, in contrast, is in trouble: </w:t>
      </w:r>
      <w:r w:rsidR="00C93062" w:rsidRPr="00873726">
        <w:rPr>
          <w:rFonts w:ascii="Garamond" w:hAnsi="Garamond"/>
        </w:rPr>
        <w:t>if the biasing representation were a propositional attitude (presumably a propositional attitude about old people driving badly), then exposure to a sentence that denies the content of this propositional attitude should not strengthen the implicit bias</w:t>
      </w:r>
      <w:r w:rsidR="00777453" w:rsidRPr="00873726">
        <w:rPr>
          <w:rFonts w:ascii="Garamond" w:hAnsi="Garamond"/>
        </w:rPr>
        <w:t xml:space="preserve"> (but see complications with the logical form experiments in Johnson et al. 2018 and the helpful discussion of the </w:t>
      </w:r>
      <w:proofErr w:type="spellStart"/>
      <w:r w:rsidR="00777453" w:rsidRPr="00873726">
        <w:rPr>
          <w:rFonts w:ascii="Garamond" w:hAnsi="Garamond"/>
        </w:rPr>
        <w:t>propositionalist’s</w:t>
      </w:r>
      <w:proofErr w:type="spellEnd"/>
      <w:r w:rsidR="00777453" w:rsidRPr="00873726">
        <w:rPr>
          <w:rFonts w:ascii="Garamond" w:hAnsi="Garamond"/>
        </w:rPr>
        <w:t xml:space="preserve"> options in Sullivan-Bissett 2019,</w:t>
      </w:r>
      <w:r w:rsidR="00A837FD" w:rsidRPr="00873726">
        <w:rPr>
          <w:rFonts w:ascii="Garamond" w:hAnsi="Garamond"/>
        </w:rPr>
        <w:t xml:space="preserve"> Section 4.1)</w:t>
      </w:r>
      <w:r w:rsidR="00C93062" w:rsidRPr="00873726">
        <w:rPr>
          <w:rFonts w:ascii="Garamond" w:hAnsi="Garamond"/>
        </w:rPr>
        <w:t>. But, as the experiment shows, it does.</w:t>
      </w:r>
    </w:p>
    <w:p w14:paraId="17965C23" w14:textId="50CDFAC1" w:rsidR="00D9229E" w:rsidRPr="00821945" w:rsidRDefault="00D9229E" w:rsidP="00A8064B">
      <w:pPr>
        <w:spacing w:line="480" w:lineRule="auto"/>
        <w:jc w:val="both"/>
        <w:rPr>
          <w:rFonts w:ascii="Garamond" w:hAnsi="Garamond"/>
        </w:rPr>
      </w:pPr>
    </w:p>
    <w:p w14:paraId="0919AB5D" w14:textId="2D6B72BF" w:rsidR="00C93062" w:rsidRPr="00821945" w:rsidRDefault="00C93062" w:rsidP="00A8064B">
      <w:pPr>
        <w:spacing w:line="480" w:lineRule="auto"/>
        <w:jc w:val="both"/>
        <w:rPr>
          <w:rFonts w:ascii="Garamond" w:hAnsi="Garamond"/>
          <w:b/>
          <w:i/>
        </w:rPr>
      </w:pPr>
      <w:r w:rsidRPr="00821945">
        <w:rPr>
          <w:rFonts w:ascii="Garamond" w:hAnsi="Garamond"/>
          <w:b/>
          <w:i/>
        </w:rPr>
        <w:t>I</w:t>
      </w:r>
      <w:r w:rsidR="009C3A4F" w:rsidRPr="00821945">
        <w:rPr>
          <w:rFonts w:ascii="Garamond" w:hAnsi="Garamond"/>
          <w:b/>
          <w:i/>
        </w:rPr>
        <w:t>II</w:t>
      </w:r>
      <w:r w:rsidRPr="00821945">
        <w:rPr>
          <w:rFonts w:ascii="Garamond" w:hAnsi="Garamond"/>
          <w:b/>
          <w:i/>
        </w:rPr>
        <w:t xml:space="preserve">. g. </w:t>
      </w:r>
      <w:r w:rsidR="00E45D46" w:rsidRPr="00821945">
        <w:rPr>
          <w:rFonts w:ascii="Garamond" w:hAnsi="Garamond"/>
          <w:b/>
          <w:i/>
        </w:rPr>
        <w:t>Neither proposition, nor association</w:t>
      </w:r>
    </w:p>
    <w:p w14:paraId="5C38829D" w14:textId="77777777" w:rsidR="0023291D" w:rsidRPr="00821945" w:rsidRDefault="0023291D" w:rsidP="00A8064B">
      <w:pPr>
        <w:spacing w:line="480" w:lineRule="auto"/>
        <w:jc w:val="both"/>
        <w:rPr>
          <w:rFonts w:ascii="Garamond" w:hAnsi="Garamond"/>
        </w:rPr>
      </w:pPr>
    </w:p>
    <w:p w14:paraId="393C5431" w14:textId="021EF8FE" w:rsidR="0023291D" w:rsidRPr="00821945" w:rsidRDefault="0023291D" w:rsidP="00A8064B">
      <w:pPr>
        <w:spacing w:line="480" w:lineRule="auto"/>
        <w:jc w:val="both"/>
        <w:rPr>
          <w:rFonts w:ascii="Garamond" w:hAnsi="Garamond"/>
        </w:rPr>
      </w:pPr>
      <w:r w:rsidRPr="00821945">
        <w:rPr>
          <w:rFonts w:ascii="Garamond" w:hAnsi="Garamond"/>
        </w:rPr>
        <w:t xml:space="preserve">The evidence presented in the first five subsections above show that implicit bias </w:t>
      </w:r>
      <w:r w:rsidR="00923A2D">
        <w:rPr>
          <w:rFonts w:ascii="Garamond" w:hAnsi="Garamond"/>
        </w:rPr>
        <w:t xml:space="preserve">is sensitive to </w:t>
      </w:r>
      <w:r w:rsidR="00B96049" w:rsidRPr="00821945">
        <w:rPr>
          <w:rFonts w:ascii="Garamond" w:hAnsi="Garamond"/>
        </w:rPr>
        <w:t xml:space="preserve">the semantic content of our representations. </w:t>
      </w:r>
      <w:r w:rsidR="005F246B" w:rsidRPr="00821945">
        <w:rPr>
          <w:rFonts w:ascii="Garamond" w:hAnsi="Garamond"/>
        </w:rPr>
        <w:t xml:space="preserve">It </w:t>
      </w:r>
      <w:r w:rsidR="00923A2D">
        <w:rPr>
          <w:rFonts w:ascii="Garamond" w:hAnsi="Garamond"/>
        </w:rPr>
        <w:t xml:space="preserve">is sensitive to </w:t>
      </w:r>
      <w:r w:rsidR="005F246B" w:rsidRPr="00821945">
        <w:rPr>
          <w:rFonts w:ascii="Garamond" w:hAnsi="Garamond"/>
        </w:rPr>
        <w:t xml:space="preserve">the content of representations other than the biasing representation. The content of the biasing representation is combined with the content of other representations, which then </w:t>
      </w:r>
      <w:r w:rsidR="005F246B" w:rsidRPr="00821945">
        <w:rPr>
          <w:rFonts w:ascii="Garamond" w:hAnsi="Garamond"/>
        </w:rPr>
        <w:lastRenderedPageBreak/>
        <w:t xml:space="preserve">produces the biased behavior. </w:t>
      </w:r>
      <w:r w:rsidR="00B96049" w:rsidRPr="00821945">
        <w:rPr>
          <w:rFonts w:ascii="Garamond" w:hAnsi="Garamond"/>
        </w:rPr>
        <w:t xml:space="preserve">The evidence presented in the last subsection shows that implicit bias </w:t>
      </w:r>
      <w:r w:rsidR="00792342">
        <w:rPr>
          <w:rFonts w:ascii="Garamond" w:hAnsi="Garamond"/>
        </w:rPr>
        <w:t>i</w:t>
      </w:r>
      <w:r w:rsidR="00B96049" w:rsidRPr="00821945">
        <w:rPr>
          <w:rFonts w:ascii="Garamond" w:hAnsi="Garamond"/>
        </w:rPr>
        <w:t xml:space="preserve">s not </w:t>
      </w:r>
      <w:r w:rsidR="00792342">
        <w:rPr>
          <w:rFonts w:ascii="Garamond" w:hAnsi="Garamond"/>
        </w:rPr>
        <w:t>sensitive</w:t>
      </w:r>
      <w:r w:rsidR="00B96049" w:rsidRPr="00821945">
        <w:rPr>
          <w:rFonts w:ascii="Garamond" w:hAnsi="Garamond"/>
        </w:rPr>
        <w:t xml:space="preserve"> </w:t>
      </w:r>
      <w:r w:rsidR="00792342">
        <w:rPr>
          <w:rFonts w:ascii="Garamond" w:hAnsi="Garamond"/>
        </w:rPr>
        <w:t>to</w:t>
      </w:r>
      <w:r w:rsidR="00B96049" w:rsidRPr="00821945">
        <w:rPr>
          <w:rFonts w:ascii="Garamond" w:hAnsi="Garamond"/>
        </w:rPr>
        <w:t xml:space="preserve"> logical form. </w:t>
      </w:r>
    </w:p>
    <w:p w14:paraId="3A663A73" w14:textId="686D2E80" w:rsidR="00E45D46" w:rsidRPr="00821945" w:rsidRDefault="00B96049" w:rsidP="00A8064B">
      <w:pPr>
        <w:spacing w:line="480" w:lineRule="auto"/>
        <w:jc w:val="both"/>
        <w:rPr>
          <w:rFonts w:ascii="Garamond" w:hAnsi="Garamond"/>
        </w:rPr>
      </w:pPr>
      <w:r w:rsidRPr="00821945">
        <w:rPr>
          <w:rFonts w:ascii="Garamond" w:hAnsi="Garamond"/>
        </w:rPr>
        <w:tab/>
        <w:t xml:space="preserve">In light of these findings, both of the classic accounts of implicit bias are problematic. The biasing representation would need to be both sensitive to semantic content and insensitive to logical form. But associations are not sensitive to semantic content. And propositional attitudes are not insensitive to logical form. </w:t>
      </w:r>
      <w:r w:rsidR="0080208E" w:rsidRPr="00821945">
        <w:rPr>
          <w:rFonts w:ascii="Garamond" w:hAnsi="Garamond"/>
        </w:rPr>
        <w:t xml:space="preserve">I will argue that </w:t>
      </w:r>
      <w:r w:rsidR="00D66C28" w:rsidRPr="00821945">
        <w:rPr>
          <w:rFonts w:ascii="Garamond" w:hAnsi="Garamond"/>
        </w:rPr>
        <w:t xml:space="preserve">mental imagery </w:t>
      </w:r>
      <w:r w:rsidR="00D66C28">
        <w:rPr>
          <w:rFonts w:ascii="Garamond" w:hAnsi="Garamond"/>
        </w:rPr>
        <w:t>is much better suited to fulfill the theoretical role of th</w:t>
      </w:r>
      <w:r w:rsidR="00817429">
        <w:rPr>
          <w:rFonts w:ascii="Garamond" w:hAnsi="Garamond"/>
        </w:rPr>
        <w:t>e</w:t>
      </w:r>
      <w:r w:rsidR="00D66C28">
        <w:rPr>
          <w:rFonts w:ascii="Garamond" w:hAnsi="Garamond"/>
        </w:rPr>
        <w:t xml:space="preserve"> biasing representation: it is sensitive to semantic content </w:t>
      </w:r>
      <w:r w:rsidR="00817429">
        <w:rPr>
          <w:rFonts w:ascii="Garamond" w:hAnsi="Garamond"/>
        </w:rPr>
        <w:t xml:space="preserve">(unlike associations) </w:t>
      </w:r>
      <w:r w:rsidR="00D66C28">
        <w:rPr>
          <w:rFonts w:ascii="Garamond" w:hAnsi="Garamond"/>
        </w:rPr>
        <w:t>and insensitive to logical form</w:t>
      </w:r>
      <w:r w:rsidR="00817429">
        <w:rPr>
          <w:rFonts w:ascii="Garamond" w:hAnsi="Garamond"/>
        </w:rPr>
        <w:t xml:space="preserve"> (unlike propositions)</w:t>
      </w:r>
      <w:r w:rsidR="00D66C28">
        <w:rPr>
          <w:rFonts w:ascii="Garamond" w:hAnsi="Garamond"/>
        </w:rPr>
        <w:t xml:space="preserve">. </w:t>
      </w:r>
    </w:p>
    <w:p w14:paraId="4C9B6774" w14:textId="77777777" w:rsidR="007C7513" w:rsidRPr="00821945" w:rsidRDefault="007C7513" w:rsidP="00A8064B">
      <w:pPr>
        <w:spacing w:line="480" w:lineRule="auto"/>
        <w:jc w:val="both"/>
        <w:rPr>
          <w:rFonts w:ascii="Garamond" w:hAnsi="Garamond"/>
        </w:rPr>
      </w:pPr>
    </w:p>
    <w:p w14:paraId="0E1DE361" w14:textId="28166E62" w:rsidR="009C3A4F" w:rsidRPr="00821945" w:rsidRDefault="009C3A4F" w:rsidP="00A8064B">
      <w:pPr>
        <w:spacing w:line="480" w:lineRule="auto"/>
        <w:jc w:val="both"/>
        <w:rPr>
          <w:rFonts w:ascii="Garamond" w:hAnsi="Garamond"/>
          <w:b/>
        </w:rPr>
      </w:pPr>
      <w:r w:rsidRPr="00821945">
        <w:rPr>
          <w:rFonts w:ascii="Garamond" w:hAnsi="Garamond"/>
          <w:b/>
        </w:rPr>
        <w:t>IV. Mental imagery</w:t>
      </w:r>
    </w:p>
    <w:p w14:paraId="2BA8B97C" w14:textId="77777777" w:rsidR="009C3A4F" w:rsidRPr="00821945" w:rsidRDefault="009C3A4F" w:rsidP="00A8064B">
      <w:pPr>
        <w:spacing w:line="480" w:lineRule="auto"/>
        <w:jc w:val="both"/>
        <w:rPr>
          <w:rFonts w:ascii="Garamond" w:hAnsi="Garamond"/>
        </w:rPr>
      </w:pPr>
    </w:p>
    <w:p w14:paraId="4EEB6A06" w14:textId="161A02A0" w:rsidR="00324F8B" w:rsidRPr="00821945" w:rsidRDefault="009C3A4F" w:rsidP="00A8064B">
      <w:pPr>
        <w:spacing w:line="480" w:lineRule="auto"/>
        <w:jc w:val="both"/>
        <w:rPr>
          <w:rFonts w:ascii="Garamond" w:hAnsi="Garamond"/>
        </w:rPr>
      </w:pPr>
      <w:r w:rsidRPr="00821945">
        <w:rPr>
          <w:rFonts w:ascii="Garamond" w:hAnsi="Garamond"/>
        </w:rPr>
        <w:t>By mental imagery, I mean perceptual processing that is not triggered by corresponding sensory stimulation. This is the sense in which psychologists and neuroscientists use this term (although philosophers often use it in a much narrow</w:t>
      </w:r>
      <w:r w:rsidR="00AE2F3D" w:rsidRPr="00821945">
        <w:rPr>
          <w:rFonts w:ascii="Garamond" w:hAnsi="Garamond"/>
        </w:rPr>
        <w:t>er</w:t>
      </w:r>
      <w:r w:rsidRPr="00821945">
        <w:rPr>
          <w:rFonts w:ascii="Garamond" w:hAnsi="Garamond"/>
        </w:rPr>
        <w:t xml:space="preserve"> sense). </w:t>
      </w:r>
      <w:r w:rsidR="00C34235" w:rsidRPr="00821945">
        <w:rPr>
          <w:rFonts w:ascii="Garamond" w:hAnsi="Garamond"/>
        </w:rPr>
        <w:t xml:space="preserve">Here is the definition from a recent review article on mental imagery in the leading cognitive science journal </w:t>
      </w:r>
      <w:r w:rsidR="00C34235" w:rsidRPr="00821945">
        <w:rPr>
          <w:rFonts w:ascii="Garamond" w:hAnsi="Garamond"/>
          <w:i/>
        </w:rPr>
        <w:t>Trends in Cognitive Science</w:t>
      </w:r>
      <w:r w:rsidR="00C34235" w:rsidRPr="00821945">
        <w:rPr>
          <w:rFonts w:ascii="Garamond" w:hAnsi="Garamond"/>
        </w:rPr>
        <w:t xml:space="preserve">: </w:t>
      </w:r>
      <w:r w:rsidR="00882C82" w:rsidRPr="00882C82">
        <w:t>“</w:t>
      </w:r>
      <w:r w:rsidR="00882C82" w:rsidRPr="00882C82">
        <w:rPr>
          <w:rFonts w:ascii="Garamond" w:hAnsi="Garamond"/>
        </w:rPr>
        <w:t>We use the term ‘mental imagery’ to refer to representations […] of sensory information without a direct external stimulus</w:t>
      </w:r>
      <w:r w:rsidR="00C34235" w:rsidRPr="00821945">
        <w:rPr>
          <w:rFonts w:ascii="Garamond" w:hAnsi="Garamond"/>
        </w:rPr>
        <w:t>”</w:t>
      </w:r>
      <w:r w:rsidR="003F5576" w:rsidRPr="00821945">
        <w:rPr>
          <w:rFonts w:ascii="Garamond" w:hAnsi="Garamond"/>
        </w:rPr>
        <w:t xml:space="preserve"> (Pearson et al. 2015</w:t>
      </w:r>
      <w:r w:rsidR="006277F5">
        <w:rPr>
          <w:rFonts w:ascii="Garamond" w:hAnsi="Garamond"/>
        </w:rPr>
        <w:t xml:space="preserve">, </w:t>
      </w:r>
      <w:r w:rsidR="00ED61A7">
        <w:rPr>
          <w:rFonts w:ascii="Garamond" w:hAnsi="Garamond"/>
        </w:rPr>
        <w:t xml:space="preserve">pp. </w:t>
      </w:r>
      <w:r w:rsidR="00554B6F">
        <w:rPr>
          <w:rFonts w:ascii="Garamond" w:hAnsi="Garamond"/>
        </w:rPr>
        <w:t>590,</w:t>
      </w:r>
      <w:r w:rsidR="00ED61A7">
        <w:rPr>
          <w:rFonts w:ascii="Garamond" w:hAnsi="Garamond"/>
        </w:rPr>
        <w:t xml:space="preserve"> </w:t>
      </w:r>
      <w:r w:rsidR="006277F5">
        <w:rPr>
          <w:rFonts w:ascii="Garamond" w:hAnsi="Garamond"/>
        </w:rPr>
        <w:t>see also Nanay 2018 for a philosophical summary</w:t>
      </w:r>
      <w:r w:rsidR="003F5576" w:rsidRPr="00821945">
        <w:rPr>
          <w:rFonts w:ascii="Garamond" w:hAnsi="Garamond"/>
        </w:rPr>
        <w:t>)</w:t>
      </w:r>
      <w:r w:rsidR="00CA1E4A" w:rsidRPr="00821945">
        <w:rPr>
          <w:rFonts w:ascii="Garamond" w:hAnsi="Garamond"/>
        </w:rPr>
        <w:t>.</w:t>
      </w:r>
    </w:p>
    <w:p w14:paraId="02E09B33" w14:textId="7EE36413" w:rsidR="009C3A4F" w:rsidRPr="00821945" w:rsidRDefault="00324F8B" w:rsidP="00A8064B">
      <w:pPr>
        <w:spacing w:line="480" w:lineRule="auto"/>
        <w:ind w:firstLine="720"/>
        <w:jc w:val="both"/>
        <w:rPr>
          <w:rFonts w:ascii="Garamond" w:hAnsi="Garamond"/>
        </w:rPr>
      </w:pPr>
      <w:r w:rsidRPr="00821945">
        <w:rPr>
          <w:rFonts w:ascii="Garamond" w:hAnsi="Garamond"/>
        </w:rPr>
        <w:t xml:space="preserve">When you close your eyes and visualize an apple, you have perceptual processing that is not triggered by corresponding sensory stimulation: we know that there is activation as early as in the primary visual cortex and this activation is clearly not triggered by corresponding sensory stimulation (that is, retinal stimulation) because your eyes are closed. </w:t>
      </w:r>
    </w:p>
    <w:p w14:paraId="3A2ED997" w14:textId="39A7DBDC" w:rsidR="000B1B35" w:rsidRDefault="00D9394D" w:rsidP="00A8064B">
      <w:pPr>
        <w:spacing w:line="480" w:lineRule="auto"/>
        <w:ind w:firstLine="720"/>
        <w:jc w:val="both"/>
        <w:rPr>
          <w:rFonts w:ascii="Garamond" w:hAnsi="Garamond"/>
        </w:rPr>
      </w:pPr>
      <w:r w:rsidRPr="00821945">
        <w:rPr>
          <w:rFonts w:ascii="Garamond" w:hAnsi="Garamond"/>
        </w:rPr>
        <w:t xml:space="preserve">Closing your eyes and visualizing an apple is a voluntary exercise of mental imagery. But mental imagery can be, and often is, triggered involuntarily. Flashbacks of </w:t>
      </w:r>
      <w:r w:rsidRPr="00821945">
        <w:rPr>
          <w:rFonts w:ascii="Garamond" w:hAnsi="Garamond"/>
        </w:rPr>
        <w:lastRenderedPageBreak/>
        <w:t xml:space="preserve">unpleasant scenes would count as mental imagery, but they are not voluntary. The same goes for earworms, a paradigm example of auditory mental imagery. </w:t>
      </w:r>
      <w:r w:rsidR="00AE2F3D" w:rsidRPr="00821945">
        <w:rPr>
          <w:rFonts w:ascii="Garamond" w:hAnsi="Garamond"/>
        </w:rPr>
        <w:t xml:space="preserve">Both of these phenomena consist of </w:t>
      </w:r>
      <w:r w:rsidR="006A6727" w:rsidRPr="00821945">
        <w:rPr>
          <w:rFonts w:ascii="Garamond" w:hAnsi="Garamond"/>
        </w:rPr>
        <w:t>perceptual processing that is not triggered by corresponding sensory stimulation</w:t>
      </w:r>
      <w:r w:rsidR="0030528F">
        <w:rPr>
          <w:rFonts w:ascii="Garamond" w:hAnsi="Garamond"/>
        </w:rPr>
        <w:t xml:space="preserve"> (Nanay 2015a, 2017</w:t>
      </w:r>
      <w:r w:rsidR="009727D3">
        <w:rPr>
          <w:rFonts w:ascii="Garamond" w:hAnsi="Garamond"/>
        </w:rPr>
        <w:t>a</w:t>
      </w:r>
      <w:r w:rsidR="0030528F">
        <w:rPr>
          <w:rFonts w:ascii="Garamond" w:hAnsi="Garamond"/>
        </w:rPr>
        <w:t xml:space="preserve">, </w:t>
      </w:r>
      <w:r w:rsidR="009727D3">
        <w:rPr>
          <w:rFonts w:ascii="Garamond" w:hAnsi="Garamond"/>
        </w:rPr>
        <w:t>2017b</w:t>
      </w:r>
      <w:r w:rsidR="004B048F">
        <w:rPr>
          <w:rFonts w:ascii="Garamond" w:hAnsi="Garamond"/>
        </w:rPr>
        <w:t xml:space="preserve">, </w:t>
      </w:r>
      <w:r w:rsidR="0030528F">
        <w:rPr>
          <w:rFonts w:ascii="Garamond" w:hAnsi="Garamond"/>
        </w:rPr>
        <w:t>forthcoming)</w:t>
      </w:r>
      <w:r w:rsidR="006A6727" w:rsidRPr="00821945">
        <w:rPr>
          <w:rFonts w:ascii="Garamond" w:hAnsi="Garamond"/>
        </w:rPr>
        <w:t xml:space="preserve">. </w:t>
      </w:r>
    </w:p>
    <w:p w14:paraId="2B151F5D" w14:textId="527EF4BE" w:rsidR="000D5D82" w:rsidRPr="00873726" w:rsidRDefault="003801E1" w:rsidP="00A8064B">
      <w:pPr>
        <w:spacing w:line="480" w:lineRule="auto"/>
        <w:ind w:firstLine="720"/>
        <w:jc w:val="both"/>
        <w:rPr>
          <w:rFonts w:ascii="Garamond" w:hAnsi="Garamond"/>
        </w:rPr>
      </w:pPr>
      <w:r w:rsidRPr="00873726">
        <w:rPr>
          <w:rFonts w:ascii="Garamond" w:hAnsi="Garamond"/>
        </w:rPr>
        <w:t xml:space="preserve">Mental imagery is a perceptual process – the only difference between sensory stimulation-driven perception and mental imagery is that the former, but not the latter, is triggered by corresponding sensory stimulation. </w:t>
      </w:r>
      <w:r w:rsidR="004F25F2" w:rsidRPr="00873726">
        <w:rPr>
          <w:rFonts w:ascii="Garamond" w:hAnsi="Garamond"/>
        </w:rPr>
        <w:t xml:space="preserve">This means that mental imagery represents the world the way perception does: </w:t>
      </w:r>
      <w:proofErr w:type="spellStart"/>
      <w:r w:rsidR="004F25F2" w:rsidRPr="00873726">
        <w:rPr>
          <w:rFonts w:ascii="Garamond" w:hAnsi="Garamond"/>
        </w:rPr>
        <w:t>imagistically</w:t>
      </w:r>
      <w:proofErr w:type="spellEnd"/>
      <w:r w:rsidR="004F25F2" w:rsidRPr="00873726">
        <w:rPr>
          <w:rFonts w:ascii="Garamond" w:hAnsi="Garamond"/>
        </w:rPr>
        <w:t xml:space="preserve"> or, as it is often put, non-propositionally. Without going into the details of the debate about the format of perception (and of mental imagery)</w:t>
      </w:r>
      <w:r w:rsidR="007C12A2" w:rsidRPr="00873726">
        <w:rPr>
          <w:rFonts w:ascii="Garamond" w:hAnsi="Garamond"/>
        </w:rPr>
        <w:t>, I assume that a representation has imagistic content if it represents magnitudes by means of magnit</w:t>
      </w:r>
      <w:r w:rsidR="00DE2550" w:rsidRPr="00873726">
        <w:rPr>
          <w:rFonts w:ascii="Garamond" w:hAnsi="Garamond"/>
        </w:rPr>
        <w:t>ud</w:t>
      </w:r>
      <w:r w:rsidR="007C12A2" w:rsidRPr="00873726">
        <w:rPr>
          <w:rFonts w:ascii="Garamond" w:hAnsi="Garamond"/>
        </w:rPr>
        <w:t>es</w:t>
      </w:r>
      <w:r w:rsidR="00581105" w:rsidRPr="00873726">
        <w:rPr>
          <w:rFonts w:ascii="Garamond" w:hAnsi="Garamond"/>
        </w:rPr>
        <w:t xml:space="preserve"> </w:t>
      </w:r>
      <w:r w:rsidR="00DE2550" w:rsidRPr="00873726">
        <w:rPr>
          <w:rFonts w:ascii="Garamond" w:hAnsi="Garamond"/>
        </w:rPr>
        <w:t>(</w:t>
      </w:r>
      <w:proofErr w:type="spellStart"/>
      <w:r w:rsidR="00DE2550" w:rsidRPr="00873726">
        <w:rPr>
          <w:rFonts w:ascii="Garamond" w:hAnsi="Garamond"/>
        </w:rPr>
        <w:t>Peacocke</w:t>
      </w:r>
      <w:proofErr w:type="spellEnd"/>
      <w:r w:rsidR="00DE2550" w:rsidRPr="00873726">
        <w:rPr>
          <w:rFonts w:ascii="Garamond" w:hAnsi="Garamond"/>
        </w:rPr>
        <w:t xml:space="preserve"> 2019, </w:t>
      </w:r>
      <w:r w:rsidR="001C43CA" w:rsidRPr="00873726">
        <w:rPr>
          <w:rFonts w:ascii="Garamond" w:hAnsi="Garamond"/>
        </w:rPr>
        <w:t xml:space="preserve">pp. 52ff, </w:t>
      </w:r>
      <w:r w:rsidR="00DE2550" w:rsidRPr="00873726">
        <w:rPr>
          <w:rFonts w:ascii="Garamond" w:hAnsi="Garamond"/>
        </w:rPr>
        <w:t xml:space="preserve">see also </w:t>
      </w:r>
      <w:r w:rsidR="00BC6962">
        <w:rPr>
          <w:rFonts w:ascii="Garamond" w:hAnsi="Garamond"/>
        </w:rPr>
        <w:t xml:space="preserve">Nanay </w:t>
      </w:r>
      <w:r w:rsidR="00F74B69">
        <w:rPr>
          <w:rFonts w:ascii="Garamond" w:hAnsi="Garamond"/>
        </w:rPr>
        <w:t>2015b</w:t>
      </w:r>
      <w:r w:rsidR="00DE2550" w:rsidRPr="00873726">
        <w:rPr>
          <w:rFonts w:ascii="Garamond" w:hAnsi="Garamond"/>
        </w:rPr>
        <w:t>)</w:t>
      </w:r>
      <w:r w:rsidR="007C12A2" w:rsidRPr="00873726">
        <w:rPr>
          <w:rFonts w:ascii="Garamond" w:hAnsi="Garamond"/>
        </w:rPr>
        <w:t xml:space="preserve">. </w:t>
      </w:r>
    </w:p>
    <w:p w14:paraId="20DEC82C" w14:textId="77777777" w:rsidR="00D61C2A" w:rsidRPr="00873726" w:rsidRDefault="006077F4" w:rsidP="00A8064B">
      <w:pPr>
        <w:spacing w:line="480" w:lineRule="auto"/>
        <w:ind w:firstLine="720"/>
        <w:jc w:val="both"/>
        <w:rPr>
          <w:rFonts w:ascii="Garamond" w:hAnsi="Garamond"/>
        </w:rPr>
      </w:pPr>
      <w:r w:rsidRPr="00873726">
        <w:rPr>
          <w:rFonts w:ascii="Garamond" w:hAnsi="Garamond"/>
        </w:rPr>
        <w:t>Given that inference is a relation between propositional attitudes and mental imagery is not a propositional attitude (as it has imagistic content)</w:t>
      </w:r>
      <w:r w:rsidR="000D5D82" w:rsidRPr="00873726">
        <w:rPr>
          <w:rFonts w:ascii="Garamond" w:hAnsi="Garamond"/>
        </w:rPr>
        <w:t xml:space="preserve">, mental imagery does not enter into inferences. </w:t>
      </w:r>
      <w:r w:rsidR="001C43F9" w:rsidRPr="00873726">
        <w:rPr>
          <w:rFonts w:ascii="Garamond" w:hAnsi="Garamond"/>
        </w:rPr>
        <w:t>But not all content-sensitive transitions between mental states are inferences and t</w:t>
      </w:r>
      <w:r w:rsidR="000D5D82" w:rsidRPr="00873726">
        <w:rPr>
          <w:rFonts w:ascii="Garamond" w:hAnsi="Garamond"/>
        </w:rPr>
        <w:t xml:space="preserve">here can be content-sensitive transitions between mental states with imagistic content. </w:t>
      </w:r>
    </w:p>
    <w:p w14:paraId="0B648C4E" w14:textId="06049620" w:rsidR="003801E1" w:rsidRPr="00873726" w:rsidRDefault="00385E89" w:rsidP="00A8064B">
      <w:pPr>
        <w:spacing w:line="480" w:lineRule="auto"/>
        <w:ind w:firstLine="720"/>
        <w:jc w:val="both"/>
        <w:rPr>
          <w:rFonts w:ascii="Garamond" w:hAnsi="Garamond"/>
        </w:rPr>
      </w:pPr>
      <w:r w:rsidRPr="00873726">
        <w:rPr>
          <w:rFonts w:ascii="Garamond" w:hAnsi="Garamond"/>
        </w:rPr>
        <w:t>Mental imagery can lead to, and even justify, various other mental processes in a content-sensitive manner</w:t>
      </w:r>
      <w:r w:rsidR="00D61C2A" w:rsidRPr="00873726">
        <w:rPr>
          <w:rFonts w:ascii="Garamond" w:hAnsi="Garamond"/>
        </w:rPr>
        <w:t>.</w:t>
      </w:r>
      <w:r w:rsidRPr="00873726">
        <w:rPr>
          <w:rFonts w:ascii="Garamond" w:hAnsi="Garamond"/>
        </w:rPr>
        <w:t xml:space="preserve"> </w:t>
      </w:r>
      <w:r w:rsidR="00D61C2A" w:rsidRPr="00873726">
        <w:rPr>
          <w:rFonts w:ascii="Garamond" w:hAnsi="Garamond"/>
        </w:rPr>
        <w:t>Here are two examples.</w:t>
      </w:r>
      <w:r w:rsidRPr="00873726">
        <w:rPr>
          <w:rFonts w:ascii="Garamond" w:hAnsi="Garamond"/>
        </w:rPr>
        <w:t xml:space="preserve"> </w:t>
      </w:r>
      <w:r w:rsidR="00D61C2A" w:rsidRPr="00873726">
        <w:rPr>
          <w:rFonts w:ascii="Garamond" w:hAnsi="Garamond"/>
        </w:rPr>
        <w:t>First, y</w:t>
      </w:r>
      <w:r w:rsidRPr="00873726">
        <w:rPr>
          <w:rFonts w:ascii="Garamond" w:hAnsi="Garamond"/>
        </w:rPr>
        <w:t>ou are trying to wrap a box into a gift wrap. You look at the box, you look at the gift wrap and how big a piece you tear off depends (in a content-sensitive manner) on your exercise of mental imagery. S</w:t>
      </w:r>
      <w:r w:rsidR="00AB48F6" w:rsidRPr="00873726">
        <w:rPr>
          <w:rFonts w:ascii="Garamond" w:hAnsi="Garamond"/>
        </w:rPr>
        <w:t>econd,</w:t>
      </w:r>
      <w:r w:rsidR="00CB4A10" w:rsidRPr="00873726">
        <w:rPr>
          <w:rFonts w:ascii="Garamond" w:hAnsi="Garamond"/>
        </w:rPr>
        <w:t xml:space="preserve"> </w:t>
      </w:r>
      <w:r w:rsidRPr="00873726">
        <w:rPr>
          <w:rFonts w:ascii="Garamond" w:hAnsi="Garamond"/>
        </w:rPr>
        <w:t xml:space="preserve">you are playing snooker or billiard and you need to sink a ball at the other end of the table, with a lot of other balls in the way, </w:t>
      </w:r>
      <w:r w:rsidR="008D1778" w:rsidRPr="00873726">
        <w:rPr>
          <w:rFonts w:ascii="Garamond" w:hAnsi="Garamond"/>
        </w:rPr>
        <w:t xml:space="preserve">but you figure out a way of making the cue ball ricochet twice before hitting the ball exactly from the right angle. In both of these two examples, there are content-sensitive transitions between mental imagery and other mental processes, but neither of them is an inference: these transitions are not mediated </w:t>
      </w:r>
      <w:r w:rsidR="008D1778" w:rsidRPr="00873726">
        <w:rPr>
          <w:rFonts w:ascii="Garamond" w:hAnsi="Garamond"/>
        </w:rPr>
        <w:lastRenderedPageBreak/>
        <w:t>by beliefs or other propositional attitudes.</w:t>
      </w:r>
      <w:r w:rsidRPr="00873726">
        <w:rPr>
          <w:rFonts w:ascii="Garamond" w:hAnsi="Garamond"/>
        </w:rPr>
        <w:t xml:space="preserve"> </w:t>
      </w:r>
      <w:r w:rsidR="000126B5" w:rsidRPr="00873726">
        <w:rPr>
          <w:rFonts w:ascii="Garamond" w:hAnsi="Garamond"/>
        </w:rPr>
        <w:t xml:space="preserve">And neither of them is an association. </w:t>
      </w:r>
      <w:r w:rsidR="00196E9B" w:rsidRPr="00873726">
        <w:rPr>
          <w:rFonts w:ascii="Garamond" w:hAnsi="Garamond"/>
        </w:rPr>
        <w:t xml:space="preserve">I will say more about content-sensitive transitions between mental imagery and other mental processes in Section V. below. </w:t>
      </w:r>
    </w:p>
    <w:p w14:paraId="613CF84E" w14:textId="512410C4" w:rsidR="00C5509D" w:rsidRPr="00821945" w:rsidRDefault="00C5509D" w:rsidP="00A8064B">
      <w:pPr>
        <w:spacing w:line="480" w:lineRule="auto"/>
        <w:ind w:firstLine="720"/>
        <w:jc w:val="both"/>
        <w:rPr>
          <w:rFonts w:ascii="Garamond" w:hAnsi="Garamond"/>
        </w:rPr>
      </w:pPr>
      <w:r w:rsidRPr="00821945">
        <w:rPr>
          <w:rFonts w:ascii="Garamond" w:hAnsi="Garamond"/>
        </w:rPr>
        <w:t xml:space="preserve">This definition of mental imagery is silent about a number of features </w:t>
      </w:r>
      <w:r w:rsidR="006A6727" w:rsidRPr="00821945">
        <w:rPr>
          <w:rFonts w:ascii="Garamond" w:hAnsi="Garamond"/>
        </w:rPr>
        <w:t xml:space="preserve">of mental imagery. Mental imagery may be </w:t>
      </w:r>
      <w:r w:rsidR="00B82641">
        <w:rPr>
          <w:rFonts w:ascii="Garamond" w:hAnsi="Garamond"/>
        </w:rPr>
        <w:t xml:space="preserve">voluntary (when you close your eyes and visualizing an apple) or involuntary (when you have flashbacks or an earworm). It may also be </w:t>
      </w:r>
      <w:r w:rsidR="006A6727" w:rsidRPr="00821945">
        <w:rPr>
          <w:rFonts w:ascii="Garamond" w:hAnsi="Garamond"/>
        </w:rPr>
        <w:t xml:space="preserve">conscious or unconscious. It may be emotionally charged (but it does not have to be). And it may be action-oriented (but it does not have to be). The kind of mental imagery that plays an important role in implicit bias is affectively charged and action-oriented involuntary mental imagery. Whether it is </w:t>
      </w:r>
      <w:proofErr w:type="gramStart"/>
      <w:r w:rsidR="006A6727" w:rsidRPr="00821945">
        <w:rPr>
          <w:rFonts w:ascii="Garamond" w:hAnsi="Garamond"/>
        </w:rPr>
        <w:t>conscious</w:t>
      </w:r>
      <w:proofErr w:type="gramEnd"/>
      <w:r w:rsidR="006A6727" w:rsidRPr="00821945">
        <w:rPr>
          <w:rFonts w:ascii="Garamond" w:hAnsi="Garamond"/>
        </w:rPr>
        <w:t xml:space="preserve"> or unconscious is subject to some high-profile empirical debates in the implicit bias literature, but both positions would be consistent with my view as mental imagery may be conscious or unconscious. </w:t>
      </w:r>
    </w:p>
    <w:p w14:paraId="4F9CB149" w14:textId="3CF55EBC" w:rsidR="0051687B" w:rsidRPr="00873726" w:rsidRDefault="009C3A4F" w:rsidP="0051687B">
      <w:pPr>
        <w:spacing w:line="480" w:lineRule="auto"/>
        <w:jc w:val="both"/>
        <w:rPr>
          <w:rFonts w:ascii="Garamond" w:hAnsi="Garamond"/>
        </w:rPr>
      </w:pPr>
      <w:r w:rsidRPr="00821945">
        <w:rPr>
          <w:rFonts w:ascii="Garamond" w:hAnsi="Garamond"/>
        </w:rPr>
        <w:tab/>
      </w:r>
      <w:r w:rsidR="009A50A7" w:rsidRPr="00821945">
        <w:rPr>
          <w:rFonts w:ascii="Garamond" w:hAnsi="Garamond"/>
        </w:rPr>
        <w:t xml:space="preserve">This will raise some philosophical eyebrows. </w:t>
      </w:r>
      <w:r w:rsidR="003B5341" w:rsidRPr="00821945">
        <w:rPr>
          <w:rFonts w:ascii="Garamond" w:hAnsi="Garamond"/>
        </w:rPr>
        <w:t xml:space="preserve">Philosophers sometimes take </w:t>
      </w:r>
      <w:r w:rsidR="000E1E22" w:rsidRPr="00821945">
        <w:rPr>
          <w:rFonts w:ascii="Garamond" w:hAnsi="Garamond"/>
        </w:rPr>
        <w:t>mental imagery</w:t>
      </w:r>
      <w:r w:rsidR="003B5341" w:rsidRPr="00873726">
        <w:rPr>
          <w:rFonts w:ascii="Garamond" w:hAnsi="Garamond"/>
        </w:rPr>
        <w:t xml:space="preserve"> to be necessarily conscious, but </w:t>
      </w:r>
      <w:r w:rsidR="0051687B" w:rsidRPr="00873726">
        <w:rPr>
          <w:rFonts w:ascii="Garamond" w:hAnsi="Garamond"/>
        </w:rPr>
        <w:t>there are three kinds of reasons to think that mental imagery may be conscious or unconscious: conceptual, methodological and empirical reasons.</w:t>
      </w:r>
    </w:p>
    <w:p w14:paraId="494A2CCA" w14:textId="1240811D" w:rsidR="0051687B" w:rsidRPr="00873726" w:rsidRDefault="0051687B" w:rsidP="00F30F53">
      <w:pPr>
        <w:spacing w:line="480" w:lineRule="auto"/>
        <w:ind w:firstLine="720"/>
        <w:rPr>
          <w:rFonts w:ascii="Garamond" w:hAnsi="Garamond"/>
        </w:rPr>
      </w:pPr>
      <w:r w:rsidRPr="00873726">
        <w:rPr>
          <w:rFonts w:ascii="Garamond" w:hAnsi="Garamond"/>
        </w:rPr>
        <w:t>First, the conceptual reason. Perception can be conscious or unconscious. If the stimulus is masked or presented for a very short period of time, the subject still perceives it, but has no conscious experience of it (</w:t>
      </w:r>
      <w:r w:rsidR="00C56675" w:rsidRPr="00873726">
        <w:rPr>
          <w:rFonts w:ascii="Garamond" w:hAnsi="Garamond"/>
        </w:rPr>
        <w:t xml:space="preserve">see, e.g., </w:t>
      </w:r>
      <w:proofErr w:type="spellStart"/>
      <w:r w:rsidRPr="00873726">
        <w:rPr>
          <w:rFonts w:ascii="Garamond" w:hAnsi="Garamond"/>
        </w:rPr>
        <w:t>Kentridge</w:t>
      </w:r>
      <w:proofErr w:type="spellEnd"/>
      <w:r w:rsidRPr="00873726">
        <w:rPr>
          <w:rFonts w:ascii="Garamond" w:hAnsi="Garamond"/>
        </w:rPr>
        <w:t xml:space="preserve"> et al. 1999, </w:t>
      </w:r>
      <w:proofErr w:type="spellStart"/>
      <w:r w:rsidRPr="00873726">
        <w:rPr>
          <w:rFonts w:ascii="Garamond" w:hAnsi="Garamond" w:cs="Arial"/>
        </w:rPr>
        <w:t>Kouider</w:t>
      </w:r>
      <w:proofErr w:type="spellEnd"/>
      <w:r w:rsidRPr="00873726">
        <w:rPr>
          <w:rFonts w:ascii="Garamond" w:hAnsi="Garamond" w:cs="Arial"/>
        </w:rPr>
        <w:t xml:space="preserve"> &amp; </w:t>
      </w:r>
      <w:proofErr w:type="spellStart"/>
      <w:r w:rsidRPr="00873726">
        <w:rPr>
          <w:rFonts w:ascii="Garamond" w:hAnsi="Garamond" w:cs="Arial"/>
        </w:rPr>
        <w:t>Dehaene</w:t>
      </w:r>
      <w:proofErr w:type="spellEnd"/>
      <w:r w:rsidRPr="00873726">
        <w:rPr>
          <w:rFonts w:ascii="Garamond" w:hAnsi="Garamond" w:cs="Arial"/>
        </w:rPr>
        <w:t xml:space="preserve"> 2007</w:t>
      </w:r>
      <w:r w:rsidRPr="00873726">
        <w:rPr>
          <w:rFonts w:ascii="Garamond" w:hAnsi="Garamond"/>
        </w:rPr>
        <w:t xml:space="preserve">). But if perception per se can be unconscious, it would be completely ad hoc to postulate that mental imagery can’t be. Remember that mental imagery is a form of perceptual processing: perceptual processing that </w:t>
      </w:r>
      <w:r w:rsidRPr="00873726">
        <w:rPr>
          <w:rFonts w:ascii="Garamond" w:hAnsi="Garamond"/>
          <w:iCs/>
        </w:rPr>
        <w:t>is</w:t>
      </w:r>
      <w:r w:rsidRPr="00873726">
        <w:rPr>
          <w:rFonts w:ascii="Garamond" w:hAnsi="Garamond"/>
          <w:i/>
        </w:rPr>
        <w:t xml:space="preserve"> </w:t>
      </w:r>
      <w:r w:rsidRPr="00873726">
        <w:rPr>
          <w:rFonts w:ascii="Garamond" w:hAnsi="Garamond"/>
        </w:rPr>
        <w:t xml:space="preserve">not triggered by corresponding sensory stimulation. If perceptual processing that </w:t>
      </w:r>
      <w:r w:rsidRPr="00873726">
        <w:rPr>
          <w:rFonts w:ascii="Garamond" w:hAnsi="Garamond"/>
          <w:i/>
          <w:iCs/>
        </w:rPr>
        <w:t>is</w:t>
      </w:r>
      <w:r w:rsidRPr="00873726">
        <w:rPr>
          <w:rFonts w:ascii="Garamond" w:hAnsi="Garamond"/>
        </w:rPr>
        <w:t xml:space="preserve"> triggered by corresponding sensory stimulation can be unconscious, it is difficult to see why perceptual processing that is </w:t>
      </w:r>
      <w:r w:rsidRPr="00873726">
        <w:rPr>
          <w:rFonts w:ascii="Garamond" w:hAnsi="Garamond"/>
          <w:i/>
        </w:rPr>
        <w:t xml:space="preserve">not </w:t>
      </w:r>
      <w:r w:rsidRPr="00873726">
        <w:rPr>
          <w:rFonts w:ascii="Garamond" w:hAnsi="Garamond"/>
        </w:rPr>
        <w:t xml:space="preserve">triggered by corresponding sensory stimulation (that is, mental imagery) would have to be conscious. </w:t>
      </w:r>
    </w:p>
    <w:p w14:paraId="008E1CD8" w14:textId="2DAF880A" w:rsidR="0051687B" w:rsidRPr="00873726" w:rsidRDefault="0051687B" w:rsidP="00F30F53">
      <w:pPr>
        <w:spacing w:line="480" w:lineRule="auto"/>
        <w:ind w:firstLine="720"/>
        <w:rPr>
          <w:rFonts w:ascii="Garamond" w:hAnsi="Garamond"/>
        </w:rPr>
      </w:pPr>
      <w:r w:rsidRPr="00873726">
        <w:rPr>
          <w:rFonts w:ascii="Garamond" w:hAnsi="Garamond"/>
        </w:rPr>
        <w:lastRenderedPageBreak/>
        <w:t xml:space="preserve">The second reason is methodological. </w:t>
      </w:r>
      <w:r w:rsidRPr="00873726">
        <w:rPr>
          <w:rFonts w:ascii="Garamond" w:hAnsi="Garamond"/>
          <w:lang w:val="en-GB"/>
        </w:rPr>
        <w:t xml:space="preserve">Most behavioural or neuroimaging experiments on mental imagery - including the most famous ones - don’t actually take the conscious experience of the subject into consideration. </w:t>
      </w:r>
      <w:r w:rsidRPr="00873726">
        <w:rPr>
          <w:rFonts w:ascii="Garamond" w:hAnsi="Garamond"/>
        </w:rPr>
        <w:t xml:space="preserve">Take for example the famous mental rotation tasks, one of the most widely used paradigms in the study of mental imagery. There is a linear correspondence between the time required for deciding whether two three-dimensional shapes are the same and the degree of rotation between these two shapes (Shepard and Metzler 1971). Your task is to decide whether two complex three-dimensional shapes are the same. And you are quicker to respond (with a yes or no answer) if the two shapes are oriented in such a way that less mental rotation is required between them. Whatever these experiments say about mental imagery (and we can stay away from this question), it must be a claim that is silent about whether mental imagery is conscious, as these experiments are response time experiments and the reasons for inferring the exercise of mental imagery are not introspective ones, but come from the timing of the subjects’ responses (for which they did not have to be conscious of any kind of mental imagery – although they obviously needed to be conscious of the task they were performing). The mental imagery involved in this task may or may not be conscious. Therefore, the concept of mental imagery that mental rotation experiments are concerned with shouldn’t (and can’t) have consciousness as a built-in feature. </w:t>
      </w:r>
    </w:p>
    <w:p w14:paraId="082143CD" w14:textId="03705B82" w:rsidR="00662043" w:rsidRPr="00873726" w:rsidRDefault="0051687B" w:rsidP="00043D17">
      <w:pPr>
        <w:spacing w:line="480" w:lineRule="auto"/>
        <w:jc w:val="both"/>
        <w:rPr>
          <w:rFonts w:ascii="Garamond" w:hAnsi="Garamond"/>
        </w:rPr>
      </w:pPr>
      <w:r w:rsidRPr="00873726">
        <w:rPr>
          <w:rFonts w:ascii="Garamond" w:hAnsi="Garamond"/>
        </w:rPr>
        <w:tab/>
        <w:t xml:space="preserve">The third reason is empirical: positing unconscious mental imagery can explain a number of empirical findings (especially about priming and about </w:t>
      </w:r>
      <w:proofErr w:type="spellStart"/>
      <w:r w:rsidRPr="00873726">
        <w:rPr>
          <w:rFonts w:ascii="Garamond" w:hAnsi="Garamond"/>
        </w:rPr>
        <w:t>aphantasia</w:t>
      </w:r>
      <w:proofErr w:type="spellEnd"/>
      <w:r w:rsidRPr="00873726">
        <w:rPr>
          <w:rFonts w:ascii="Garamond" w:hAnsi="Garamond"/>
        </w:rPr>
        <w:t>) better than not positing unconscious mental imagery</w:t>
      </w:r>
      <w:r w:rsidR="00781B85" w:rsidRPr="00873726">
        <w:rPr>
          <w:rFonts w:ascii="Garamond" w:hAnsi="Garamond"/>
        </w:rPr>
        <w:t xml:space="preserve">, see Nanay </w:t>
      </w:r>
      <w:r w:rsidR="00664B60" w:rsidRPr="00873726">
        <w:rPr>
          <w:rFonts w:ascii="Garamond" w:hAnsi="Garamond"/>
        </w:rPr>
        <w:t>2020</w:t>
      </w:r>
      <w:r w:rsidR="00781B85" w:rsidRPr="00873726">
        <w:rPr>
          <w:rFonts w:ascii="Garamond" w:hAnsi="Garamond"/>
        </w:rPr>
        <w:t xml:space="preserve"> </w:t>
      </w:r>
      <w:r w:rsidR="008B0509" w:rsidRPr="00873726">
        <w:rPr>
          <w:rFonts w:ascii="Garamond" w:hAnsi="Garamond"/>
        </w:rPr>
        <w:t>for a detailed argument</w:t>
      </w:r>
      <w:r w:rsidR="00333301" w:rsidRPr="00873726">
        <w:rPr>
          <w:rFonts w:ascii="Garamond" w:hAnsi="Garamond"/>
        </w:rPr>
        <w:t xml:space="preserve"> and Koenig</w:t>
      </w:r>
      <w:r w:rsidR="004E1C00" w:rsidRPr="00873726">
        <w:rPr>
          <w:rFonts w:ascii="Garamond" w:hAnsi="Garamond"/>
        </w:rPr>
        <w:t>-</w:t>
      </w:r>
      <w:r w:rsidR="00333301" w:rsidRPr="00873726">
        <w:rPr>
          <w:rFonts w:ascii="Garamond" w:hAnsi="Garamond"/>
        </w:rPr>
        <w:t>Robert and Pearson 2020</w:t>
      </w:r>
      <w:r w:rsidR="00664B60" w:rsidRPr="00873726">
        <w:rPr>
          <w:rFonts w:ascii="Garamond" w:hAnsi="Garamond"/>
        </w:rPr>
        <w:t xml:space="preserve"> for further support</w:t>
      </w:r>
      <w:r w:rsidR="008B0509" w:rsidRPr="00873726">
        <w:rPr>
          <w:rFonts w:ascii="Garamond" w:hAnsi="Garamond"/>
        </w:rPr>
        <w:t>)</w:t>
      </w:r>
      <w:r w:rsidRPr="00873726">
        <w:rPr>
          <w:rFonts w:ascii="Garamond" w:hAnsi="Garamond"/>
        </w:rPr>
        <w:t>.</w:t>
      </w:r>
      <w:r w:rsidR="00781B85" w:rsidRPr="00873726">
        <w:rPr>
          <w:rFonts w:ascii="Garamond" w:hAnsi="Garamond"/>
        </w:rPr>
        <w:t xml:space="preserve"> </w:t>
      </w:r>
      <w:r w:rsidR="00043D17" w:rsidRPr="00873726">
        <w:rPr>
          <w:rFonts w:ascii="Garamond" w:hAnsi="Garamond"/>
        </w:rPr>
        <w:t xml:space="preserve">I will briefly mention the considerations from </w:t>
      </w:r>
      <w:proofErr w:type="spellStart"/>
      <w:r w:rsidR="00043D17" w:rsidRPr="00873726">
        <w:rPr>
          <w:rFonts w:ascii="Garamond" w:hAnsi="Garamond"/>
        </w:rPr>
        <w:t>aphantasia</w:t>
      </w:r>
      <w:proofErr w:type="spellEnd"/>
      <w:r w:rsidR="00043D17" w:rsidRPr="00873726">
        <w:rPr>
          <w:rFonts w:ascii="Garamond" w:hAnsi="Garamond"/>
        </w:rPr>
        <w:t xml:space="preserve">. </w:t>
      </w:r>
      <w:proofErr w:type="spellStart"/>
      <w:r w:rsidR="000E1E22" w:rsidRPr="00873726">
        <w:rPr>
          <w:rFonts w:ascii="Garamond" w:hAnsi="Garamond"/>
        </w:rPr>
        <w:t>Aphantasia</w:t>
      </w:r>
      <w:proofErr w:type="spellEnd"/>
      <w:r w:rsidR="000E1E22" w:rsidRPr="00873726">
        <w:rPr>
          <w:rFonts w:ascii="Garamond" w:hAnsi="Garamond"/>
        </w:rPr>
        <w:t xml:space="preserve"> is the name of the condition when subjects have no conscious mental imagery. They cannot conjure up the image of an apple and some of them don’t have involuntary mental imagery either. </w:t>
      </w:r>
      <w:proofErr w:type="spellStart"/>
      <w:r w:rsidR="000E1E22" w:rsidRPr="00873726">
        <w:rPr>
          <w:rFonts w:ascii="Garamond" w:hAnsi="Garamond"/>
        </w:rPr>
        <w:t>Aphantasia</w:t>
      </w:r>
      <w:proofErr w:type="spellEnd"/>
      <w:r w:rsidR="000E1E22" w:rsidRPr="00873726">
        <w:rPr>
          <w:rFonts w:ascii="Garamond" w:hAnsi="Garamond"/>
        </w:rPr>
        <w:t xml:space="preserve"> is not a monolithic phenomenon – some </w:t>
      </w:r>
      <w:proofErr w:type="spellStart"/>
      <w:r w:rsidR="000E1E22" w:rsidRPr="00873726">
        <w:rPr>
          <w:rFonts w:ascii="Garamond" w:hAnsi="Garamond"/>
        </w:rPr>
        <w:t>aphantasia</w:t>
      </w:r>
      <w:proofErr w:type="spellEnd"/>
      <w:r w:rsidR="000E1E22" w:rsidRPr="00873726">
        <w:rPr>
          <w:rFonts w:ascii="Garamond" w:hAnsi="Garamond"/>
        </w:rPr>
        <w:t xml:space="preserve"> subjects have problems with voluntary </w:t>
      </w:r>
      <w:r w:rsidR="000E1E22" w:rsidRPr="00873726">
        <w:rPr>
          <w:rFonts w:ascii="Garamond" w:hAnsi="Garamond"/>
        </w:rPr>
        <w:lastRenderedPageBreak/>
        <w:t xml:space="preserve">control of mental imagery but they do have involuntary mental imagery – flashbacks and dreams, for example. Some others have the exact same behavioral patterns in mental imagery-involving tasks (like mental rotation) as normal subjects and their perceptual processing is also indistinguishable from that of normal subjects, but they have no accompanying experience. </w:t>
      </w:r>
      <w:r w:rsidR="007B7038" w:rsidRPr="00873726">
        <w:rPr>
          <w:rFonts w:ascii="Garamond" w:hAnsi="Garamond"/>
        </w:rPr>
        <w:t xml:space="preserve">The most </w:t>
      </w:r>
      <w:r w:rsidR="00C72AE0" w:rsidRPr="00873726">
        <w:rPr>
          <w:rFonts w:ascii="Garamond" w:hAnsi="Garamond"/>
        </w:rPr>
        <w:t>empirically plausible</w:t>
      </w:r>
      <w:r w:rsidR="007B7038" w:rsidRPr="00873726">
        <w:rPr>
          <w:rFonts w:ascii="Garamond" w:hAnsi="Garamond"/>
        </w:rPr>
        <w:t xml:space="preserve"> explanation of </w:t>
      </w:r>
      <w:r w:rsidR="00662043" w:rsidRPr="00873726">
        <w:rPr>
          <w:rFonts w:ascii="Garamond" w:hAnsi="Garamond"/>
        </w:rPr>
        <w:t xml:space="preserve">the condition of </w:t>
      </w:r>
      <w:r w:rsidR="007B7038" w:rsidRPr="00873726">
        <w:rPr>
          <w:rFonts w:ascii="Garamond" w:hAnsi="Garamond"/>
        </w:rPr>
        <w:t xml:space="preserve">these </w:t>
      </w:r>
      <w:proofErr w:type="spellStart"/>
      <w:r w:rsidR="007B7038" w:rsidRPr="00873726">
        <w:rPr>
          <w:rFonts w:ascii="Garamond" w:hAnsi="Garamond"/>
        </w:rPr>
        <w:t>aphantasia</w:t>
      </w:r>
      <w:proofErr w:type="spellEnd"/>
      <w:r w:rsidR="007B7038" w:rsidRPr="00873726">
        <w:rPr>
          <w:rFonts w:ascii="Garamond" w:hAnsi="Garamond"/>
        </w:rPr>
        <w:t xml:space="preserve"> subjects </w:t>
      </w:r>
      <w:r w:rsidR="00662043" w:rsidRPr="00873726">
        <w:rPr>
          <w:rFonts w:ascii="Garamond" w:hAnsi="Garamond"/>
        </w:rPr>
        <w:t xml:space="preserve">(again, this only applies to a subset of people diagnosed with </w:t>
      </w:r>
      <w:proofErr w:type="spellStart"/>
      <w:r w:rsidR="00662043" w:rsidRPr="00873726">
        <w:rPr>
          <w:rFonts w:ascii="Garamond" w:hAnsi="Garamond"/>
        </w:rPr>
        <w:t>aphantasia</w:t>
      </w:r>
      <w:proofErr w:type="spellEnd"/>
      <w:r w:rsidR="00662043" w:rsidRPr="00873726">
        <w:rPr>
          <w:rFonts w:ascii="Garamond" w:hAnsi="Garamond"/>
        </w:rPr>
        <w:t xml:space="preserve">) is that they do have mental imagery (regardless of whether we pick out this mental phenomenon behaviorally or </w:t>
      </w:r>
      <w:proofErr w:type="spellStart"/>
      <w:r w:rsidR="00662043" w:rsidRPr="00873726">
        <w:rPr>
          <w:rFonts w:ascii="Garamond" w:hAnsi="Garamond"/>
        </w:rPr>
        <w:t>neurally</w:t>
      </w:r>
      <w:proofErr w:type="spellEnd"/>
      <w:r w:rsidR="00662043" w:rsidRPr="00873726">
        <w:rPr>
          <w:rFonts w:ascii="Garamond" w:hAnsi="Garamond"/>
        </w:rPr>
        <w:t xml:space="preserve">), but this mental imagery is unconscious. </w:t>
      </w:r>
    </w:p>
    <w:p w14:paraId="7DAE9C23" w14:textId="24B3C070" w:rsidR="009C3A4F" w:rsidRPr="00821945" w:rsidRDefault="00662043" w:rsidP="00A8064B">
      <w:pPr>
        <w:spacing w:line="480" w:lineRule="auto"/>
        <w:ind w:firstLine="720"/>
        <w:jc w:val="both"/>
        <w:rPr>
          <w:rFonts w:ascii="Garamond" w:hAnsi="Garamond"/>
        </w:rPr>
      </w:pPr>
      <w:r w:rsidRPr="00821945">
        <w:rPr>
          <w:rFonts w:ascii="Garamond" w:hAnsi="Garamond"/>
        </w:rPr>
        <w:t xml:space="preserve">This distinction between conscious and unconscious mental imagery is important in this context because of the ongoing empirical debate about whether implicit bias is really implicit and if so to what extent. </w:t>
      </w:r>
      <w:r w:rsidR="0068254B" w:rsidRPr="00821945">
        <w:rPr>
          <w:rFonts w:ascii="Garamond" w:hAnsi="Garamond"/>
        </w:rPr>
        <w:t xml:space="preserve">It has been argued that subjects are in fact aware of their </w:t>
      </w:r>
      <w:r w:rsidR="00510B50">
        <w:rPr>
          <w:rFonts w:ascii="Garamond" w:hAnsi="Garamond"/>
        </w:rPr>
        <w:t>biasing representations</w:t>
      </w:r>
      <w:r w:rsidR="0068254B" w:rsidRPr="00821945">
        <w:rPr>
          <w:rFonts w:ascii="Garamond" w:hAnsi="Garamond"/>
        </w:rPr>
        <w:t xml:space="preserve">, at least in some contexts. What is important from our point of view is that both sides of this debate could accept that the biasing representation is mental imagery as mental imagery may be conscious or unconscious. </w:t>
      </w:r>
    </w:p>
    <w:p w14:paraId="1D7DA047" w14:textId="7FA1EF02" w:rsidR="0068254B" w:rsidRDefault="0068254B" w:rsidP="00A8064B">
      <w:pPr>
        <w:spacing w:line="480" w:lineRule="auto"/>
        <w:ind w:firstLine="720"/>
        <w:jc w:val="both"/>
        <w:rPr>
          <w:rFonts w:ascii="Garamond" w:hAnsi="Garamond"/>
        </w:rPr>
      </w:pPr>
      <w:r w:rsidRPr="00821945">
        <w:rPr>
          <w:rFonts w:ascii="Garamond" w:hAnsi="Garamond"/>
        </w:rPr>
        <w:t>Mental imagery may also be emotionally charged. If you visualize your long</w:t>
      </w:r>
      <w:r w:rsidR="00BD1898" w:rsidRPr="00821945">
        <w:rPr>
          <w:rFonts w:ascii="Garamond" w:hAnsi="Garamond"/>
        </w:rPr>
        <w:t>-</w:t>
      </w:r>
      <w:r w:rsidRPr="00821945">
        <w:rPr>
          <w:rFonts w:ascii="Garamond" w:hAnsi="Garamond"/>
        </w:rPr>
        <w:t>deceased grandmother, this mental imagery can be emotionally charged</w:t>
      </w:r>
      <w:r w:rsidR="00BD1898" w:rsidRPr="00821945">
        <w:rPr>
          <w:rFonts w:ascii="Garamond" w:hAnsi="Garamond"/>
        </w:rPr>
        <w:t>, for example. But not</w:t>
      </w:r>
      <w:r w:rsidRPr="00821945">
        <w:rPr>
          <w:rFonts w:ascii="Garamond" w:hAnsi="Garamond"/>
        </w:rPr>
        <w:t xml:space="preserve"> </w:t>
      </w:r>
      <w:r w:rsidR="00BD1898" w:rsidRPr="00821945">
        <w:rPr>
          <w:rFonts w:ascii="Garamond" w:hAnsi="Garamond"/>
        </w:rPr>
        <w:t xml:space="preserve">all mental imagery is emotionally charged. When you close your eyes and visualize an apple, </w:t>
      </w:r>
      <w:r w:rsidR="00607AF1" w:rsidRPr="00821945">
        <w:rPr>
          <w:rFonts w:ascii="Garamond" w:hAnsi="Garamond"/>
        </w:rPr>
        <w:t xml:space="preserve">your mental imagery is unlikely to be emotionally charged </w:t>
      </w:r>
      <w:r w:rsidRPr="00821945">
        <w:rPr>
          <w:rFonts w:ascii="Garamond" w:hAnsi="Garamond"/>
        </w:rPr>
        <w:t>(</w:t>
      </w:r>
      <w:r w:rsidR="00607AF1" w:rsidRPr="00821945">
        <w:rPr>
          <w:rFonts w:ascii="Garamond" w:hAnsi="Garamond"/>
        </w:rPr>
        <w:t>unle</w:t>
      </w:r>
      <w:r w:rsidR="00E7286B">
        <w:rPr>
          <w:rFonts w:ascii="Garamond" w:hAnsi="Garamond"/>
        </w:rPr>
        <w:t>ss</w:t>
      </w:r>
      <w:r w:rsidR="00607AF1" w:rsidRPr="00821945">
        <w:rPr>
          <w:rFonts w:ascii="Garamond" w:hAnsi="Garamond"/>
        </w:rPr>
        <w:t xml:space="preserve"> you really like (or hate) apples)</w:t>
      </w:r>
      <w:r w:rsidRPr="00821945">
        <w:rPr>
          <w:rFonts w:ascii="Garamond" w:hAnsi="Garamond"/>
        </w:rPr>
        <w:t xml:space="preserve">. </w:t>
      </w:r>
      <w:r w:rsidR="00DD1CC1" w:rsidRPr="00821945">
        <w:rPr>
          <w:rFonts w:ascii="Garamond" w:hAnsi="Garamond"/>
        </w:rPr>
        <w:t>Finally, mental imagery can be action-guiding. When you get up in the middle of the night in your pitch-dark bedroom and switch o</w:t>
      </w:r>
      <w:r w:rsidR="009629C8">
        <w:rPr>
          <w:rFonts w:ascii="Garamond" w:hAnsi="Garamond"/>
        </w:rPr>
        <w:t>n</w:t>
      </w:r>
      <w:r w:rsidR="00DD1CC1" w:rsidRPr="00821945">
        <w:rPr>
          <w:rFonts w:ascii="Garamond" w:hAnsi="Garamond"/>
        </w:rPr>
        <w:t xml:space="preserve"> the light, the mental state that guides your action is your mental imagery</w:t>
      </w:r>
      <w:r w:rsidR="0085657A" w:rsidRPr="00821945">
        <w:rPr>
          <w:rFonts w:ascii="Garamond" w:hAnsi="Garamond"/>
        </w:rPr>
        <w:t xml:space="preserve">, for example. But, as before, not all mental imagery is action-guiding. The mental imagery of the apple you visualized presumably does not guide any of your actions. </w:t>
      </w:r>
      <w:r w:rsidR="0063785E">
        <w:rPr>
          <w:rFonts w:ascii="Garamond" w:hAnsi="Garamond"/>
        </w:rPr>
        <w:t>The diversity of these varieties of mental imagery can also explain the diversity of implicit biases (emotional vs. semantic, for example (see, for example, Holroyd and Sweetman 2016)).</w:t>
      </w:r>
    </w:p>
    <w:p w14:paraId="116858F2" w14:textId="70AA4F6B" w:rsidR="00F93C17" w:rsidRDefault="00F93C17" w:rsidP="00A8064B">
      <w:pPr>
        <w:spacing w:line="480" w:lineRule="auto"/>
        <w:jc w:val="both"/>
        <w:rPr>
          <w:rFonts w:ascii="Garamond" w:hAnsi="Garamond"/>
        </w:rPr>
      </w:pPr>
    </w:p>
    <w:p w14:paraId="50B59F3A" w14:textId="27FE0ECF" w:rsidR="00F93C17" w:rsidRPr="00F93C17" w:rsidRDefault="00F93C17" w:rsidP="00A8064B">
      <w:pPr>
        <w:spacing w:line="480" w:lineRule="auto"/>
        <w:jc w:val="both"/>
        <w:rPr>
          <w:rFonts w:ascii="Garamond" w:hAnsi="Garamond"/>
          <w:b/>
        </w:rPr>
      </w:pPr>
      <w:r w:rsidRPr="00F93C17">
        <w:rPr>
          <w:rFonts w:ascii="Garamond" w:hAnsi="Garamond"/>
          <w:b/>
        </w:rPr>
        <w:lastRenderedPageBreak/>
        <w:t>V. Mental imagery as the biasing representation</w:t>
      </w:r>
    </w:p>
    <w:p w14:paraId="1BF066F4" w14:textId="77777777" w:rsidR="00F93C17" w:rsidRDefault="00F93C17" w:rsidP="00A8064B">
      <w:pPr>
        <w:spacing w:line="480" w:lineRule="auto"/>
        <w:jc w:val="both"/>
        <w:rPr>
          <w:rFonts w:ascii="Garamond" w:hAnsi="Garamond"/>
        </w:rPr>
      </w:pPr>
    </w:p>
    <w:p w14:paraId="117B96DC" w14:textId="6B28EBF1" w:rsidR="00632007" w:rsidRPr="00821945" w:rsidRDefault="00632007" w:rsidP="00A8064B">
      <w:pPr>
        <w:spacing w:line="480" w:lineRule="auto"/>
        <w:jc w:val="both"/>
        <w:rPr>
          <w:rFonts w:ascii="Garamond" w:hAnsi="Garamond"/>
        </w:rPr>
      </w:pPr>
      <w:r w:rsidRPr="00821945">
        <w:rPr>
          <w:rFonts w:ascii="Garamond" w:hAnsi="Garamond"/>
        </w:rPr>
        <w:t xml:space="preserve">My claim is that the biasing representation is mental imagery. This mental imagery is often emotionally charged, often action-guiding and often unconscious. It is always involuntary. </w:t>
      </w:r>
    </w:p>
    <w:p w14:paraId="279D8761" w14:textId="4D504B53" w:rsidR="009E7C4E" w:rsidRPr="00821945" w:rsidRDefault="007D21FA" w:rsidP="00A8064B">
      <w:pPr>
        <w:spacing w:line="480" w:lineRule="auto"/>
        <w:ind w:firstLine="720"/>
        <w:jc w:val="both"/>
        <w:rPr>
          <w:rFonts w:ascii="Garamond" w:hAnsi="Garamond"/>
        </w:rPr>
      </w:pPr>
      <w:r w:rsidRPr="00821945">
        <w:rPr>
          <w:rFonts w:ascii="Garamond" w:hAnsi="Garamond"/>
        </w:rPr>
        <w:t xml:space="preserve">Taking the </w:t>
      </w:r>
      <w:r w:rsidR="00B40353" w:rsidRPr="00821945">
        <w:rPr>
          <w:rFonts w:ascii="Garamond" w:hAnsi="Garamond"/>
        </w:rPr>
        <w:t xml:space="preserve">biasing representation to be mental imagery can explain many </w:t>
      </w:r>
      <w:r w:rsidR="00FD0C21">
        <w:rPr>
          <w:rFonts w:ascii="Garamond" w:hAnsi="Garamond"/>
        </w:rPr>
        <w:t xml:space="preserve">examples </w:t>
      </w:r>
      <w:r w:rsidR="00B40353" w:rsidRPr="00821945">
        <w:rPr>
          <w:rFonts w:ascii="Garamond" w:hAnsi="Garamond"/>
        </w:rPr>
        <w:t xml:space="preserve">of biased behavior. Take the example I started the paper with, when subjects are reluctant to drink lemonade from a sterilized bedpan. The perceptual state of seeing the yellow liquid in the bedpan-shaped drinking vessel triggers the mental imagery of urine and it is this biasing representation that explains our reluctance. </w:t>
      </w:r>
      <w:r w:rsidR="004A112D" w:rsidRPr="00821945">
        <w:rPr>
          <w:rFonts w:ascii="Garamond" w:hAnsi="Garamond"/>
        </w:rPr>
        <w:t xml:space="preserve">The imagery itself does not have to be conscious (although it might be). It is emotionally charged (presumably the emotion is disgust). And it is action-guiding in the sense that it interferes with our action. </w:t>
      </w:r>
    </w:p>
    <w:p w14:paraId="207E13E0" w14:textId="3F67918D" w:rsidR="004A112D" w:rsidRPr="00873726" w:rsidRDefault="004A112D" w:rsidP="00A8064B">
      <w:pPr>
        <w:spacing w:line="480" w:lineRule="auto"/>
        <w:ind w:firstLine="720"/>
        <w:jc w:val="both"/>
        <w:rPr>
          <w:rFonts w:ascii="Garamond" w:hAnsi="Garamond"/>
        </w:rPr>
      </w:pPr>
      <w:r w:rsidRPr="00821945">
        <w:rPr>
          <w:rFonts w:ascii="Garamond" w:hAnsi="Garamond"/>
        </w:rPr>
        <w:t xml:space="preserve">Here is another example (from </w:t>
      </w:r>
      <w:proofErr w:type="spellStart"/>
      <w:r w:rsidRPr="00821945">
        <w:rPr>
          <w:rFonts w:ascii="Garamond" w:hAnsi="Garamond"/>
        </w:rPr>
        <w:t>Gendler</w:t>
      </w:r>
      <w:proofErr w:type="spellEnd"/>
      <w:r w:rsidRPr="00821945">
        <w:rPr>
          <w:rFonts w:ascii="Garamond" w:hAnsi="Garamond"/>
        </w:rPr>
        <w:t xml:space="preserve"> 2008). The chef reorganizes her kitchen. The cleaver used to be above the dishwasher, but it is now next to the stove. She knows this – she placed the cleaver from here to there herself. But in the rush of preparing a meal, she still reaches to where the cleaver used to be – above the dishwasher. This is biased behavior: it goes against her beliefs. And </w:t>
      </w:r>
      <w:r w:rsidR="003F516B">
        <w:rPr>
          <w:rFonts w:ascii="Garamond" w:hAnsi="Garamond"/>
        </w:rPr>
        <w:t>we can</w:t>
      </w:r>
      <w:r w:rsidRPr="00821945">
        <w:rPr>
          <w:rFonts w:ascii="Garamond" w:hAnsi="Garamond"/>
        </w:rPr>
        <w:t xml:space="preserve"> explain </w:t>
      </w:r>
      <w:r w:rsidR="003F516B">
        <w:rPr>
          <w:rFonts w:ascii="Garamond" w:hAnsi="Garamond"/>
        </w:rPr>
        <w:t xml:space="preserve">this </w:t>
      </w:r>
      <w:r w:rsidRPr="00821945">
        <w:rPr>
          <w:rFonts w:ascii="Garamond" w:hAnsi="Garamond"/>
        </w:rPr>
        <w:t xml:space="preserve">in terms of the mental imagery that she has of the cleaver above the dishwasher. Again, this mental imagery does not have to be conscious. But, in this example, it is very much action-guiding mental imagery – it guides the chef’s action the same way as the mental imagery of the light switch guides your action in your </w:t>
      </w:r>
      <w:proofErr w:type="gramStart"/>
      <w:r w:rsidRPr="00821945">
        <w:rPr>
          <w:rFonts w:ascii="Garamond" w:hAnsi="Garamond"/>
        </w:rPr>
        <w:t>pitch dark</w:t>
      </w:r>
      <w:proofErr w:type="gramEnd"/>
      <w:r w:rsidRPr="00821945">
        <w:rPr>
          <w:rFonts w:ascii="Garamond" w:hAnsi="Garamond"/>
        </w:rPr>
        <w:t xml:space="preserve"> bedroom. </w:t>
      </w:r>
    </w:p>
    <w:p w14:paraId="0347ACDC" w14:textId="7A40AB54" w:rsidR="00586A24" w:rsidRPr="00873726" w:rsidRDefault="00586A24" w:rsidP="00A8064B">
      <w:pPr>
        <w:spacing w:line="480" w:lineRule="auto"/>
        <w:ind w:firstLine="720"/>
        <w:jc w:val="both"/>
        <w:rPr>
          <w:rFonts w:ascii="Garamond" w:hAnsi="Garamond"/>
        </w:rPr>
      </w:pPr>
      <w:r w:rsidRPr="00873726">
        <w:rPr>
          <w:rFonts w:ascii="Garamond" w:hAnsi="Garamond"/>
        </w:rPr>
        <w:t xml:space="preserve">Could we explain the chef’s behavior in terms of an unconscious belief? No. We know from a vast amount of studies in the neuroscience of ‘attentional templates’ that visual actions of the kind performed by the chef amount to early cortical processing in the visual system that is not triggered by sensory stimulation – in short, to mental </w:t>
      </w:r>
      <w:r w:rsidRPr="00873726">
        <w:rPr>
          <w:rFonts w:ascii="Garamond" w:hAnsi="Garamond"/>
        </w:rPr>
        <w:lastRenderedPageBreak/>
        <w:t>imagery (Keogh and Pearson forthcoming). The belief view does not explain this. The mental imagery view does.</w:t>
      </w:r>
      <w:r w:rsidR="00D51938" w:rsidRPr="00873726">
        <w:rPr>
          <w:rFonts w:ascii="Garamond" w:hAnsi="Garamond"/>
        </w:rPr>
        <w:t xml:space="preserve"> </w:t>
      </w:r>
    </w:p>
    <w:p w14:paraId="2BB41340" w14:textId="4121AC9A" w:rsidR="007C17F3" w:rsidRPr="00821945" w:rsidRDefault="00EE1AF0" w:rsidP="00A8064B">
      <w:pPr>
        <w:spacing w:line="480" w:lineRule="auto"/>
        <w:ind w:firstLine="720"/>
        <w:jc w:val="both"/>
        <w:rPr>
          <w:rFonts w:ascii="Garamond" w:hAnsi="Garamond"/>
        </w:rPr>
      </w:pPr>
      <w:r w:rsidRPr="00821945">
        <w:rPr>
          <w:rFonts w:ascii="Garamond" w:hAnsi="Garamond"/>
        </w:rPr>
        <w:t xml:space="preserve">And the same explanatory scheme also applies to biased behavior concerning other </w:t>
      </w:r>
      <w:r w:rsidR="0099063B" w:rsidRPr="00821945">
        <w:rPr>
          <w:rFonts w:ascii="Garamond" w:hAnsi="Garamond"/>
        </w:rPr>
        <w:t xml:space="preserve">racial and gender groups. </w:t>
      </w:r>
      <w:r w:rsidR="00C7736B">
        <w:rPr>
          <w:rFonts w:ascii="Garamond" w:hAnsi="Garamond"/>
        </w:rPr>
        <w:t>S</w:t>
      </w:r>
      <w:r w:rsidR="0099063B" w:rsidRPr="00821945">
        <w:rPr>
          <w:rFonts w:ascii="Garamond" w:hAnsi="Garamond"/>
        </w:rPr>
        <w:t xml:space="preserve">ubjects </w:t>
      </w:r>
      <w:r w:rsidR="00C7736B">
        <w:rPr>
          <w:rFonts w:ascii="Garamond" w:hAnsi="Garamond"/>
        </w:rPr>
        <w:t xml:space="preserve">(who are not black) </w:t>
      </w:r>
      <w:r w:rsidR="0099063B" w:rsidRPr="00821945">
        <w:rPr>
          <w:rFonts w:ascii="Garamond" w:hAnsi="Garamond"/>
        </w:rPr>
        <w:t xml:space="preserve">are more likely to misperceive a </w:t>
      </w:r>
      <w:r w:rsidR="00D644C8" w:rsidRPr="00821945">
        <w:rPr>
          <w:rFonts w:ascii="Garamond" w:hAnsi="Garamond"/>
        </w:rPr>
        <w:t xml:space="preserve">phone </w:t>
      </w:r>
      <w:r w:rsidR="0099063B" w:rsidRPr="00821945">
        <w:rPr>
          <w:rFonts w:ascii="Garamond" w:hAnsi="Garamond"/>
        </w:rPr>
        <w:t>as a gun if a black person holds it than if a white person does so (</w:t>
      </w:r>
      <w:r w:rsidR="004F0815">
        <w:rPr>
          <w:rFonts w:ascii="Garamond" w:hAnsi="Garamond"/>
        </w:rPr>
        <w:t>Payne 2001</w:t>
      </w:r>
      <w:r w:rsidR="00734C1D">
        <w:rPr>
          <w:rFonts w:ascii="Garamond" w:hAnsi="Garamond"/>
        </w:rPr>
        <w:t>, see also Siegel 2020</w:t>
      </w:r>
      <w:r w:rsidR="004F0815">
        <w:rPr>
          <w:rFonts w:ascii="Garamond" w:hAnsi="Garamond"/>
        </w:rPr>
        <w:t>)</w:t>
      </w:r>
      <w:r w:rsidR="0099063B" w:rsidRPr="00821945">
        <w:rPr>
          <w:rFonts w:ascii="Garamond" w:hAnsi="Garamond"/>
        </w:rPr>
        <w:t xml:space="preserve">. Here, again, the perceptual state of a </w:t>
      </w:r>
      <w:r w:rsidR="0011230E" w:rsidRPr="00821945">
        <w:rPr>
          <w:rFonts w:ascii="Garamond" w:hAnsi="Garamond"/>
        </w:rPr>
        <w:t xml:space="preserve">black person holding a </w:t>
      </w:r>
      <w:r w:rsidR="00D644C8" w:rsidRPr="00821945">
        <w:rPr>
          <w:rFonts w:ascii="Garamond" w:hAnsi="Garamond"/>
        </w:rPr>
        <w:t xml:space="preserve">phone gives rise to the mental imagery of a </w:t>
      </w:r>
      <w:r w:rsidR="0011230E" w:rsidRPr="00821945">
        <w:rPr>
          <w:rFonts w:ascii="Garamond" w:hAnsi="Garamond"/>
        </w:rPr>
        <w:t xml:space="preserve">black person holding a gun. </w:t>
      </w:r>
      <w:r w:rsidR="007C17F3" w:rsidRPr="00821945">
        <w:rPr>
          <w:rFonts w:ascii="Garamond" w:hAnsi="Garamond"/>
        </w:rPr>
        <w:t xml:space="preserve">Again, this mental imagery does not have to be conscious – and when white people rate black people as more dangerous, it is possible that the mental imagery that grounds these judgments is not conscious. The same is true of </w:t>
      </w:r>
      <w:r w:rsidR="00D43C4B" w:rsidRPr="00821945">
        <w:rPr>
          <w:rFonts w:ascii="Garamond" w:hAnsi="Garamond"/>
        </w:rPr>
        <w:t xml:space="preserve">the biased behavior of standing further away from some people than others in the elevator. </w:t>
      </w:r>
    </w:p>
    <w:p w14:paraId="65A6DE57" w14:textId="5720DD8A" w:rsidR="00E30729" w:rsidRPr="00821945" w:rsidRDefault="00E30729" w:rsidP="00A8064B">
      <w:pPr>
        <w:spacing w:line="480" w:lineRule="auto"/>
        <w:ind w:firstLine="720"/>
        <w:jc w:val="both"/>
        <w:rPr>
          <w:rFonts w:ascii="Garamond" w:hAnsi="Garamond"/>
        </w:rPr>
      </w:pPr>
      <w:r w:rsidRPr="00821945">
        <w:rPr>
          <w:rFonts w:ascii="Garamond" w:hAnsi="Garamond"/>
        </w:rPr>
        <w:t>It is easy to see that mental imagery fits the profile of biasing representation we identified in the last section. We have seen that the experimental results about implicit bias show that the biasing representation is sensitive to semantic content but insensitive to logical form. We have also seen that neither associations no</w:t>
      </w:r>
      <w:r w:rsidR="004A1279">
        <w:rPr>
          <w:rFonts w:ascii="Garamond" w:hAnsi="Garamond"/>
        </w:rPr>
        <w:t>r</w:t>
      </w:r>
      <w:r w:rsidRPr="00821945">
        <w:rPr>
          <w:rFonts w:ascii="Garamond" w:hAnsi="Garamond"/>
        </w:rPr>
        <w:t xml:space="preserve"> propositions can satisfy both of these requirements. But mental imagery does. It is very much sensitive to semantic content and especially top-down influences. If I visualize a cat, the features of the cat I visualize very much depend on what kinds of cats I have seen in my life and also on my background beliefs and knowledge about cats. The chef’s mental imagery of the cleaver depends on previously stored memories. And we have plenty of empirical evidence about how mental imagery can be influenced in a top-down manner. </w:t>
      </w:r>
    </w:p>
    <w:p w14:paraId="4DACA52B" w14:textId="0D2C1554" w:rsidR="00E30729" w:rsidRDefault="00E30729" w:rsidP="00A8064B">
      <w:pPr>
        <w:spacing w:line="480" w:lineRule="auto"/>
        <w:ind w:firstLine="720"/>
        <w:jc w:val="both"/>
        <w:rPr>
          <w:rFonts w:ascii="Garamond" w:hAnsi="Garamond"/>
        </w:rPr>
      </w:pPr>
      <w:r w:rsidRPr="00821945">
        <w:rPr>
          <w:rFonts w:ascii="Garamond" w:hAnsi="Garamond"/>
        </w:rPr>
        <w:t>Mental imagery can also be combined with other mental representations. Suppose that I put an apple in front of you on the desk. You are looking at this apple, but then I ask you to close your eyes and grab this apple. You can do this reliably.</w:t>
      </w:r>
      <w:r w:rsidRPr="00873726">
        <w:rPr>
          <w:rFonts w:ascii="Garamond" w:hAnsi="Garamond"/>
        </w:rPr>
        <w:t xml:space="preserve"> </w:t>
      </w:r>
      <w:r w:rsidR="00586A24" w:rsidRPr="00873726">
        <w:rPr>
          <w:rFonts w:ascii="Garamond" w:hAnsi="Garamond"/>
        </w:rPr>
        <w:t xml:space="preserve">We know from a vast amount of neuroscientific evidence on attentional templates that you use (potentially unconscious, but normally very much conscious) mental imagery to do </w:t>
      </w:r>
      <w:r w:rsidR="00586A24" w:rsidRPr="00873726">
        <w:rPr>
          <w:rFonts w:ascii="Garamond" w:hAnsi="Garamond"/>
        </w:rPr>
        <w:lastRenderedPageBreak/>
        <w:t>so, see the discussion three of paragraphs earlier. N</w:t>
      </w:r>
      <w:r w:rsidRPr="00873726">
        <w:rPr>
          <w:rFonts w:ascii="Garamond" w:hAnsi="Garamond"/>
        </w:rPr>
        <w:t>ow I repeat the procedure, but when your eyes are closed, I move the apple to your left by 50 centimeters and I tell you I did so. You can still pick up the apple with your eyes closed and do so reliably</w:t>
      </w:r>
      <w:r w:rsidR="00DC7A39" w:rsidRPr="00873726">
        <w:rPr>
          <w:rFonts w:ascii="Garamond" w:hAnsi="Garamond"/>
        </w:rPr>
        <w:t xml:space="preserve"> and, again, by means of utilizing your mental imagery</w:t>
      </w:r>
      <w:r w:rsidRPr="00873726">
        <w:rPr>
          <w:rFonts w:ascii="Garamond" w:hAnsi="Garamond"/>
        </w:rPr>
        <w:t xml:space="preserve">. But the mental state that guides your action is the result of the combination of the content of your mental imagery of the apple (where it was when you closed your eyes) and the verbal information I gave you about how I moved it. I suggest that the content of the biasing representation combines with the content of other mental states in producing implicit bias in the same way as the content of this mental imagery of the apple on the desk is combined with the </w:t>
      </w:r>
      <w:proofErr w:type="gramStart"/>
      <w:r w:rsidRPr="00873726">
        <w:rPr>
          <w:rFonts w:ascii="Garamond" w:hAnsi="Garamond"/>
        </w:rPr>
        <w:t>information</w:t>
      </w:r>
      <w:proofErr w:type="gramEnd"/>
      <w:r w:rsidRPr="00873726">
        <w:rPr>
          <w:rFonts w:ascii="Garamond" w:hAnsi="Garamond"/>
        </w:rPr>
        <w:t xml:space="preserve"> I give you.</w:t>
      </w:r>
    </w:p>
    <w:p w14:paraId="5987BC8D" w14:textId="7ADD6097" w:rsidR="00F93C17" w:rsidRPr="00821945" w:rsidRDefault="00AE3248" w:rsidP="00A8064B">
      <w:pPr>
        <w:spacing w:line="480" w:lineRule="auto"/>
        <w:ind w:firstLine="720"/>
        <w:jc w:val="both"/>
        <w:rPr>
          <w:rFonts w:ascii="Garamond" w:hAnsi="Garamond"/>
        </w:rPr>
      </w:pPr>
      <w:r>
        <w:rPr>
          <w:rFonts w:ascii="Garamond" w:hAnsi="Garamond"/>
        </w:rPr>
        <w:t xml:space="preserve">It is important to note that this dependence of mental imagery on top-down information does not mean that the content of mental imagery is conceptual content or that a concept is attached to the mental imagery. Mental imagery is perceptual processing, which may or may not be influenced in a top-down manner. But even if it is, this does not entail that its content is conceptual. To take the example of the bedpan, the mental imagery of the yellow liquid that is triggered by the perception of the bedpan does not have to have concepts like ‘urine’ attached to it. It is enough if the valence of the mental imagery is influenced in a top-down manner (by its association with urine). Mental imagery is influenced by our concepts – it does not have to </w:t>
      </w:r>
      <w:r w:rsidR="00A74BC0">
        <w:rPr>
          <w:rFonts w:ascii="Garamond" w:hAnsi="Garamond"/>
        </w:rPr>
        <w:t xml:space="preserve">be conceptual. </w:t>
      </w:r>
    </w:p>
    <w:p w14:paraId="67E9768C" w14:textId="14474D71" w:rsidR="00C738FC" w:rsidRDefault="0071195C" w:rsidP="00A8064B">
      <w:pPr>
        <w:spacing w:line="480" w:lineRule="auto"/>
        <w:ind w:firstLine="720"/>
        <w:jc w:val="both"/>
        <w:rPr>
          <w:rFonts w:ascii="Garamond" w:hAnsi="Garamond"/>
        </w:rPr>
      </w:pPr>
      <w:r w:rsidRPr="00821945">
        <w:rPr>
          <w:rFonts w:ascii="Garamond" w:hAnsi="Garamond"/>
        </w:rPr>
        <w:t xml:space="preserve">Finally, a somewhat odd feature of the implicit bias literature in philosophy is that it often focuses on the relation between concepts: the concept of being a homemaker and the concept of being a woman, for example. But this focus is in tension with the </w:t>
      </w:r>
      <w:r w:rsidR="00400B17" w:rsidRPr="00821945">
        <w:rPr>
          <w:rFonts w:ascii="Garamond" w:hAnsi="Garamond"/>
        </w:rPr>
        <w:t xml:space="preserve">vast majority </w:t>
      </w:r>
      <w:r w:rsidR="00115A58">
        <w:rPr>
          <w:rFonts w:ascii="Garamond" w:hAnsi="Garamond"/>
        </w:rPr>
        <w:t>o</w:t>
      </w:r>
      <w:r w:rsidR="00400B17" w:rsidRPr="00821945">
        <w:rPr>
          <w:rFonts w:ascii="Garamond" w:hAnsi="Garamond"/>
        </w:rPr>
        <w:t xml:space="preserve">f empirical findings about implicit bias, where the trigger of biased behavior is a perceptual state. And the biasing representation is the representation that mediates between the perceptual trigger and the biased behavior. My account </w:t>
      </w:r>
      <w:r w:rsidR="00A74BC0">
        <w:rPr>
          <w:rFonts w:ascii="Garamond" w:hAnsi="Garamond"/>
        </w:rPr>
        <w:t xml:space="preserve">has a wider range of explanations of </w:t>
      </w:r>
      <w:r w:rsidR="00400B17" w:rsidRPr="00821945">
        <w:rPr>
          <w:rFonts w:ascii="Garamond" w:hAnsi="Garamond"/>
        </w:rPr>
        <w:t xml:space="preserve">the perceptual (or quasi-perceptual, if you wish) nature of </w:t>
      </w:r>
      <w:r w:rsidR="00400B17" w:rsidRPr="00821945">
        <w:rPr>
          <w:rFonts w:ascii="Garamond" w:hAnsi="Garamond"/>
        </w:rPr>
        <w:lastRenderedPageBreak/>
        <w:t xml:space="preserve">this mediating biasing representation than the classic views. </w:t>
      </w:r>
      <w:r w:rsidR="00A74BC0">
        <w:rPr>
          <w:rFonts w:ascii="Garamond" w:hAnsi="Garamond"/>
        </w:rPr>
        <w:t xml:space="preserve">The classic views would be committed to saying that the perceptual state triggers a concept and that concept is either associated with or is propositionally related to another concept and this other concept is responsible for the behavior. We have both empirical and conceptual reasons to think that perception is not always linked to actions by means of concepts (see Nanay 2013 for a summary). If so, then my account can explain the mediation between perception and action without any direct appeal to concepts. </w:t>
      </w:r>
    </w:p>
    <w:p w14:paraId="0928B4C5" w14:textId="77777777" w:rsidR="00FD0C21" w:rsidRDefault="00FD0C21" w:rsidP="00A8064B">
      <w:pPr>
        <w:spacing w:line="480" w:lineRule="auto"/>
        <w:jc w:val="both"/>
        <w:rPr>
          <w:rFonts w:ascii="Garamond" w:hAnsi="Garamond"/>
        </w:rPr>
      </w:pPr>
      <w:r>
        <w:rPr>
          <w:rFonts w:ascii="Garamond" w:hAnsi="Garamond"/>
        </w:rPr>
        <w:tab/>
        <w:t xml:space="preserve">One may wonder whether the mental imagery account is a genuine alternative to the </w:t>
      </w:r>
      <w:proofErr w:type="spellStart"/>
      <w:r>
        <w:rPr>
          <w:rFonts w:ascii="Garamond" w:hAnsi="Garamond"/>
        </w:rPr>
        <w:t>associationist</w:t>
      </w:r>
      <w:proofErr w:type="spellEnd"/>
      <w:r>
        <w:rPr>
          <w:rFonts w:ascii="Garamond" w:hAnsi="Garamond"/>
        </w:rPr>
        <w:t xml:space="preserve"> and the </w:t>
      </w:r>
      <w:proofErr w:type="spellStart"/>
      <w:r>
        <w:rPr>
          <w:rFonts w:ascii="Garamond" w:hAnsi="Garamond"/>
        </w:rPr>
        <w:t>propositionalist</w:t>
      </w:r>
      <w:proofErr w:type="spellEnd"/>
      <w:r>
        <w:rPr>
          <w:rFonts w:ascii="Garamond" w:hAnsi="Garamond"/>
        </w:rPr>
        <w:t xml:space="preserve"> account. After all, the trigger somehow leads to mental imagery and the mental imagery somehow leads to action. </w:t>
      </w:r>
      <w:proofErr w:type="gramStart"/>
      <w:r>
        <w:rPr>
          <w:rFonts w:ascii="Garamond" w:hAnsi="Garamond"/>
        </w:rPr>
        <w:t>So</w:t>
      </w:r>
      <w:proofErr w:type="gramEnd"/>
      <w:r>
        <w:rPr>
          <w:rFonts w:ascii="Garamond" w:hAnsi="Garamond"/>
        </w:rPr>
        <w:t xml:space="preserve"> one could argue that even if we accept the mental imagery account, the nature of these transitions is still an open question and they can be explained either in an </w:t>
      </w:r>
      <w:proofErr w:type="spellStart"/>
      <w:r>
        <w:rPr>
          <w:rFonts w:ascii="Garamond" w:hAnsi="Garamond"/>
        </w:rPr>
        <w:t>associationist</w:t>
      </w:r>
      <w:proofErr w:type="spellEnd"/>
      <w:r>
        <w:rPr>
          <w:rFonts w:ascii="Garamond" w:hAnsi="Garamond"/>
        </w:rPr>
        <w:t xml:space="preserve"> or in a </w:t>
      </w:r>
      <w:proofErr w:type="spellStart"/>
      <w:r>
        <w:rPr>
          <w:rFonts w:ascii="Garamond" w:hAnsi="Garamond"/>
        </w:rPr>
        <w:t>propositionalist</w:t>
      </w:r>
      <w:proofErr w:type="spellEnd"/>
      <w:r>
        <w:rPr>
          <w:rFonts w:ascii="Garamond" w:hAnsi="Garamond"/>
        </w:rPr>
        <w:t xml:space="preserve"> manner. This is a fair point, but it should also be pointed out that the question about how a perceptual state gives rise to mental imagery and then how mental imagery turns into behavior is a very different question from the one about what kind of connection between concepts leads to biased behavior. So even if the associationism vs. </w:t>
      </w:r>
      <w:proofErr w:type="spellStart"/>
      <w:r>
        <w:rPr>
          <w:rFonts w:ascii="Garamond" w:hAnsi="Garamond"/>
        </w:rPr>
        <w:t>propositionalism</w:t>
      </w:r>
      <w:proofErr w:type="spellEnd"/>
      <w:r>
        <w:rPr>
          <w:rFonts w:ascii="Garamond" w:hAnsi="Garamond"/>
        </w:rPr>
        <w:t xml:space="preserve"> debate is not put to bed entirely, we have made some progress. </w:t>
      </w:r>
    </w:p>
    <w:p w14:paraId="79AB9DA3" w14:textId="77777777" w:rsidR="00FD0C21" w:rsidRPr="00733332" w:rsidRDefault="00FD0C21" w:rsidP="00A8064B">
      <w:pPr>
        <w:spacing w:line="480" w:lineRule="auto"/>
        <w:jc w:val="both"/>
        <w:rPr>
          <w:rFonts w:ascii="Garamond" w:eastAsiaTheme="minorEastAsia" w:hAnsi="Garamond"/>
          <w:lang w:eastAsia="ja-JP"/>
        </w:rPr>
      </w:pPr>
      <w:r>
        <w:rPr>
          <w:rFonts w:ascii="Garamond" w:hAnsi="Garamond"/>
        </w:rPr>
        <w:tab/>
        <w:t xml:space="preserve">Take </w:t>
      </w:r>
      <w:proofErr w:type="spellStart"/>
      <w:r>
        <w:rPr>
          <w:rFonts w:ascii="Garamond" w:hAnsi="Garamond"/>
        </w:rPr>
        <w:t>microbehavior</w:t>
      </w:r>
      <w:proofErr w:type="spellEnd"/>
      <w:r>
        <w:rPr>
          <w:rFonts w:ascii="Garamond" w:hAnsi="Garamond"/>
        </w:rPr>
        <w:t xml:space="preserve">, for example. One striking phenomenon often discussed under the heading of implicit bias is how our biasing representation influences our </w:t>
      </w:r>
      <w:proofErr w:type="spellStart"/>
      <w:r>
        <w:rPr>
          <w:rFonts w:ascii="Garamond" w:hAnsi="Garamond"/>
        </w:rPr>
        <w:t>microbehavior</w:t>
      </w:r>
      <w:proofErr w:type="spellEnd"/>
      <w:r>
        <w:rPr>
          <w:rFonts w:ascii="Garamond" w:hAnsi="Garamond"/>
        </w:rPr>
        <w:t xml:space="preserve"> (</w:t>
      </w:r>
      <w:proofErr w:type="spellStart"/>
      <w:r w:rsidRPr="00733332">
        <w:rPr>
          <w:rFonts w:ascii="Garamond" w:eastAsiaTheme="minorEastAsia" w:hAnsi="Garamond"/>
          <w:lang w:eastAsia="ja-JP"/>
        </w:rPr>
        <w:t>Bessenoff</w:t>
      </w:r>
      <w:proofErr w:type="spellEnd"/>
      <w:r w:rsidRPr="00733332">
        <w:rPr>
          <w:rFonts w:ascii="Garamond" w:eastAsiaTheme="minorEastAsia" w:hAnsi="Garamond"/>
          <w:lang w:eastAsia="ja-JP"/>
        </w:rPr>
        <w:t xml:space="preserve"> &amp; Sherman, 2000; Chen &amp; </w:t>
      </w:r>
      <w:proofErr w:type="spellStart"/>
      <w:r w:rsidRPr="00733332">
        <w:rPr>
          <w:rFonts w:ascii="Garamond" w:eastAsiaTheme="minorEastAsia" w:hAnsi="Garamond"/>
          <w:lang w:eastAsia="ja-JP"/>
        </w:rPr>
        <w:t>Bargh</w:t>
      </w:r>
      <w:proofErr w:type="spellEnd"/>
      <w:r w:rsidRPr="00733332">
        <w:rPr>
          <w:rFonts w:ascii="Garamond" w:eastAsiaTheme="minorEastAsia" w:hAnsi="Garamond"/>
          <w:lang w:eastAsia="ja-JP"/>
        </w:rPr>
        <w:t xml:space="preserve">, 1997; McConnell &amp; </w:t>
      </w:r>
      <w:proofErr w:type="spellStart"/>
      <w:r w:rsidRPr="00733332">
        <w:rPr>
          <w:rFonts w:ascii="Garamond" w:eastAsiaTheme="minorEastAsia" w:hAnsi="Garamond"/>
          <w:lang w:eastAsia="ja-JP"/>
        </w:rPr>
        <w:t>Leibold</w:t>
      </w:r>
      <w:proofErr w:type="spellEnd"/>
      <w:r w:rsidRPr="00733332">
        <w:rPr>
          <w:rFonts w:ascii="Garamond" w:eastAsiaTheme="minorEastAsia" w:hAnsi="Garamond"/>
          <w:lang w:eastAsia="ja-JP"/>
        </w:rPr>
        <w:t>,</w:t>
      </w:r>
      <w:r>
        <w:rPr>
          <w:rFonts w:ascii="Garamond" w:eastAsiaTheme="minorEastAsia" w:hAnsi="Garamond"/>
          <w:lang w:eastAsia="ja-JP"/>
        </w:rPr>
        <w:t xml:space="preserve"> </w:t>
      </w:r>
      <w:r w:rsidRPr="00733332">
        <w:rPr>
          <w:rFonts w:ascii="Garamond" w:eastAsiaTheme="minorEastAsia" w:hAnsi="Garamond"/>
          <w:lang w:eastAsia="ja-JP"/>
        </w:rPr>
        <w:t>2001; Wilson</w:t>
      </w:r>
      <w:r>
        <w:rPr>
          <w:rFonts w:ascii="Garamond" w:eastAsiaTheme="minorEastAsia" w:hAnsi="Garamond"/>
          <w:lang w:eastAsia="ja-JP"/>
        </w:rPr>
        <w:t xml:space="preserve"> et al. </w:t>
      </w:r>
      <w:r w:rsidRPr="00733332">
        <w:rPr>
          <w:rFonts w:ascii="Garamond" w:eastAsiaTheme="minorEastAsia" w:hAnsi="Garamond"/>
          <w:lang w:eastAsia="ja-JP"/>
        </w:rPr>
        <w:t>2000</w:t>
      </w:r>
      <w:r>
        <w:rPr>
          <w:rFonts w:ascii="Garamond" w:eastAsiaTheme="minorEastAsia" w:hAnsi="Garamond"/>
          <w:lang w:eastAsia="ja-JP"/>
        </w:rPr>
        <w:t>, see also Levy 2015 for a summary</w:t>
      </w:r>
      <w:r>
        <w:rPr>
          <w:rFonts w:ascii="Garamond" w:hAnsi="Garamond"/>
        </w:rPr>
        <w:t xml:space="preserve">). Not what answer we choose in a questionnaire, but, for example, how much we look in the eyes of people with different skin color, how far away we stand from them in an elevator and so on. And here the mental imagery account has a real advantage. If the biasing representation is (action-guiding) mental imagery, then we have a direct and straightforward way of explaining how little differences in one’s (action-guiding) mental imagery, which are not </w:t>
      </w:r>
      <w:r>
        <w:rPr>
          <w:rFonts w:ascii="Garamond" w:hAnsi="Garamond"/>
        </w:rPr>
        <w:lastRenderedPageBreak/>
        <w:t xml:space="preserve">sensitive to one’s explicitly held beliefs) are responsible for little differences in one’s behavior. </w:t>
      </w:r>
    </w:p>
    <w:p w14:paraId="2EA8D5CB" w14:textId="77777777" w:rsidR="009C3A4F" w:rsidRPr="00821945" w:rsidRDefault="009C3A4F" w:rsidP="00A8064B">
      <w:pPr>
        <w:spacing w:line="480" w:lineRule="auto"/>
        <w:jc w:val="both"/>
        <w:rPr>
          <w:rFonts w:ascii="Garamond" w:hAnsi="Garamond"/>
        </w:rPr>
      </w:pPr>
    </w:p>
    <w:p w14:paraId="534CBF81" w14:textId="588AD651" w:rsidR="007C7513" w:rsidRPr="00821945" w:rsidRDefault="009C3A4F" w:rsidP="00A8064B">
      <w:pPr>
        <w:spacing w:line="480" w:lineRule="auto"/>
        <w:jc w:val="both"/>
        <w:rPr>
          <w:rFonts w:ascii="Garamond" w:hAnsi="Garamond"/>
          <w:b/>
        </w:rPr>
      </w:pPr>
      <w:r w:rsidRPr="00821945">
        <w:rPr>
          <w:rFonts w:ascii="Garamond" w:hAnsi="Garamond"/>
          <w:b/>
        </w:rPr>
        <w:t>V</w:t>
      </w:r>
      <w:r w:rsidR="00F93C17">
        <w:rPr>
          <w:rFonts w:ascii="Garamond" w:hAnsi="Garamond"/>
          <w:b/>
        </w:rPr>
        <w:t>I</w:t>
      </w:r>
      <w:r w:rsidRPr="00821945">
        <w:rPr>
          <w:rFonts w:ascii="Garamond" w:hAnsi="Garamond"/>
          <w:b/>
        </w:rPr>
        <w:t>. Best of both worlds</w:t>
      </w:r>
    </w:p>
    <w:p w14:paraId="55D63EB9" w14:textId="77777777" w:rsidR="007C7513" w:rsidRPr="00821945" w:rsidRDefault="007C7513" w:rsidP="00A8064B">
      <w:pPr>
        <w:spacing w:line="480" w:lineRule="auto"/>
        <w:jc w:val="both"/>
        <w:rPr>
          <w:rFonts w:ascii="Garamond" w:hAnsi="Garamond"/>
        </w:rPr>
      </w:pPr>
    </w:p>
    <w:p w14:paraId="592C3BBE" w14:textId="09026D16" w:rsidR="009C3A4F" w:rsidRPr="00821945" w:rsidRDefault="009C3A4F" w:rsidP="00A8064B">
      <w:pPr>
        <w:spacing w:line="480" w:lineRule="auto"/>
        <w:jc w:val="both"/>
        <w:rPr>
          <w:rFonts w:ascii="Garamond" w:hAnsi="Garamond"/>
        </w:rPr>
      </w:pPr>
      <w:r w:rsidRPr="00821945">
        <w:rPr>
          <w:rFonts w:ascii="Garamond" w:hAnsi="Garamond"/>
        </w:rPr>
        <w:t>The aim of this section is to go through the most important empirical arguments against the association view and against the propositional view</w:t>
      </w:r>
      <w:r w:rsidR="001C0FE3">
        <w:rPr>
          <w:rFonts w:ascii="Garamond" w:hAnsi="Garamond"/>
        </w:rPr>
        <w:t>, which</w:t>
      </w:r>
      <w:r w:rsidRPr="00821945">
        <w:rPr>
          <w:rFonts w:ascii="Garamond" w:hAnsi="Garamond"/>
        </w:rPr>
        <w:t xml:space="preserve"> </w:t>
      </w:r>
      <w:r w:rsidR="00400B17" w:rsidRPr="00821945">
        <w:rPr>
          <w:rFonts w:ascii="Garamond" w:hAnsi="Garamond"/>
        </w:rPr>
        <w:t>we are familiar with from Section III</w:t>
      </w:r>
      <w:r w:rsidR="00E34187">
        <w:rPr>
          <w:rFonts w:ascii="Garamond" w:hAnsi="Garamond"/>
        </w:rPr>
        <w:t>,</w:t>
      </w:r>
      <w:r w:rsidR="00400B17" w:rsidRPr="00821945">
        <w:rPr>
          <w:rFonts w:ascii="Garamond" w:hAnsi="Garamond"/>
        </w:rPr>
        <w:t xml:space="preserve"> </w:t>
      </w:r>
      <w:r w:rsidRPr="00821945">
        <w:rPr>
          <w:rFonts w:ascii="Garamond" w:hAnsi="Garamond"/>
        </w:rPr>
        <w:t>and show that n</w:t>
      </w:r>
      <w:r w:rsidR="007B6A33">
        <w:rPr>
          <w:rFonts w:ascii="Garamond" w:hAnsi="Garamond"/>
        </w:rPr>
        <w:t xml:space="preserve">one of them </w:t>
      </w:r>
      <w:r w:rsidRPr="00821945">
        <w:rPr>
          <w:rFonts w:ascii="Garamond" w:hAnsi="Garamond"/>
        </w:rPr>
        <w:t>appl</w:t>
      </w:r>
      <w:r w:rsidR="007B6A33">
        <w:rPr>
          <w:rFonts w:ascii="Garamond" w:hAnsi="Garamond"/>
        </w:rPr>
        <w:t>y</w:t>
      </w:r>
      <w:r w:rsidRPr="00821945">
        <w:rPr>
          <w:rFonts w:ascii="Garamond" w:hAnsi="Garamond"/>
        </w:rPr>
        <w:t xml:space="preserve"> to the mental imagery view. More generally, the mental imagery view combines the strengths of these two views inasmuch as </w:t>
      </w:r>
      <w:r w:rsidR="001E7862" w:rsidRPr="00821945">
        <w:rPr>
          <w:rFonts w:ascii="Garamond" w:hAnsi="Garamond"/>
        </w:rPr>
        <w:t xml:space="preserve">mental imagery, like associations, but unlike propositions, is insensitive to logical form. And it is also, like propositions, but unlike associations, sensitive to semantic content. </w:t>
      </w:r>
    </w:p>
    <w:p w14:paraId="33F9AFED" w14:textId="69AF1D56" w:rsidR="00023C20" w:rsidRPr="00821945" w:rsidRDefault="00023C20" w:rsidP="00A8064B">
      <w:pPr>
        <w:spacing w:line="480" w:lineRule="auto"/>
        <w:jc w:val="both"/>
        <w:rPr>
          <w:rFonts w:ascii="Garamond" w:hAnsi="Garamond"/>
        </w:rPr>
      </w:pPr>
      <w:r w:rsidRPr="00821945">
        <w:rPr>
          <w:rFonts w:ascii="Garamond" w:hAnsi="Garamond"/>
        </w:rPr>
        <w:tab/>
      </w:r>
      <w:r w:rsidR="002E1137" w:rsidRPr="00821945">
        <w:rPr>
          <w:rFonts w:ascii="Garamond" w:hAnsi="Garamond"/>
        </w:rPr>
        <w:t xml:space="preserve">The first argument was about sugar. The dangerousness signaled by the label that said ‘Sodium cyanide’ was inherited first by the bottle that this sign was affixed to (by the subjects themselves) and then to the liquid in a cup that the sugar was poured into from this bottle. </w:t>
      </w:r>
      <w:r w:rsidR="00974963" w:rsidRPr="00821945">
        <w:rPr>
          <w:rFonts w:ascii="Garamond" w:hAnsi="Garamond"/>
        </w:rPr>
        <w:t>This might rule out pure associationism give</w:t>
      </w:r>
      <w:r w:rsidR="004F61C4" w:rsidRPr="00821945">
        <w:rPr>
          <w:rFonts w:ascii="Garamond" w:hAnsi="Garamond"/>
        </w:rPr>
        <w:t>n</w:t>
      </w:r>
      <w:r w:rsidR="00974963" w:rsidRPr="00821945">
        <w:rPr>
          <w:rFonts w:ascii="Garamond" w:hAnsi="Garamond"/>
        </w:rPr>
        <w:t xml:space="preserve"> that the association is supposed to stand between the word ‘Sodium cyanide’ and </w:t>
      </w:r>
      <w:r w:rsidR="000F267E" w:rsidRPr="00821945">
        <w:rPr>
          <w:rFonts w:ascii="Garamond" w:hAnsi="Garamond"/>
        </w:rPr>
        <w:t xml:space="preserve">some kind of negative valence. The </w:t>
      </w:r>
      <w:proofErr w:type="spellStart"/>
      <w:r w:rsidR="000F267E" w:rsidRPr="00821945">
        <w:rPr>
          <w:rFonts w:ascii="Garamond" w:hAnsi="Garamond"/>
        </w:rPr>
        <w:t>associationist</w:t>
      </w:r>
      <w:proofErr w:type="spellEnd"/>
      <w:r w:rsidR="000F267E" w:rsidRPr="00821945">
        <w:rPr>
          <w:rFonts w:ascii="Garamond" w:hAnsi="Garamond"/>
        </w:rPr>
        <w:t xml:space="preserve"> would need to explain why this negative valence is inherited by the bottle and then by the liquid and it is not clear that dumb, </w:t>
      </w:r>
      <w:r w:rsidR="00AB2D6A" w:rsidRPr="00821945">
        <w:rPr>
          <w:rFonts w:ascii="Garamond" w:hAnsi="Garamond"/>
        </w:rPr>
        <w:t xml:space="preserve">content-insensitive, </w:t>
      </w:r>
      <w:r w:rsidR="000F267E" w:rsidRPr="00821945">
        <w:rPr>
          <w:rFonts w:ascii="Garamond" w:hAnsi="Garamond"/>
        </w:rPr>
        <w:t xml:space="preserve">automatic associations </w:t>
      </w:r>
      <w:r w:rsidR="00AB2D6A" w:rsidRPr="00821945">
        <w:rPr>
          <w:rFonts w:ascii="Garamond" w:hAnsi="Garamond"/>
        </w:rPr>
        <w:t xml:space="preserve">can do this job. But if we take the biasing representation to be mental imagery, then no parallel problem arises. </w:t>
      </w:r>
      <w:r w:rsidR="0054139F" w:rsidRPr="00821945">
        <w:rPr>
          <w:rFonts w:ascii="Garamond" w:hAnsi="Garamond"/>
        </w:rPr>
        <w:t xml:space="preserve">If you imagine the poisoned apple the Evil </w:t>
      </w:r>
      <w:r w:rsidR="00A00F77">
        <w:rPr>
          <w:rFonts w:ascii="Garamond" w:hAnsi="Garamond"/>
        </w:rPr>
        <w:t>Step</w:t>
      </w:r>
      <w:r w:rsidR="0054139F" w:rsidRPr="00821945">
        <w:rPr>
          <w:rFonts w:ascii="Garamond" w:hAnsi="Garamond"/>
        </w:rPr>
        <w:t xml:space="preserve">mother prepares for Snow White to be juiced and then made ice cubes from and you imagine these ice cubes put in Snow White’s drink, the original negative valence of the mental imagery of the apple is inherited by the mental imagery of the apple juice and of the ice cubes. In the light of what we know about mental imagery, we should expect subjects’ reaction towards the two cups of sweetened liquids at the end of the experiment to be different as they are colored by differently </w:t>
      </w:r>
      <w:proofErr w:type="spellStart"/>
      <w:r w:rsidR="0054139F" w:rsidRPr="00821945">
        <w:rPr>
          <w:rFonts w:ascii="Garamond" w:hAnsi="Garamond"/>
        </w:rPr>
        <w:t>valenced</w:t>
      </w:r>
      <w:proofErr w:type="spellEnd"/>
      <w:r w:rsidR="0054139F" w:rsidRPr="00821945">
        <w:rPr>
          <w:rFonts w:ascii="Garamond" w:hAnsi="Garamond"/>
        </w:rPr>
        <w:t xml:space="preserve"> mental imagery. </w:t>
      </w:r>
    </w:p>
    <w:p w14:paraId="5BB2F398" w14:textId="33079498" w:rsidR="0054139F" w:rsidRPr="00821945" w:rsidRDefault="0054139F" w:rsidP="00A8064B">
      <w:pPr>
        <w:spacing w:line="480" w:lineRule="auto"/>
        <w:jc w:val="both"/>
        <w:rPr>
          <w:rFonts w:ascii="Garamond" w:hAnsi="Garamond"/>
        </w:rPr>
      </w:pPr>
      <w:r w:rsidRPr="00821945">
        <w:rPr>
          <w:rFonts w:ascii="Garamond" w:hAnsi="Garamond"/>
        </w:rPr>
        <w:lastRenderedPageBreak/>
        <w:tab/>
        <w:t xml:space="preserve">The second argument was about celebrity contagion. This argument relied on the implicit premise that associations cannot be combined with other </w:t>
      </w:r>
      <w:proofErr w:type="spellStart"/>
      <w:r w:rsidRPr="00821945">
        <w:rPr>
          <w:rFonts w:ascii="Garamond" w:hAnsi="Garamond"/>
        </w:rPr>
        <w:t>contentful</w:t>
      </w:r>
      <w:proofErr w:type="spellEnd"/>
      <w:r w:rsidRPr="00821945">
        <w:rPr>
          <w:rFonts w:ascii="Garamond" w:hAnsi="Garamond"/>
        </w:rPr>
        <w:t xml:space="preserve"> representations. In the experiment, the biasing representation is combined with another representation about the effects of washing on clothing. An</w:t>
      </w:r>
      <w:r w:rsidR="00DE4198">
        <w:rPr>
          <w:rFonts w:ascii="Garamond" w:hAnsi="Garamond"/>
        </w:rPr>
        <w:t>d</w:t>
      </w:r>
      <w:r w:rsidRPr="00821945">
        <w:rPr>
          <w:rFonts w:ascii="Garamond" w:hAnsi="Garamond"/>
        </w:rPr>
        <w:t xml:space="preserve"> while this argument may work against associationism, it does not work against the view that the biasing representation is mental imagery. </w:t>
      </w:r>
      <w:r w:rsidR="00517B84" w:rsidRPr="00821945">
        <w:rPr>
          <w:rFonts w:ascii="Garamond" w:hAnsi="Garamond"/>
        </w:rPr>
        <w:t xml:space="preserve">Mental imagery, as we have seen in the last section, can be combined with other </w:t>
      </w:r>
      <w:proofErr w:type="spellStart"/>
      <w:r w:rsidR="00517B84" w:rsidRPr="00821945">
        <w:rPr>
          <w:rFonts w:ascii="Garamond" w:hAnsi="Garamond"/>
        </w:rPr>
        <w:t>contentful</w:t>
      </w:r>
      <w:proofErr w:type="spellEnd"/>
      <w:r w:rsidR="00517B84" w:rsidRPr="00821945">
        <w:rPr>
          <w:rFonts w:ascii="Garamond" w:hAnsi="Garamond"/>
        </w:rPr>
        <w:t xml:space="preserve"> mental representations. Just as the mental imagery of the apple in front of me can be combined with the information I got from you about how you moved the apple, the (positively </w:t>
      </w:r>
      <w:proofErr w:type="spellStart"/>
      <w:r w:rsidR="00517B84" w:rsidRPr="00821945">
        <w:rPr>
          <w:rFonts w:ascii="Garamond" w:hAnsi="Garamond"/>
        </w:rPr>
        <w:t>valenced</w:t>
      </w:r>
      <w:proofErr w:type="spellEnd"/>
      <w:r w:rsidR="00517B84" w:rsidRPr="00821945">
        <w:rPr>
          <w:rFonts w:ascii="Garamond" w:hAnsi="Garamond"/>
        </w:rPr>
        <w:t xml:space="preserve">) mental imagery I have when I look at the tuxedo worn by Sean Connery can also be combined with the </w:t>
      </w:r>
      <w:proofErr w:type="spellStart"/>
      <w:r w:rsidR="00517B84" w:rsidRPr="00821945">
        <w:rPr>
          <w:rFonts w:ascii="Garamond" w:hAnsi="Garamond"/>
        </w:rPr>
        <w:t>contentful</w:t>
      </w:r>
      <w:proofErr w:type="spellEnd"/>
      <w:r w:rsidR="00517B84" w:rsidRPr="00821945">
        <w:rPr>
          <w:rFonts w:ascii="Garamond" w:hAnsi="Garamond"/>
        </w:rPr>
        <w:t xml:space="preserve"> representation about the effects of dry cleaning on tuxedos. </w:t>
      </w:r>
      <w:r w:rsidR="00326905" w:rsidRPr="00821945">
        <w:rPr>
          <w:rFonts w:ascii="Garamond" w:hAnsi="Garamond"/>
        </w:rPr>
        <w:t xml:space="preserve">I’m looking at the tuxedo, this is the triggering state, I form a positively </w:t>
      </w:r>
      <w:proofErr w:type="spellStart"/>
      <w:r w:rsidR="00326905" w:rsidRPr="00821945">
        <w:rPr>
          <w:rFonts w:ascii="Garamond" w:hAnsi="Garamond"/>
        </w:rPr>
        <w:t>valenced</w:t>
      </w:r>
      <w:proofErr w:type="spellEnd"/>
      <w:r w:rsidR="00326905" w:rsidRPr="00821945">
        <w:rPr>
          <w:rFonts w:ascii="Garamond" w:hAnsi="Garamond"/>
        </w:rPr>
        <w:t xml:space="preserve"> mental imagery. This is the biasing representation, and that is what makes me offer more money for it. This mental imagery may, again, not be conscious. </w:t>
      </w:r>
      <w:r w:rsidR="006E60DA" w:rsidRPr="00821945">
        <w:rPr>
          <w:rFonts w:ascii="Garamond" w:hAnsi="Garamond"/>
        </w:rPr>
        <w:t xml:space="preserve">And this mental imagery combines with my background knowledge about the effects of dry cleaning, and this combination of these two mental states explains </w:t>
      </w:r>
      <w:r w:rsidR="00090DC6" w:rsidRPr="00821945">
        <w:rPr>
          <w:rFonts w:ascii="Garamond" w:hAnsi="Garamond"/>
        </w:rPr>
        <w:t>my biased behavior of offering less money for the dry</w:t>
      </w:r>
      <w:r w:rsidR="0000617D" w:rsidRPr="00821945">
        <w:rPr>
          <w:rFonts w:ascii="Garamond" w:hAnsi="Garamond"/>
        </w:rPr>
        <w:t>-</w:t>
      </w:r>
      <w:r w:rsidR="00090DC6" w:rsidRPr="00821945">
        <w:rPr>
          <w:rFonts w:ascii="Garamond" w:hAnsi="Garamond"/>
        </w:rPr>
        <w:t xml:space="preserve">cleaned tuxedo. </w:t>
      </w:r>
    </w:p>
    <w:p w14:paraId="36818801" w14:textId="742C0739" w:rsidR="00090DC6" w:rsidRPr="00873726" w:rsidRDefault="00090DC6" w:rsidP="00A8064B">
      <w:pPr>
        <w:spacing w:line="480" w:lineRule="auto"/>
        <w:jc w:val="both"/>
        <w:rPr>
          <w:rFonts w:ascii="Garamond" w:hAnsi="Garamond"/>
        </w:rPr>
      </w:pPr>
      <w:r w:rsidRPr="00821945">
        <w:rPr>
          <w:rFonts w:ascii="Garamond" w:hAnsi="Garamond"/>
        </w:rPr>
        <w:tab/>
        <w:t>In the third argument, the subject was made to dislike Person A and then she was told that Person A dislikes Person B. This disposes the subject positively towards Person B.</w:t>
      </w:r>
      <w:r w:rsidR="00EC7C69" w:rsidRPr="00821945">
        <w:rPr>
          <w:rFonts w:ascii="Garamond" w:hAnsi="Garamond"/>
        </w:rPr>
        <w:t xml:space="preserve"> Thinking about Person A involves the triggering of negatively </w:t>
      </w:r>
      <w:proofErr w:type="spellStart"/>
      <w:r w:rsidR="00EC7C69" w:rsidRPr="00821945">
        <w:rPr>
          <w:rFonts w:ascii="Garamond" w:hAnsi="Garamond"/>
        </w:rPr>
        <w:t>valenced</w:t>
      </w:r>
      <w:proofErr w:type="spellEnd"/>
      <w:r w:rsidR="00EC7C69" w:rsidRPr="00821945">
        <w:rPr>
          <w:rFonts w:ascii="Garamond" w:hAnsi="Garamond"/>
        </w:rPr>
        <w:t xml:space="preserve"> mental imagery. When we </w:t>
      </w:r>
      <w:r w:rsidR="00725A80" w:rsidRPr="00821945">
        <w:rPr>
          <w:rFonts w:ascii="Garamond" w:hAnsi="Garamond"/>
        </w:rPr>
        <w:t xml:space="preserve">then think of Person B and we </w:t>
      </w:r>
      <w:r w:rsidR="00EC7C69" w:rsidRPr="00821945">
        <w:rPr>
          <w:rFonts w:ascii="Garamond" w:hAnsi="Garamond"/>
        </w:rPr>
        <w:t xml:space="preserve">are told that Person A dislikes Person B, the </w:t>
      </w:r>
      <w:r w:rsidR="00725A80" w:rsidRPr="00821945">
        <w:rPr>
          <w:rFonts w:ascii="Garamond" w:hAnsi="Garamond"/>
        </w:rPr>
        <w:t xml:space="preserve">mental imagery that we form of Person B is influenced by the negatively </w:t>
      </w:r>
      <w:proofErr w:type="spellStart"/>
      <w:r w:rsidR="00725A80" w:rsidRPr="00821945">
        <w:rPr>
          <w:rFonts w:ascii="Garamond" w:hAnsi="Garamond"/>
        </w:rPr>
        <w:t>valenced</w:t>
      </w:r>
      <w:proofErr w:type="spellEnd"/>
      <w:r w:rsidR="00725A80" w:rsidRPr="00821945">
        <w:rPr>
          <w:rFonts w:ascii="Garamond" w:hAnsi="Garamond"/>
        </w:rPr>
        <w:t xml:space="preserve"> </w:t>
      </w:r>
      <w:r w:rsidR="00725A80" w:rsidRPr="00873726">
        <w:rPr>
          <w:rFonts w:ascii="Garamond" w:hAnsi="Garamond"/>
        </w:rPr>
        <w:t xml:space="preserve">mental imagery we formed of Person A in a content-sensitive manner. </w:t>
      </w:r>
      <w:r w:rsidR="00212578" w:rsidRPr="00873726">
        <w:rPr>
          <w:rFonts w:ascii="Garamond" w:hAnsi="Garamond"/>
        </w:rPr>
        <w:t xml:space="preserve">This process of forming mental imagery of Person B is sensitive to the information about Person A’s dislike as well as the negatively </w:t>
      </w:r>
      <w:proofErr w:type="spellStart"/>
      <w:r w:rsidR="00212578" w:rsidRPr="00873726">
        <w:rPr>
          <w:rFonts w:ascii="Garamond" w:hAnsi="Garamond"/>
        </w:rPr>
        <w:t>valenced</w:t>
      </w:r>
      <w:proofErr w:type="spellEnd"/>
      <w:r w:rsidR="00212578" w:rsidRPr="00873726">
        <w:rPr>
          <w:rFonts w:ascii="Garamond" w:hAnsi="Garamond"/>
        </w:rPr>
        <w:t xml:space="preserve"> mental imagery of Person A. Hence, we should expect positively </w:t>
      </w:r>
      <w:proofErr w:type="spellStart"/>
      <w:r w:rsidR="00212578" w:rsidRPr="00873726">
        <w:rPr>
          <w:rFonts w:ascii="Garamond" w:hAnsi="Garamond"/>
        </w:rPr>
        <w:t>valenced</w:t>
      </w:r>
      <w:proofErr w:type="spellEnd"/>
      <w:r w:rsidR="00212578" w:rsidRPr="00873726">
        <w:rPr>
          <w:rFonts w:ascii="Garamond" w:hAnsi="Garamond"/>
        </w:rPr>
        <w:t xml:space="preserve"> mental imagery of Person B. </w:t>
      </w:r>
      <w:r w:rsidR="00FE784C" w:rsidRPr="00873726">
        <w:rPr>
          <w:rFonts w:ascii="Garamond" w:hAnsi="Garamond"/>
        </w:rPr>
        <w:t xml:space="preserve">Here is an analogy. Imagine your least favorite politician playing golf. That is probably a negatively </w:t>
      </w:r>
      <w:proofErr w:type="spellStart"/>
      <w:r w:rsidR="00FE784C" w:rsidRPr="00873726">
        <w:rPr>
          <w:rFonts w:ascii="Garamond" w:hAnsi="Garamond"/>
        </w:rPr>
        <w:t>valenced</w:t>
      </w:r>
      <w:proofErr w:type="spellEnd"/>
      <w:r w:rsidR="00FE784C" w:rsidRPr="00873726">
        <w:rPr>
          <w:rFonts w:ascii="Garamond" w:hAnsi="Garamond"/>
        </w:rPr>
        <w:t xml:space="preserve"> mental </w:t>
      </w:r>
      <w:r w:rsidR="00FE784C" w:rsidRPr="00873726">
        <w:rPr>
          <w:rFonts w:ascii="Garamond" w:hAnsi="Garamond"/>
        </w:rPr>
        <w:lastRenderedPageBreak/>
        <w:t xml:space="preserve">imagery. Now image this politician falling over </w:t>
      </w:r>
      <w:r w:rsidR="00A81CCB" w:rsidRPr="00873726">
        <w:rPr>
          <w:rFonts w:ascii="Garamond" w:hAnsi="Garamond"/>
        </w:rPr>
        <w:t xml:space="preserve">mid-strike </w:t>
      </w:r>
      <w:r w:rsidR="00FE784C" w:rsidRPr="00873726">
        <w:rPr>
          <w:rFonts w:ascii="Garamond" w:hAnsi="Garamond"/>
        </w:rPr>
        <w:t>and landing with their face in the mud</w:t>
      </w:r>
      <w:r w:rsidR="00BD23EC" w:rsidRPr="00873726">
        <w:rPr>
          <w:rFonts w:ascii="Garamond" w:hAnsi="Garamond"/>
        </w:rPr>
        <w:t xml:space="preserve">. This is a negatively </w:t>
      </w:r>
      <w:proofErr w:type="spellStart"/>
      <w:r w:rsidR="00BD23EC" w:rsidRPr="00873726">
        <w:rPr>
          <w:rFonts w:ascii="Garamond" w:hAnsi="Garamond"/>
        </w:rPr>
        <w:t>valenced</w:t>
      </w:r>
      <w:proofErr w:type="spellEnd"/>
      <w:r w:rsidR="00BD23EC" w:rsidRPr="00873726">
        <w:rPr>
          <w:rFonts w:ascii="Garamond" w:hAnsi="Garamond"/>
        </w:rPr>
        <w:t xml:space="preserve"> </w:t>
      </w:r>
      <w:r w:rsidR="00877075" w:rsidRPr="00873726">
        <w:rPr>
          <w:rFonts w:ascii="Garamond" w:hAnsi="Garamond"/>
        </w:rPr>
        <w:t>extra information</w:t>
      </w:r>
      <w:r w:rsidR="00BD23EC" w:rsidRPr="00873726">
        <w:rPr>
          <w:rFonts w:ascii="Garamond" w:hAnsi="Garamond"/>
        </w:rPr>
        <w:t xml:space="preserve">, but the end-result is very much positively </w:t>
      </w:r>
      <w:proofErr w:type="spellStart"/>
      <w:r w:rsidR="00BD23EC" w:rsidRPr="00873726">
        <w:rPr>
          <w:rFonts w:ascii="Garamond" w:hAnsi="Garamond"/>
        </w:rPr>
        <w:t>valenced</w:t>
      </w:r>
      <w:proofErr w:type="spellEnd"/>
      <w:r w:rsidR="00BD23EC" w:rsidRPr="00873726">
        <w:rPr>
          <w:rFonts w:ascii="Garamond" w:hAnsi="Garamond"/>
        </w:rPr>
        <w:t>. In short, we do not need propositions and inferences in order to get positive from two negatives.</w:t>
      </w:r>
      <w:r w:rsidR="00FE784C" w:rsidRPr="00873726">
        <w:rPr>
          <w:rFonts w:ascii="Garamond" w:hAnsi="Garamond"/>
        </w:rPr>
        <w:t xml:space="preserve"> </w:t>
      </w:r>
      <w:r w:rsidR="00BD23EC" w:rsidRPr="00873726">
        <w:rPr>
          <w:rFonts w:ascii="Garamond" w:hAnsi="Garamond"/>
        </w:rPr>
        <w:t xml:space="preserve">Content-sensitive transitions between mental imagery can do the trick just as well. If this example was not convincing enough, there is plenty of empirical evidence </w:t>
      </w:r>
      <w:r w:rsidR="00DF04A1" w:rsidRPr="00873726">
        <w:rPr>
          <w:rFonts w:ascii="Garamond" w:hAnsi="Garamond"/>
        </w:rPr>
        <w:t xml:space="preserve">that the brain can connect up non-propositional magnitude representations in </w:t>
      </w:r>
      <w:r w:rsidR="00BD23EC" w:rsidRPr="00873726">
        <w:rPr>
          <w:rFonts w:ascii="Garamond" w:hAnsi="Garamond"/>
        </w:rPr>
        <w:t>such</w:t>
      </w:r>
      <w:r w:rsidR="00DF04A1" w:rsidRPr="00873726">
        <w:rPr>
          <w:rFonts w:ascii="Garamond" w:hAnsi="Garamond"/>
        </w:rPr>
        <w:t xml:space="preserve"> content-sensitive manner (see, e.g., </w:t>
      </w:r>
      <w:proofErr w:type="spellStart"/>
      <w:r w:rsidR="00DF04A1" w:rsidRPr="00873726">
        <w:rPr>
          <w:rFonts w:ascii="Garamond" w:hAnsi="Garamond"/>
        </w:rPr>
        <w:t>Kome</w:t>
      </w:r>
      <w:r w:rsidR="00BD23EC" w:rsidRPr="00873726">
        <w:rPr>
          <w:rFonts w:ascii="Garamond" w:hAnsi="Garamond"/>
        </w:rPr>
        <w:t>r</w:t>
      </w:r>
      <w:proofErr w:type="spellEnd"/>
      <w:r w:rsidR="00DF04A1" w:rsidRPr="00873726">
        <w:rPr>
          <w:rFonts w:ascii="Garamond" w:hAnsi="Garamond"/>
        </w:rPr>
        <w:t xml:space="preserve"> et al. 2019</w:t>
      </w:r>
      <w:r w:rsidR="00877075" w:rsidRPr="00873726">
        <w:rPr>
          <w:rFonts w:ascii="Garamond" w:hAnsi="Garamond"/>
        </w:rPr>
        <w:t xml:space="preserve"> for an account of such content-sensitive transitions between continuous spatial representations and </w:t>
      </w:r>
      <w:proofErr w:type="spellStart"/>
      <w:r w:rsidR="00877075" w:rsidRPr="00873726">
        <w:rPr>
          <w:rFonts w:ascii="Garamond" w:hAnsi="Garamond"/>
        </w:rPr>
        <w:t>Peacocke</w:t>
      </w:r>
      <w:proofErr w:type="spellEnd"/>
      <w:r w:rsidR="00877075" w:rsidRPr="00873726">
        <w:rPr>
          <w:rFonts w:ascii="Garamond" w:hAnsi="Garamond"/>
        </w:rPr>
        <w:t xml:space="preserve"> 2019, pp. 52-59 for a philosophical overview of how </w:t>
      </w:r>
      <w:r w:rsidR="00017E5C" w:rsidRPr="00873726">
        <w:rPr>
          <w:rFonts w:ascii="Garamond" w:hAnsi="Garamond"/>
        </w:rPr>
        <w:t xml:space="preserve">logical </w:t>
      </w:r>
      <w:r w:rsidR="00673D4A" w:rsidRPr="00873726">
        <w:rPr>
          <w:rFonts w:ascii="Garamond" w:hAnsi="Garamond"/>
        </w:rPr>
        <w:t xml:space="preserve">operations </w:t>
      </w:r>
      <w:r w:rsidR="00017E5C" w:rsidRPr="00873726">
        <w:rPr>
          <w:rFonts w:ascii="Garamond" w:hAnsi="Garamond"/>
        </w:rPr>
        <w:t>over magnitude representations are implemented in the brain</w:t>
      </w:r>
      <w:r w:rsidR="00DF04A1" w:rsidRPr="00873726">
        <w:rPr>
          <w:rFonts w:ascii="Garamond" w:hAnsi="Garamond"/>
        </w:rPr>
        <w:t>)</w:t>
      </w:r>
      <w:r w:rsidR="00212578" w:rsidRPr="00873726">
        <w:rPr>
          <w:rFonts w:ascii="Garamond" w:hAnsi="Garamond"/>
        </w:rPr>
        <w:t xml:space="preserve">. </w:t>
      </w:r>
    </w:p>
    <w:p w14:paraId="6EA3556C" w14:textId="5A9A5F43" w:rsidR="000A50E7" w:rsidRPr="00821945" w:rsidRDefault="000A50E7" w:rsidP="00A8064B">
      <w:pPr>
        <w:spacing w:line="480" w:lineRule="auto"/>
        <w:jc w:val="both"/>
        <w:rPr>
          <w:rFonts w:ascii="Garamond" w:hAnsi="Garamond"/>
        </w:rPr>
      </w:pPr>
      <w:r w:rsidRPr="00821945">
        <w:rPr>
          <w:rFonts w:ascii="Garamond" w:hAnsi="Garamond"/>
        </w:rPr>
        <w:tab/>
        <w:t>The fo</w:t>
      </w:r>
      <w:r w:rsidR="009C3EAF">
        <w:rPr>
          <w:rFonts w:ascii="Garamond" w:hAnsi="Garamond"/>
        </w:rPr>
        <w:t>u</w:t>
      </w:r>
      <w:r w:rsidRPr="00821945">
        <w:rPr>
          <w:rFonts w:ascii="Garamond" w:hAnsi="Garamond"/>
        </w:rPr>
        <w:t xml:space="preserve">rth argument was about peer pressure. Implicit bias depends on what we know about the people around us. We behave in a more biased manner if we believe that the people around us are biased. This, again, should not come as a surprise if the biasing representation is mental imagery as our mental imagery is very much influenced by our other mental states, including our beliefs about what people around us believe or expect us to do. </w:t>
      </w:r>
      <w:r w:rsidR="00CB5748" w:rsidRPr="00821945">
        <w:rPr>
          <w:rFonts w:ascii="Garamond" w:hAnsi="Garamond"/>
        </w:rPr>
        <w:t>This experiment shows that biased behavior depends on our beliefs. But given that mental imagery also depends on our beliefs, this should not come as a surprise</w:t>
      </w:r>
      <w:r w:rsidR="004C5043">
        <w:rPr>
          <w:rFonts w:ascii="Garamond" w:hAnsi="Garamond"/>
        </w:rPr>
        <w:t xml:space="preserve"> (there is also evidence from neuroscience about the involvement of early perceptual processes in handling peer disagreement, see </w:t>
      </w:r>
      <w:proofErr w:type="spellStart"/>
      <w:r w:rsidR="004C5043">
        <w:rPr>
          <w:rFonts w:ascii="Garamond" w:hAnsi="Garamond"/>
        </w:rPr>
        <w:t>Berns</w:t>
      </w:r>
      <w:proofErr w:type="spellEnd"/>
      <w:r w:rsidR="004C5043">
        <w:rPr>
          <w:rFonts w:ascii="Garamond" w:hAnsi="Garamond"/>
        </w:rPr>
        <w:t xml:space="preserve"> et al. 2005)</w:t>
      </w:r>
      <w:r w:rsidR="00CB5748" w:rsidRPr="00821945">
        <w:rPr>
          <w:rFonts w:ascii="Garamond" w:hAnsi="Garamond"/>
        </w:rPr>
        <w:t xml:space="preserve">. </w:t>
      </w:r>
    </w:p>
    <w:p w14:paraId="1A6A2E91" w14:textId="3A4C849E" w:rsidR="00CB5748" w:rsidRPr="00821945" w:rsidRDefault="00CB5748" w:rsidP="00A8064B">
      <w:pPr>
        <w:spacing w:line="480" w:lineRule="auto"/>
        <w:jc w:val="both"/>
        <w:rPr>
          <w:rFonts w:ascii="Garamond" w:hAnsi="Garamond"/>
        </w:rPr>
      </w:pPr>
      <w:r w:rsidRPr="00821945">
        <w:rPr>
          <w:rFonts w:ascii="Garamond" w:hAnsi="Garamond"/>
        </w:rPr>
        <w:tab/>
        <w:t xml:space="preserve">Finally, the argument according to which one single presentation of an explanation can change implicit bias could be seen as powerful against associationism, but it has no traction against the mental imagery view. </w:t>
      </w:r>
      <w:r w:rsidR="00BB7973" w:rsidRPr="00821945">
        <w:rPr>
          <w:rFonts w:ascii="Garamond" w:hAnsi="Garamond"/>
        </w:rPr>
        <w:t>If the biasing representation is mental imagery, then there is no reason to think that one single explanation could not change this mental imagery (for example, by showing</w:t>
      </w:r>
      <w:r w:rsidR="0049662C">
        <w:rPr>
          <w:rFonts w:ascii="Garamond" w:hAnsi="Garamond"/>
        </w:rPr>
        <w:t>, in some visual form,</w:t>
      </w:r>
      <w:r w:rsidR="00BB7973" w:rsidRPr="00821945">
        <w:rPr>
          <w:rFonts w:ascii="Garamond" w:hAnsi="Garamond"/>
        </w:rPr>
        <w:t xml:space="preserve"> that what we imagined is not possible or not probable). </w:t>
      </w:r>
    </w:p>
    <w:p w14:paraId="2C1496FD" w14:textId="53B1D5A3" w:rsidR="0054139F" w:rsidRPr="00821945" w:rsidRDefault="0054139F" w:rsidP="00A8064B">
      <w:pPr>
        <w:spacing w:line="480" w:lineRule="auto"/>
        <w:jc w:val="both"/>
        <w:rPr>
          <w:rFonts w:ascii="Garamond" w:hAnsi="Garamond"/>
        </w:rPr>
      </w:pPr>
      <w:r w:rsidRPr="00821945">
        <w:rPr>
          <w:rFonts w:ascii="Garamond" w:hAnsi="Garamond"/>
        </w:rPr>
        <w:lastRenderedPageBreak/>
        <w:tab/>
      </w:r>
      <w:r w:rsidR="0055390D" w:rsidRPr="00821945">
        <w:rPr>
          <w:rFonts w:ascii="Garamond" w:hAnsi="Garamond"/>
        </w:rPr>
        <w:t xml:space="preserve">The pattern is clear. All these arguments rely on the assumption that </w:t>
      </w:r>
      <w:r w:rsidR="00A33351" w:rsidRPr="00821945">
        <w:rPr>
          <w:rFonts w:ascii="Garamond" w:hAnsi="Garamond"/>
        </w:rPr>
        <w:t xml:space="preserve">associations can’t be combined with other mental states, whereas propositions can be. As implicit bias clearly depends on our background beliefs and other mental states, this rules out associationism. But it does not rule out the view according to which the biasing representation is mental imagery as mental imagery can also be combined with beliefs. </w:t>
      </w:r>
    </w:p>
    <w:p w14:paraId="7CD6A58C" w14:textId="46D00DC1" w:rsidR="006C3D9D" w:rsidRPr="00821945" w:rsidRDefault="00A33351" w:rsidP="00A8064B">
      <w:pPr>
        <w:spacing w:line="480" w:lineRule="auto"/>
        <w:jc w:val="both"/>
        <w:rPr>
          <w:rFonts w:ascii="Garamond" w:hAnsi="Garamond"/>
        </w:rPr>
      </w:pPr>
      <w:r w:rsidRPr="00821945">
        <w:rPr>
          <w:rFonts w:ascii="Garamond" w:hAnsi="Garamond"/>
        </w:rPr>
        <w:tab/>
        <w:t>How about the anti-</w:t>
      </w:r>
      <w:proofErr w:type="spellStart"/>
      <w:r w:rsidRPr="00821945">
        <w:rPr>
          <w:rFonts w:ascii="Garamond" w:hAnsi="Garamond"/>
        </w:rPr>
        <w:t>propositionalist</w:t>
      </w:r>
      <w:proofErr w:type="spellEnd"/>
      <w:r w:rsidRPr="00821945">
        <w:rPr>
          <w:rFonts w:ascii="Garamond" w:hAnsi="Garamond"/>
        </w:rPr>
        <w:t xml:space="preserve"> argument? Sentences like “</w:t>
      </w:r>
      <w:r w:rsidR="00A56594">
        <w:rPr>
          <w:rFonts w:ascii="Garamond" w:hAnsi="Garamond"/>
        </w:rPr>
        <w:t xml:space="preserve">It is not true that </w:t>
      </w:r>
      <w:r w:rsidRPr="00821945">
        <w:rPr>
          <w:rFonts w:ascii="Garamond" w:hAnsi="Garamond"/>
        </w:rPr>
        <w:t xml:space="preserve">old people </w:t>
      </w:r>
      <w:r w:rsidR="00A56594">
        <w:rPr>
          <w:rFonts w:ascii="Garamond" w:hAnsi="Garamond"/>
        </w:rPr>
        <w:t xml:space="preserve">are bad </w:t>
      </w:r>
      <w:r w:rsidRPr="00821945">
        <w:rPr>
          <w:rFonts w:ascii="Garamond" w:hAnsi="Garamond"/>
        </w:rPr>
        <w:t>drive</w:t>
      </w:r>
      <w:r w:rsidR="00A56594">
        <w:rPr>
          <w:rFonts w:ascii="Garamond" w:hAnsi="Garamond"/>
        </w:rPr>
        <w:t>rs</w:t>
      </w:r>
      <w:r w:rsidRPr="00821945">
        <w:rPr>
          <w:rFonts w:ascii="Garamond" w:hAnsi="Garamond"/>
        </w:rPr>
        <w:t xml:space="preserve">” </w:t>
      </w:r>
      <w:r w:rsidR="006C3D9D" w:rsidRPr="00821945">
        <w:rPr>
          <w:rFonts w:ascii="Garamond" w:hAnsi="Garamond"/>
        </w:rPr>
        <w:t xml:space="preserve">strengthens </w:t>
      </w:r>
      <w:r w:rsidR="00510B50">
        <w:rPr>
          <w:rFonts w:ascii="Garamond" w:hAnsi="Garamond"/>
        </w:rPr>
        <w:t>biasing representations</w:t>
      </w:r>
      <w:r w:rsidR="006C3D9D" w:rsidRPr="00821945">
        <w:rPr>
          <w:rFonts w:ascii="Garamond" w:hAnsi="Garamond"/>
        </w:rPr>
        <w:t xml:space="preserve"> about old people’s b</w:t>
      </w:r>
      <w:r w:rsidR="009C3EAF">
        <w:rPr>
          <w:rFonts w:ascii="Garamond" w:hAnsi="Garamond"/>
        </w:rPr>
        <w:t>a</w:t>
      </w:r>
      <w:r w:rsidR="006C3D9D" w:rsidRPr="00821945">
        <w:rPr>
          <w:rFonts w:ascii="Garamond" w:hAnsi="Garamond"/>
        </w:rPr>
        <w:t>d driving (</w:t>
      </w:r>
      <w:r w:rsidR="00F9601C">
        <w:rPr>
          <w:rFonts w:ascii="Garamond" w:hAnsi="Garamond"/>
        </w:rPr>
        <w:t>Gawronski 2008, p. 7, see also</w:t>
      </w:r>
      <w:r w:rsidR="006B4466">
        <w:rPr>
          <w:rFonts w:ascii="Garamond" w:hAnsi="Garamond"/>
        </w:rPr>
        <w:t xml:space="preserve"> </w:t>
      </w:r>
      <w:r w:rsidR="006C3D9D" w:rsidRPr="00821945">
        <w:rPr>
          <w:rFonts w:ascii="Garamond" w:hAnsi="Garamond"/>
        </w:rPr>
        <w:t xml:space="preserve">Deutsch and </w:t>
      </w:r>
      <w:proofErr w:type="spellStart"/>
      <w:r w:rsidR="006C3D9D" w:rsidRPr="00821945">
        <w:rPr>
          <w:rFonts w:ascii="Garamond" w:hAnsi="Garamond"/>
        </w:rPr>
        <w:t>Strack</w:t>
      </w:r>
      <w:proofErr w:type="spellEnd"/>
      <w:r w:rsidR="006C3D9D" w:rsidRPr="00821945">
        <w:rPr>
          <w:rFonts w:ascii="Garamond" w:hAnsi="Garamond"/>
        </w:rPr>
        <w:t xml:space="preserve"> 2010</w:t>
      </w:r>
      <w:r w:rsidR="006B4466">
        <w:rPr>
          <w:rFonts w:ascii="Garamond" w:hAnsi="Garamond"/>
        </w:rPr>
        <w:t xml:space="preserve"> and </w:t>
      </w:r>
      <w:proofErr w:type="spellStart"/>
      <w:r w:rsidR="006B4466">
        <w:rPr>
          <w:rFonts w:ascii="Garamond" w:hAnsi="Garamond"/>
        </w:rPr>
        <w:t>Madva</w:t>
      </w:r>
      <w:proofErr w:type="spellEnd"/>
      <w:r w:rsidR="006B4466">
        <w:rPr>
          <w:rFonts w:ascii="Garamond" w:hAnsi="Garamond"/>
        </w:rPr>
        <w:t xml:space="preserve"> 2016</w:t>
      </w:r>
      <w:r w:rsidR="006C3D9D" w:rsidRPr="00821945">
        <w:rPr>
          <w:rFonts w:ascii="Garamond" w:hAnsi="Garamond"/>
        </w:rPr>
        <w:t xml:space="preserve">). </w:t>
      </w:r>
      <w:r w:rsidRPr="00821945">
        <w:rPr>
          <w:rFonts w:ascii="Garamond" w:hAnsi="Garamond"/>
        </w:rPr>
        <w:t xml:space="preserve">But if </w:t>
      </w:r>
      <w:proofErr w:type="spellStart"/>
      <w:r w:rsidRPr="00821945">
        <w:rPr>
          <w:rFonts w:ascii="Garamond" w:hAnsi="Garamond"/>
        </w:rPr>
        <w:t>propositionalism</w:t>
      </w:r>
      <w:proofErr w:type="spellEnd"/>
      <w:r w:rsidRPr="00821945">
        <w:rPr>
          <w:rFonts w:ascii="Garamond" w:hAnsi="Garamond"/>
        </w:rPr>
        <w:t xml:space="preserve"> were true, then sentences like this would weaken th</w:t>
      </w:r>
      <w:r w:rsidR="00134533">
        <w:rPr>
          <w:rFonts w:ascii="Garamond" w:hAnsi="Garamond"/>
        </w:rPr>
        <w:t>e</w:t>
      </w:r>
      <w:r w:rsidRPr="00821945">
        <w:rPr>
          <w:rFonts w:ascii="Garamond" w:hAnsi="Garamond"/>
        </w:rPr>
        <w:t xml:space="preserve"> </w:t>
      </w:r>
      <w:r w:rsidR="00305703">
        <w:rPr>
          <w:rFonts w:ascii="Garamond" w:hAnsi="Garamond"/>
        </w:rPr>
        <w:t>biasing representation</w:t>
      </w:r>
      <w:r w:rsidRPr="00821945">
        <w:rPr>
          <w:rFonts w:ascii="Garamond" w:hAnsi="Garamond"/>
        </w:rPr>
        <w:t xml:space="preserve">. </w:t>
      </w:r>
      <w:r w:rsidR="00940916" w:rsidRPr="00821945">
        <w:rPr>
          <w:rFonts w:ascii="Garamond" w:hAnsi="Garamond"/>
        </w:rPr>
        <w:t xml:space="preserve">Note that if the biasing representation is mental imagery, then </w:t>
      </w:r>
      <w:r w:rsidR="002D7472" w:rsidRPr="00821945">
        <w:rPr>
          <w:rFonts w:ascii="Garamond" w:hAnsi="Garamond"/>
        </w:rPr>
        <w:t>sentences of this kind would evoke the mental imagery of old people driving badly. The negation operation does not influence the evoked mental imagery</w:t>
      </w:r>
      <w:r w:rsidR="006D12C4">
        <w:rPr>
          <w:rFonts w:ascii="Garamond" w:hAnsi="Garamond"/>
        </w:rPr>
        <w:t xml:space="preserve"> (see Currie and </w:t>
      </w:r>
      <w:proofErr w:type="spellStart"/>
      <w:r w:rsidR="006D12C4">
        <w:rPr>
          <w:rFonts w:ascii="Garamond" w:hAnsi="Garamond"/>
        </w:rPr>
        <w:t>Ichino</w:t>
      </w:r>
      <w:proofErr w:type="spellEnd"/>
      <w:r w:rsidR="006D12C4">
        <w:rPr>
          <w:rFonts w:ascii="Garamond" w:hAnsi="Garamond"/>
        </w:rPr>
        <w:t xml:space="preserve"> 2012 and Sullivan-Bissett 2019 for arguments along similar lines)</w:t>
      </w:r>
      <w:r w:rsidR="002D7472" w:rsidRPr="00821945">
        <w:rPr>
          <w:rFonts w:ascii="Garamond" w:hAnsi="Garamond"/>
        </w:rPr>
        <w:t>.</w:t>
      </w:r>
    </w:p>
    <w:p w14:paraId="6B1F536A" w14:textId="5A836EFE" w:rsidR="00C447FD" w:rsidRDefault="002D7472" w:rsidP="00A8064B">
      <w:pPr>
        <w:spacing w:line="480" w:lineRule="auto"/>
        <w:jc w:val="both"/>
        <w:rPr>
          <w:rFonts w:ascii="Garamond" w:hAnsi="Garamond"/>
        </w:rPr>
      </w:pPr>
      <w:r w:rsidRPr="00821945">
        <w:rPr>
          <w:rFonts w:ascii="Garamond" w:hAnsi="Garamond"/>
        </w:rPr>
        <w:tab/>
        <w:t xml:space="preserve">Again, </w:t>
      </w:r>
      <w:r w:rsidR="0032590B" w:rsidRPr="00821945">
        <w:rPr>
          <w:rFonts w:ascii="Garamond" w:hAnsi="Garamond"/>
        </w:rPr>
        <w:t xml:space="preserve">there are systematic reasons for this. Propositions are sensitive to logical form. Associations are not. And mental imagery is not either. Given that implicit bias is insensitive to logical form, we need biasing representations that are also insensitive. And mental imagery is a good candidate for this as well. </w:t>
      </w:r>
    </w:p>
    <w:p w14:paraId="7F45F191" w14:textId="2D7E6A8B" w:rsidR="008E3613" w:rsidRPr="00873726" w:rsidRDefault="008E3613" w:rsidP="00A8064B">
      <w:pPr>
        <w:spacing w:line="480" w:lineRule="auto"/>
        <w:jc w:val="both"/>
        <w:rPr>
          <w:rFonts w:ascii="Garamond" w:hAnsi="Garamond"/>
        </w:rPr>
      </w:pPr>
      <w:r w:rsidRPr="00873726">
        <w:rPr>
          <w:rFonts w:ascii="Garamond" w:hAnsi="Garamond"/>
        </w:rPr>
        <w:tab/>
        <w:t xml:space="preserve">I gave a classic ‘best of both worlds’ explanation: if we consider biasing representations to be mental imagery, then we can preserve the advantages of the </w:t>
      </w:r>
      <w:proofErr w:type="spellStart"/>
      <w:r w:rsidRPr="00873726">
        <w:rPr>
          <w:rFonts w:ascii="Garamond" w:hAnsi="Garamond"/>
        </w:rPr>
        <w:t>propositionalist</w:t>
      </w:r>
      <w:proofErr w:type="spellEnd"/>
      <w:r w:rsidRPr="00873726">
        <w:rPr>
          <w:rFonts w:ascii="Garamond" w:hAnsi="Garamond"/>
        </w:rPr>
        <w:t xml:space="preserve"> view without its disadvantages and we can also preserve the advantages of the associationalist view without its disadvantages</w:t>
      </w:r>
      <w:r w:rsidR="008C40B4" w:rsidRPr="00873726">
        <w:rPr>
          <w:rFonts w:ascii="Garamond" w:hAnsi="Garamond"/>
        </w:rPr>
        <w:t xml:space="preserve">. But there are structurally similar accounts in the implicit bias </w:t>
      </w:r>
      <w:proofErr w:type="gramStart"/>
      <w:r w:rsidR="008C40B4" w:rsidRPr="00873726">
        <w:rPr>
          <w:rFonts w:ascii="Garamond" w:hAnsi="Garamond"/>
        </w:rPr>
        <w:t>literature</w:t>
      </w:r>
      <w:proofErr w:type="gramEnd"/>
      <w:r w:rsidR="008C40B4" w:rsidRPr="00873726">
        <w:rPr>
          <w:rFonts w:ascii="Garamond" w:hAnsi="Garamond"/>
        </w:rPr>
        <w:t xml:space="preserve"> and I need to contrast my account with them. I will focus on two of these, Neil Levy’s patchy endorsement account (Levy 2015) and </w:t>
      </w:r>
      <w:proofErr w:type="spellStart"/>
      <w:r w:rsidR="00AA0903" w:rsidRPr="00873726">
        <w:rPr>
          <w:rFonts w:ascii="Garamond" w:hAnsi="Garamond"/>
        </w:rPr>
        <w:t>Ema</w:t>
      </w:r>
      <w:proofErr w:type="spellEnd"/>
      <w:r w:rsidR="00AA0903" w:rsidRPr="00873726">
        <w:rPr>
          <w:rFonts w:ascii="Garamond" w:hAnsi="Garamond"/>
        </w:rPr>
        <w:t xml:space="preserve"> </w:t>
      </w:r>
      <w:r w:rsidR="008C40B4" w:rsidRPr="00873726">
        <w:rPr>
          <w:rFonts w:ascii="Garamond" w:hAnsi="Garamond"/>
        </w:rPr>
        <w:t xml:space="preserve">Sullivan-Bissett’s unconscious imagination account (Sullivan-Bissett 2019). </w:t>
      </w:r>
    </w:p>
    <w:p w14:paraId="712DF89B" w14:textId="77777777" w:rsidR="00041643" w:rsidRPr="00873726" w:rsidRDefault="008C40B4" w:rsidP="00A8064B">
      <w:pPr>
        <w:spacing w:line="480" w:lineRule="auto"/>
        <w:jc w:val="both"/>
        <w:rPr>
          <w:rFonts w:ascii="Garamond" w:hAnsi="Garamond"/>
        </w:rPr>
      </w:pPr>
      <w:r w:rsidRPr="00873726">
        <w:rPr>
          <w:rFonts w:ascii="Garamond" w:hAnsi="Garamond"/>
        </w:rPr>
        <w:tab/>
      </w:r>
      <w:r w:rsidR="0006216F" w:rsidRPr="00873726">
        <w:rPr>
          <w:rFonts w:ascii="Garamond" w:hAnsi="Garamond"/>
        </w:rPr>
        <w:t xml:space="preserve">The general moral is that both </w:t>
      </w:r>
      <w:r w:rsidRPr="00873726">
        <w:rPr>
          <w:rFonts w:ascii="Garamond" w:hAnsi="Garamond"/>
        </w:rPr>
        <w:t xml:space="preserve">Levy’s concept of patchy endorsement </w:t>
      </w:r>
      <w:r w:rsidR="0006216F" w:rsidRPr="00873726">
        <w:rPr>
          <w:rFonts w:ascii="Garamond" w:hAnsi="Garamond"/>
        </w:rPr>
        <w:t xml:space="preserve">and Sullivan-Bissett’s concept of unconscious imagination are far in the </w:t>
      </w:r>
      <w:proofErr w:type="spellStart"/>
      <w:r w:rsidR="0006216F" w:rsidRPr="00873726">
        <w:rPr>
          <w:rFonts w:ascii="Garamond" w:hAnsi="Garamond"/>
        </w:rPr>
        <w:t>propositionalist</w:t>
      </w:r>
      <w:proofErr w:type="spellEnd"/>
      <w:r w:rsidR="0006216F" w:rsidRPr="00873726">
        <w:rPr>
          <w:rFonts w:ascii="Garamond" w:hAnsi="Garamond"/>
        </w:rPr>
        <w:t xml:space="preserve"> side </w:t>
      </w:r>
      <w:r w:rsidR="0006216F" w:rsidRPr="00873726">
        <w:rPr>
          <w:rFonts w:ascii="Garamond" w:hAnsi="Garamond"/>
        </w:rPr>
        <w:lastRenderedPageBreak/>
        <w:t xml:space="preserve">of the divide. Levy explicitly claims that patchy endorsements “have some propositional structure” </w:t>
      </w:r>
      <w:r w:rsidR="00DC2E50" w:rsidRPr="00873726">
        <w:rPr>
          <w:rFonts w:ascii="Garamond" w:hAnsi="Garamond"/>
        </w:rPr>
        <w:t xml:space="preserve">(Levy 2015, p. 816) </w:t>
      </w:r>
      <w:r w:rsidR="0006216F" w:rsidRPr="00873726">
        <w:rPr>
          <w:rFonts w:ascii="Garamond" w:hAnsi="Garamond"/>
        </w:rPr>
        <w:t>and that they “feature in some inferences”</w:t>
      </w:r>
      <w:r w:rsidR="00DC2E50" w:rsidRPr="00873726">
        <w:rPr>
          <w:rFonts w:ascii="Garamond" w:hAnsi="Garamond"/>
        </w:rPr>
        <w:t xml:space="preserve"> (Levy 2015, p. 816)</w:t>
      </w:r>
      <w:r w:rsidR="00D31216" w:rsidRPr="00873726">
        <w:rPr>
          <w:rFonts w:ascii="Garamond" w:hAnsi="Garamond"/>
        </w:rPr>
        <w:t xml:space="preserve">. Mental imagery does not have propositional structure (not even some!) and it does not feature in inferences. </w:t>
      </w:r>
      <w:r w:rsidR="00863BE2" w:rsidRPr="00873726">
        <w:rPr>
          <w:rFonts w:ascii="Garamond" w:hAnsi="Garamond"/>
        </w:rPr>
        <w:t>And given Mandelbaum’s recent insistence on the fragmentation of belief (</w:t>
      </w:r>
      <w:proofErr w:type="spellStart"/>
      <w:r w:rsidR="004602E3" w:rsidRPr="00873726">
        <w:rPr>
          <w:rFonts w:ascii="Garamond" w:hAnsi="Garamond"/>
        </w:rPr>
        <w:t>Bendana</w:t>
      </w:r>
      <w:proofErr w:type="spellEnd"/>
      <w:r w:rsidR="004602E3" w:rsidRPr="00873726">
        <w:rPr>
          <w:rFonts w:ascii="Garamond" w:hAnsi="Garamond"/>
        </w:rPr>
        <w:t xml:space="preserve"> and </w:t>
      </w:r>
      <w:r w:rsidR="000A4203" w:rsidRPr="00873726">
        <w:rPr>
          <w:rFonts w:ascii="Garamond" w:hAnsi="Garamond"/>
        </w:rPr>
        <w:t xml:space="preserve">Mandelbaum </w:t>
      </w:r>
      <w:proofErr w:type="spellStart"/>
      <w:r w:rsidR="00D83A44" w:rsidRPr="00873726">
        <w:rPr>
          <w:rFonts w:ascii="Garamond" w:hAnsi="Garamond"/>
        </w:rPr>
        <w:t>ms</w:t>
      </w:r>
      <w:proofErr w:type="spellEnd"/>
      <w:r w:rsidR="000A4203" w:rsidRPr="00873726">
        <w:rPr>
          <w:rFonts w:ascii="Garamond" w:hAnsi="Garamond"/>
        </w:rPr>
        <w:t xml:space="preserve">), Levy’s view may not be too far removed from Mandelbaum’s own </w:t>
      </w:r>
      <w:proofErr w:type="spellStart"/>
      <w:r w:rsidR="000A4203" w:rsidRPr="00873726">
        <w:rPr>
          <w:rFonts w:ascii="Garamond" w:hAnsi="Garamond"/>
        </w:rPr>
        <w:t>propositionalism</w:t>
      </w:r>
      <w:proofErr w:type="spellEnd"/>
      <w:r w:rsidR="000A4203" w:rsidRPr="00873726">
        <w:rPr>
          <w:rFonts w:ascii="Garamond" w:hAnsi="Garamond"/>
        </w:rPr>
        <w:t xml:space="preserve">. </w:t>
      </w:r>
    </w:p>
    <w:p w14:paraId="3FB86D70" w14:textId="6B10738E" w:rsidR="008C40B4" w:rsidRPr="00873726" w:rsidRDefault="00D31216" w:rsidP="00041643">
      <w:pPr>
        <w:spacing w:line="480" w:lineRule="auto"/>
        <w:ind w:firstLine="720"/>
        <w:jc w:val="both"/>
        <w:rPr>
          <w:rFonts w:ascii="Garamond" w:hAnsi="Garamond"/>
        </w:rPr>
      </w:pPr>
      <w:r w:rsidRPr="00873726">
        <w:rPr>
          <w:rFonts w:ascii="Garamond" w:hAnsi="Garamond"/>
        </w:rPr>
        <w:t xml:space="preserve">Similarly, </w:t>
      </w:r>
      <w:r w:rsidR="001B0178" w:rsidRPr="00873726">
        <w:rPr>
          <w:rFonts w:ascii="Garamond" w:hAnsi="Garamond"/>
        </w:rPr>
        <w:t xml:space="preserve">Sullivan-Bissett’s view is more permissive towards the </w:t>
      </w:r>
      <w:proofErr w:type="spellStart"/>
      <w:r w:rsidR="001B0178" w:rsidRPr="00873726">
        <w:rPr>
          <w:rFonts w:ascii="Garamond" w:hAnsi="Garamond"/>
        </w:rPr>
        <w:t>propositionalist</w:t>
      </w:r>
      <w:proofErr w:type="spellEnd"/>
      <w:r w:rsidR="001B0178" w:rsidRPr="00873726">
        <w:rPr>
          <w:rFonts w:ascii="Garamond" w:hAnsi="Garamond"/>
        </w:rPr>
        <w:t xml:space="preserve"> than mine as she would allow </w:t>
      </w:r>
      <w:r w:rsidR="000554A8" w:rsidRPr="00873726">
        <w:rPr>
          <w:rFonts w:ascii="Garamond" w:hAnsi="Garamond"/>
        </w:rPr>
        <w:t xml:space="preserve">at least </w:t>
      </w:r>
      <w:r w:rsidR="001B0178" w:rsidRPr="00873726">
        <w:rPr>
          <w:rFonts w:ascii="Garamond" w:hAnsi="Garamond"/>
        </w:rPr>
        <w:t>some of the unconscious imaginative episodes to be propositional attitudes.</w:t>
      </w:r>
      <w:r w:rsidR="000554A8" w:rsidRPr="00873726">
        <w:rPr>
          <w:rFonts w:ascii="Garamond" w:hAnsi="Garamond"/>
        </w:rPr>
        <w:t xml:space="preserve"> </w:t>
      </w:r>
      <w:r w:rsidR="001B0178" w:rsidRPr="00873726">
        <w:rPr>
          <w:rFonts w:ascii="Garamond" w:hAnsi="Garamond"/>
        </w:rPr>
        <w:t xml:space="preserve">Imagination is not the same as mental imagery – imagination is a very specific exercise of mental imagery. And while there are good empirical and theoretical reasons to think that mental imagery can be, and often is, unconscious, it is much more controversial to say that imagination can be unconscious (see Kind 2001 for a classic argument against this view). </w:t>
      </w:r>
    </w:p>
    <w:p w14:paraId="1B74CBB8" w14:textId="3FFE5BD5" w:rsidR="00B7451D" w:rsidRPr="00873726" w:rsidRDefault="00B7451D" w:rsidP="00A8064B">
      <w:pPr>
        <w:spacing w:line="480" w:lineRule="auto"/>
        <w:jc w:val="both"/>
        <w:rPr>
          <w:rFonts w:ascii="Garamond" w:hAnsi="Garamond"/>
        </w:rPr>
      </w:pPr>
      <w:r w:rsidRPr="00873726">
        <w:rPr>
          <w:rFonts w:ascii="Garamond" w:hAnsi="Garamond"/>
        </w:rPr>
        <w:tab/>
        <w:t xml:space="preserve">Nevertheless, Levy’s view could be used as a structural parallel to the mental imagery account of implicit bias that could be helpful to highlight how content-sensitive transitions work in the case of mental imagery. For Levy, patchy endorsements enter into less inferential relations than beliefs. That is what makes them patchy. But they still enter into some inferential relations. That is what makes them different from associations. The mental imagery account gives a structurally similar picture, where the non-inferential content-sensitive transitions </w:t>
      </w:r>
      <w:r w:rsidR="00F64913" w:rsidRPr="00873726">
        <w:rPr>
          <w:rFonts w:ascii="Garamond" w:hAnsi="Garamond"/>
        </w:rPr>
        <w:t>between mental imagery and other mental processes are sparse</w:t>
      </w:r>
      <w:r w:rsidR="00F0600A" w:rsidRPr="00873726">
        <w:rPr>
          <w:rFonts w:ascii="Garamond" w:hAnsi="Garamond"/>
        </w:rPr>
        <w:t>r</w:t>
      </w:r>
      <w:r w:rsidR="00F64913" w:rsidRPr="00873726">
        <w:rPr>
          <w:rFonts w:ascii="Garamond" w:hAnsi="Garamond"/>
        </w:rPr>
        <w:t xml:space="preserve"> </w:t>
      </w:r>
      <w:r w:rsidR="005E10FB" w:rsidRPr="00873726">
        <w:rPr>
          <w:rFonts w:ascii="Garamond" w:hAnsi="Garamond"/>
        </w:rPr>
        <w:t xml:space="preserve">than </w:t>
      </w:r>
      <w:r w:rsidR="00035237" w:rsidRPr="00873726">
        <w:rPr>
          <w:rFonts w:ascii="Garamond" w:hAnsi="Garamond"/>
        </w:rPr>
        <w:t xml:space="preserve">(in principle infinite) </w:t>
      </w:r>
      <w:r w:rsidR="005E10FB" w:rsidRPr="00873726">
        <w:rPr>
          <w:rFonts w:ascii="Garamond" w:hAnsi="Garamond"/>
        </w:rPr>
        <w:t xml:space="preserve">inferential relations, but more ubiquitous than </w:t>
      </w:r>
      <w:r w:rsidR="00035237" w:rsidRPr="00873726">
        <w:rPr>
          <w:rFonts w:ascii="Garamond" w:hAnsi="Garamond"/>
        </w:rPr>
        <w:t xml:space="preserve">(the very few and automatic) </w:t>
      </w:r>
      <w:r w:rsidR="005E10FB" w:rsidRPr="00873726">
        <w:rPr>
          <w:rFonts w:ascii="Garamond" w:hAnsi="Garamond"/>
        </w:rPr>
        <w:t xml:space="preserve">associations. </w:t>
      </w:r>
    </w:p>
    <w:p w14:paraId="5A4CFCA7" w14:textId="79351391" w:rsidR="005174CA" w:rsidRDefault="00D83A44" w:rsidP="00A8064B">
      <w:pPr>
        <w:spacing w:line="480" w:lineRule="auto"/>
        <w:jc w:val="both"/>
        <w:rPr>
          <w:rFonts w:ascii="Garamond" w:hAnsi="Garamond"/>
        </w:rPr>
      </w:pPr>
      <w:r>
        <w:rPr>
          <w:rFonts w:ascii="Garamond" w:hAnsi="Garamond"/>
        </w:rPr>
        <w:tab/>
      </w:r>
    </w:p>
    <w:p w14:paraId="5786AA10" w14:textId="225B79C0" w:rsidR="005174CA" w:rsidRPr="001D796A" w:rsidRDefault="003658A8" w:rsidP="00A8064B">
      <w:pPr>
        <w:spacing w:line="480" w:lineRule="auto"/>
        <w:jc w:val="both"/>
        <w:rPr>
          <w:rFonts w:ascii="Garamond" w:hAnsi="Garamond"/>
          <w:b/>
          <w:iCs/>
        </w:rPr>
      </w:pPr>
      <w:r w:rsidRPr="001D796A">
        <w:rPr>
          <w:rFonts w:ascii="Garamond" w:hAnsi="Garamond"/>
          <w:b/>
          <w:iCs/>
        </w:rPr>
        <w:t>V</w:t>
      </w:r>
      <w:r w:rsidR="001D796A" w:rsidRPr="001D796A">
        <w:rPr>
          <w:rFonts w:ascii="Garamond" w:hAnsi="Garamond"/>
          <w:b/>
          <w:iCs/>
        </w:rPr>
        <w:t>I</w:t>
      </w:r>
      <w:r w:rsidRPr="001D796A">
        <w:rPr>
          <w:rFonts w:ascii="Garamond" w:hAnsi="Garamond"/>
          <w:b/>
          <w:iCs/>
        </w:rPr>
        <w:t>I.</w:t>
      </w:r>
      <w:r w:rsidR="005174CA" w:rsidRPr="001D796A">
        <w:rPr>
          <w:rFonts w:ascii="Garamond" w:hAnsi="Garamond"/>
          <w:b/>
          <w:iCs/>
        </w:rPr>
        <w:t xml:space="preserve"> Argument from counteracting implicit bias</w:t>
      </w:r>
    </w:p>
    <w:p w14:paraId="6436FFED" w14:textId="57055991" w:rsidR="005174CA" w:rsidRPr="00821945" w:rsidRDefault="005174CA" w:rsidP="00A8064B">
      <w:pPr>
        <w:spacing w:line="480" w:lineRule="auto"/>
        <w:jc w:val="both"/>
        <w:rPr>
          <w:rFonts w:ascii="Garamond" w:hAnsi="Garamond"/>
        </w:rPr>
      </w:pPr>
    </w:p>
    <w:p w14:paraId="53CA125F" w14:textId="63BB4DAA" w:rsidR="0038163B" w:rsidRPr="00821945" w:rsidRDefault="00460EC3" w:rsidP="00A8064B">
      <w:pPr>
        <w:spacing w:line="480" w:lineRule="auto"/>
        <w:jc w:val="both"/>
        <w:rPr>
          <w:rFonts w:ascii="Garamond" w:hAnsi="Garamond"/>
        </w:rPr>
      </w:pPr>
      <w:r w:rsidRPr="00821945">
        <w:rPr>
          <w:rFonts w:ascii="Garamond" w:hAnsi="Garamond"/>
        </w:rPr>
        <w:lastRenderedPageBreak/>
        <w:t xml:space="preserve">The final argument for the mental imagery view comes from </w:t>
      </w:r>
      <w:r w:rsidR="0038163B" w:rsidRPr="00821945">
        <w:rPr>
          <w:rFonts w:ascii="Garamond" w:hAnsi="Garamond"/>
        </w:rPr>
        <w:t xml:space="preserve">the success of counteracting implicit bias with the help of the manipulation of the subjects’ mental imagery. Among the most efficient ways of manipulating implicit bias is with the help of manipulating mental imagery. For example, visualizing or putting ourselves imaginatively in </w:t>
      </w:r>
      <w:r w:rsidR="001F51E6">
        <w:rPr>
          <w:rFonts w:ascii="Garamond" w:hAnsi="Garamond"/>
        </w:rPr>
        <w:t>the shoes</w:t>
      </w:r>
      <w:r w:rsidR="0038163B" w:rsidRPr="00821945">
        <w:rPr>
          <w:rFonts w:ascii="Garamond" w:hAnsi="Garamond"/>
        </w:rPr>
        <w:t xml:space="preserve"> of </w:t>
      </w:r>
      <w:r w:rsidR="00E57E63">
        <w:rPr>
          <w:rFonts w:ascii="Garamond" w:hAnsi="Garamond"/>
        </w:rPr>
        <w:t xml:space="preserve">a member of </w:t>
      </w:r>
      <w:r w:rsidR="0038163B" w:rsidRPr="00821945">
        <w:rPr>
          <w:rFonts w:ascii="Garamond" w:hAnsi="Garamond"/>
        </w:rPr>
        <w:t>another racial or gender group can reduce implicit bias significantly</w:t>
      </w:r>
      <w:r w:rsidR="00E972A9">
        <w:rPr>
          <w:rFonts w:ascii="Garamond" w:hAnsi="Garamond"/>
        </w:rPr>
        <w:t>.</w:t>
      </w:r>
      <w:r w:rsidR="0038163B" w:rsidRPr="00821945">
        <w:rPr>
          <w:rFonts w:ascii="Garamond" w:hAnsi="Garamond"/>
        </w:rPr>
        <w:t xml:space="preserve"> </w:t>
      </w:r>
      <w:r w:rsidR="00E972A9">
        <w:rPr>
          <w:rFonts w:ascii="Garamond" w:hAnsi="Garamond"/>
        </w:rPr>
        <w:t xml:space="preserve">And, crucially, the extent of this reduction correlates with the details and vividness of the imagery involved </w:t>
      </w:r>
      <w:r w:rsidR="0038163B" w:rsidRPr="00821945">
        <w:rPr>
          <w:rFonts w:ascii="Garamond" w:hAnsi="Garamond"/>
        </w:rPr>
        <w:t>(</w:t>
      </w:r>
      <w:r w:rsidR="009A0365">
        <w:rPr>
          <w:rFonts w:ascii="Garamond" w:hAnsi="Garamond"/>
        </w:rPr>
        <w:t xml:space="preserve">Lai et al 2013, </w:t>
      </w:r>
      <w:r w:rsidR="0038163B" w:rsidRPr="00821945">
        <w:rPr>
          <w:rFonts w:ascii="Garamond" w:hAnsi="Garamond"/>
        </w:rPr>
        <w:t>Blair et al. 2001, Blair 200</w:t>
      </w:r>
      <w:r w:rsidR="009A0365">
        <w:rPr>
          <w:rFonts w:ascii="Garamond" w:hAnsi="Garamond"/>
        </w:rPr>
        <w:t>2</w:t>
      </w:r>
      <w:r w:rsidR="00134533">
        <w:rPr>
          <w:rFonts w:ascii="Garamond" w:hAnsi="Garamond"/>
        </w:rPr>
        <w:t xml:space="preserve">, </w:t>
      </w:r>
      <w:r w:rsidR="003C02D3">
        <w:rPr>
          <w:rFonts w:ascii="Garamond" w:hAnsi="Garamond"/>
        </w:rPr>
        <w:t xml:space="preserve">see also </w:t>
      </w:r>
      <w:r w:rsidR="0038163B" w:rsidRPr="00821945">
        <w:rPr>
          <w:rFonts w:ascii="Garamond" w:hAnsi="Garamond"/>
        </w:rPr>
        <w:t xml:space="preserve">Peck et al. 2013 </w:t>
      </w:r>
      <w:r w:rsidR="003C02D3">
        <w:rPr>
          <w:rFonts w:ascii="Garamond" w:hAnsi="Garamond"/>
        </w:rPr>
        <w:t>for further relevant findings</w:t>
      </w:r>
      <w:r w:rsidR="0038163B" w:rsidRPr="00821945">
        <w:rPr>
          <w:rFonts w:ascii="Garamond" w:hAnsi="Garamond"/>
        </w:rPr>
        <w:t xml:space="preserve">). </w:t>
      </w:r>
    </w:p>
    <w:p w14:paraId="5D891AC7" w14:textId="1AB1836D" w:rsidR="00ED5823" w:rsidRPr="00821945" w:rsidRDefault="00D42353" w:rsidP="00A8064B">
      <w:pPr>
        <w:spacing w:line="480" w:lineRule="auto"/>
        <w:ind w:firstLine="720"/>
        <w:jc w:val="both"/>
        <w:rPr>
          <w:rFonts w:ascii="Garamond" w:hAnsi="Garamond"/>
        </w:rPr>
      </w:pPr>
      <w:r w:rsidRPr="00821945">
        <w:rPr>
          <w:rFonts w:ascii="Garamond" w:hAnsi="Garamond"/>
        </w:rPr>
        <w:t xml:space="preserve">It is important that this procedure relies fully on the manipulation of the conscious and voluntary mental imagery of the subjects: they ask the patients to visualize certain faces or imagine themselves to be certain people consciously and voluntarily. But as we have seen, this is just one way of triggering mental imagery and one that is dependent on a lot of factors that might prevent the </w:t>
      </w:r>
      <w:r w:rsidR="00B47394" w:rsidRPr="00821945">
        <w:rPr>
          <w:rFonts w:ascii="Garamond" w:hAnsi="Garamond"/>
        </w:rPr>
        <w:t>subjec</w:t>
      </w:r>
      <w:r w:rsidRPr="00821945">
        <w:rPr>
          <w:rFonts w:ascii="Garamond" w:hAnsi="Garamond"/>
        </w:rPr>
        <w:t>t from succeeding in visualizing what she is asked to visualize.</w:t>
      </w:r>
      <w:r w:rsidR="00ED5823" w:rsidRPr="00821945">
        <w:rPr>
          <w:rFonts w:ascii="Garamond" w:hAnsi="Garamond"/>
        </w:rPr>
        <w:t xml:space="preserve"> It is also difficult to control whether the subject </w:t>
      </w:r>
      <w:r w:rsidR="009C3EAF" w:rsidRPr="00821945">
        <w:rPr>
          <w:rFonts w:ascii="Garamond" w:hAnsi="Garamond"/>
        </w:rPr>
        <w:t xml:space="preserve">does </w:t>
      </w:r>
      <w:r w:rsidR="00ED5823" w:rsidRPr="00821945">
        <w:rPr>
          <w:rFonts w:ascii="Garamond" w:hAnsi="Garamond"/>
        </w:rPr>
        <w:t xml:space="preserve">in fact visualize the outgroup face she is asked to visualize. Finally, such visual imagery is difficult to maintain for longer than a couple of seconds. Nonetheless, in spite of all these practical problems, the imagery-involving procedure </w:t>
      </w:r>
      <w:r w:rsidR="008C5D3C">
        <w:rPr>
          <w:rFonts w:ascii="Garamond" w:hAnsi="Garamond"/>
        </w:rPr>
        <w:t xml:space="preserve">is among the most efficient ways of </w:t>
      </w:r>
      <w:r w:rsidR="00ED5823" w:rsidRPr="00821945">
        <w:rPr>
          <w:rFonts w:ascii="Garamond" w:hAnsi="Garamond"/>
        </w:rPr>
        <w:t>reduc</w:t>
      </w:r>
      <w:r w:rsidR="008C5D3C">
        <w:rPr>
          <w:rFonts w:ascii="Garamond" w:hAnsi="Garamond"/>
        </w:rPr>
        <w:t>ing</w:t>
      </w:r>
      <w:r w:rsidR="00ED5823" w:rsidRPr="00821945">
        <w:rPr>
          <w:rFonts w:ascii="Garamond" w:hAnsi="Garamond"/>
        </w:rPr>
        <w:t xml:space="preserve"> implicit bias. </w:t>
      </w:r>
    </w:p>
    <w:p w14:paraId="6EB094BA" w14:textId="37A9DE48" w:rsidR="00466541" w:rsidRDefault="00ED5823" w:rsidP="00A8064B">
      <w:pPr>
        <w:spacing w:line="480" w:lineRule="auto"/>
        <w:ind w:firstLine="720"/>
        <w:jc w:val="both"/>
        <w:rPr>
          <w:rFonts w:ascii="Garamond" w:hAnsi="Garamond"/>
        </w:rPr>
      </w:pPr>
      <w:r w:rsidRPr="00821945">
        <w:rPr>
          <w:rFonts w:ascii="Garamond" w:hAnsi="Garamond"/>
        </w:rPr>
        <w:t xml:space="preserve">But why would evoking mental imagery (in this unreliable </w:t>
      </w:r>
      <w:r w:rsidR="00A867FC">
        <w:rPr>
          <w:rFonts w:ascii="Garamond" w:hAnsi="Garamond"/>
        </w:rPr>
        <w:t xml:space="preserve">way </w:t>
      </w:r>
      <w:r w:rsidRPr="00821945">
        <w:rPr>
          <w:rFonts w:ascii="Garamond" w:hAnsi="Garamond"/>
        </w:rPr>
        <w:t xml:space="preserve">that is difficult to control and maintain) be an efficient way of counteracting implicit bias? It is difficult for the </w:t>
      </w:r>
      <w:proofErr w:type="spellStart"/>
      <w:r w:rsidRPr="00821945">
        <w:rPr>
          <w:rFonts w:ascii="Garamond" w:hAnsi="Garamond"/>
        </w:rPr>
        <w:t>propositionalist</w:t>
      </w:r>
      <w:proofErr w:type="spellEnd"/>
      <w:r w:rsidRPr="00821945">
        <w:rPr>
          <w:rFonts w:ascii="Garamond" w:hAnsi="Garamond"/>
        </w:rPr>
        <w:t xml:space="preserve"> to explain this: </w:t>
      </w:r>
      <w:r w:rsidR="007F1448" w:rsidRPr="00821945">
        <w:rPr>
          <w:rFonts w:ascii="Garamond" w:hAnsi="Garamond"/>
        </w:rPr>
        <w:t xml:space="preserve">if the biasing representation is a propositional </w:t>
      </w:r>
      <w:r w:rsidR="007F75CF" w:rsidRPr="00821945">
        <w:rPr>
          <w:rFonts w:ascii="Garamond" w:hAnsi="Garamond"/>
        </w:rPr>
        <w:t xml:space="preserve">attitude, then mental imagery – a perceptual process – should have no </w:t>
      </w:r>
      <w:r w:rsidR="00466541">
        <w:rPr>
          <w:rFonts w:ascii="Garamond" w:hAnsi="Garamond"/>
        </w:rPr>
        <w:t xml:space="preserve">direct </w:t>
      </w:r>
      <w:r w:rsidR="007F75CF" w:rsidRPr="00821945">
        <w:rPr>
          <w:rFonts w:ascii="Garamond" w:hAnsi="Garamond"/>
        </w:rPr>
        <w:t xml:space="preserve">impact on it. </w:t>
      </w:r>
      <w:r w:rsidR="00466541">
        <w:rPr>
          <w:rFonts w:ascii="Garamond" w:hAnsi="Garamond"/>
        </w:rPr>
        <w:t xml:space="preserve">And it should not have any more impact on it than other perceptual processes (like actual </w:t>
      </w:r>
      <w:r w:rsidR="00A079E4">
        <w:rPr>
          <w:rFonts w:ascii="Garamond" w:hAnsi="Garamond"/>
        </w:rPr>
        <w:t xml:space="preserve">stimulation-driven </w:t>
      </w:r>
      <w:r w:rsidR="00466541">
        <w:rPr>
          <w:rFonts w:ascii="Garamond" w:hAnsi="Garamond"/>
        </w:rPr>
        <w:t>percept</w:t>
      </w:r>
      <w:r w:rsidR="00A079E4">
        <w:rPr>
          <w:rFonts w:ascii="Garamond" w:hAnsi="Garamond"/>
        </w:rPr>
        <w:t>ion</w:t>
      </w:r>
      <w:r w:rsidR="00466541">
        <w:rPr>
          <w:rFonts w:ascii="Garamond" w:hAnsi="Garamond"/>
        </w:rPr>
        <w:t xml:space="preserve">). </w:t>
      </w:r>
      <w:r w:rsidR="007F75CF" w:rsidRPr="00821945">
        <w:rPr>
          <w:rFonts w:ascii="Garamond" w:hAnsi="Garamond"/>
        </w:rPr>
        <w:t xml:space="preserve">But it does. </w:t>
      </w:r>
    </w:p>
    <w:p w14:paraId="17A247B6" w14:textId="5F45CDDD" w:rsidR="00ED5823" w:rsidRPr="00821945" w:rsidRDefault="007F75CF" w:rsidP="00A8064B">
      <w:pPr>
        <w:spacing w:line="480" w:lineRule="auto"/>
        <w:ind w:firstLine="720"/>
        <w:jc w:val="both"/>
        <w:rPr>
          <w:rFonts w:ascii="Garamond" w:hAnsi="Garamond"/>
        </w:rPr>
      </w:pPr>
      <w:r w:rsidRPr="00821945">
        <w:rPr>
          <w:rFonts w:ascii="Garamond" w:hAnsi="Garamond"/>
        </w:rPr>
        <w:t xml:space="preserve">Similarly, according to associationism, </w:t>
      </w:r>
      <w:r w:rsidR="005A3C13" w:rsidRPr="00821945">
        <w:rPr>
          <w:rFonts w:ascii="Garamond" w:hAnsi="Garamond"/>
        </w:rPr>
        <w:t xml:space="preserve">the best way to unlearn an association is </w:t>
      </w:r>
      <w:r w:rsidR="00E219C8" w:rsidRPr="00821945">
        <w:rPr>
          <w:rFonts w:ascii="Garamond" w:hAnsi="Garamond"/>
        </w:rPr>
        <w:t xml:space="preserve">extinction </w:t>
      </w:r>
      <w:r w:rsidR="005A3C13" w:rsidRPr="00821945">
        <w:rPr>
          <w:rFonts w:ascii="Garamond" w:hAnsi="Garamond"/>
        </w:rPr>
        <w:t xml:space="preserve">and extinction is achieved by </w:t>
      </w:r>
      <w:r w:rsidR="00E219C8" w:rsidRPr="00821945">
        <w:rPr>
          <w:rFonts w:ascii="Garamond" w:hAnsi="Garamond"/>
        </w:rPr>
        <w:t xml:space="preserve">repeated exposure </w:t>
      </w:r>
      <w:r w:rsidR="005A3C13" w:rsidRPr="00821945">
        <w:rPr>
          <w:rFonts w:ascii="Garamond" w:hAnsi="Garamond"/>
        </w:rPr>
        <w:t xml:space="preserve">to perceptual stimuli that goes </w:t>
      </w:r>
      <w:r w:rsidR="005A3C13" w:rsidRPr="00821945">
        <w:rPr>
          <w:rFonts w:ascii="Garamond" w:hAnsi="Garamond"/>
        </w:rPr>
        <w:lastRenderedPageBreak/>
        <w:t>against the association (if the association is between A and B, then the extinction would involve exposure to A and non-B or non-A and B</w:t>
      </w:r>
      <w:r w:rsidR="008B7A10">
        <w:rPr>
          <w:rFonts w:ascii="Garamond" w:hAnsi="Garamond"/>
        </w:rPr>
        <w:t>)</w:t>
      </w:r>
      <w:r w:rsidR="005A3C13" w:rsidRPr="00821945">
        <w:rPr>
          <w:rFonts w:ascii="Garamond" w:hAnsi="Garamond"/>
        </w:rPr>
        <w:t xml:space="preserve">. But the research I cited shows that mental imagery is a more efficient way of counteracting implicit bias than extinction and it is unclear how the </w:t>
      </w:r>
      <w:proofErr w:type="spellStart"/>
      <w:r w:rsidR="005A3C13" w:rsidRPr="00821945">
        <w:rPr>
          <w:rFonts w:ascii="Garamond" w:hAnsi="Garamond"/>
        </w:rPr>
        <w:t>associationist</w:t>
      </w:r>
      <w:proofErr w:type="spellEnd"/>
      <w:r w:rsidR="005A3C13" w:rsidRPr="00821945">
        <w:rPr>
          <w:rFonts w:ascii="Garamond" w:hAnsi="Garamond"/>
        </w:rPr>
        <w:t xml:space="preserve"> could explain this.</w:t>
      </w:r>
    </w:p>
    <w:p w14:paraId="22983C7D" w14:textId="07FB3DEE" w:rsidR="005A3C13" w:rsidRPr="00821945" w:rsidRDefault="005A3C13" w:rsidP="00A8064B">
      <w:pPr>
        <w:spacing w:line="480" w:lineRule="auto"/>
        <w:ind w:firstLine="720"/>
        <w:jc w:val="both"/>
        <w:rPr>
          <w:rFonts w:ascii="Garamond" w:hAnsi="Garamond"/>
        </w:rPr>
      </w:pPr>
      <w:r w:rsidRPr="00821945">
        <w:rPr>
          <w:rFonts w:ascii="Garamond" w:hAnsi="Garamond"/>
        </w:rPr>
        <w:t>The mental imagery view is, obviously, well-suited to expla</w:t>
      </w:r>
      <w:r w:rsidR="00EE0AF2">
        <w:rPr>
          <w:rFonts w:ascii="Garamond" w:hAnsi="Garamond"/>
        </w:rPr>
        <w:t>i</w:t>
      </w:r>
      <w:r w:rsidRPr="00821945">
        <w:rPr>
          <w:rFonts w:ascii="Garamond" w:hAnsi="Garamond"/>
        </w:rPr>
        <w:t xml:space="preserve">n this – if the biasing representation is mental imagery, then it should not come as a surprise that the bias can be reverted by manipulating the subject’s mental imagery. </w:t>
      </w:r>
    </w:p>
    <w:p w14:paraId="46BDA35C" w14:textId="52F14131" w:rsidR="006C03B6" w:rsidRPr="00821945" w:rsidRDefault="006C03B6" w:rsidP="00A8064B">
      <w:pPr>
        <w:spacing w:line="480" w:lineRule="auto"/>
        <w:ind w:firstLine="720"/>
        <w:jc w:val="both"/>
        <w:rPr>
          <w:rFonts w:ascii="Garamond" w:hAnsi="Garamond"/>
        </w:rPr>
      </w:pPr>
      <w:r w:rsidRPr="00821945">
        <w:rPr>
          <w:rFonts w:ascii="Garamond" w:hAnsi="Garamond"/>
        </w:rPr>
        <w:t xml:space="preserve">The procedure to counteract implicit bias is in some sense very similar to the procedures used in psychiatry to treat involuntary mental imagery of depression or </w:t>
      </w:r>
      <w:r w:rsidR="00BB2F0D" w:rsidRPr="00821945">
        <w:rPr>
          <w:rFonts w:ascii="Garamond" w:hAnsi="Garamond"/>
        </w:rPr>
        <w:t>posttraumatic stress disorder patients. Here</w:t>
      </w:r>
      <w:r w:rsidR="00BD1B1D">
        <w:rPr>
          <w:rFonts w:ascii="Garamond" w:hAnsi="Garamond"/>
        </w:rPr>
        <w:t>,</w:t>
      </w:r>
      <w:r w:rsidR="00BB2F0D" w:rsidRPr="00821945">
        <w:rPr>
          <w:rFonts w:ascii="Garamond" w:hAnsi="Garamond"/>
        </w:rPr>
        <w:t xml:space="preserve"> as well, the most efficient way of treating these symptoms is by manipulating the patient’s mental imagery (by, say, imagery </w:t>
      </w:r>
      <w:proofErr w:type="spellStart"/>
      <w:r w:rsidR="00BB2F0D" w:rsidRPr="00821945">
        <w:rPr>
          <w:rFonts w:ascii="Garamond" w:hAnsi="Garamond"/>
        </w:rPr>
        <w:t>rescripting</w:t>
      </w:r>
      <w:proofErr w:type="spellEnd"/>
      <w:r w:rsidR="00BB2F0D" w:rsidRPr="00821945">
        <w:rPr>
          <w:rFonts w:ascii="Garamond" w:hAnsi="Garamond"/>
        </w:rPr>
        <w:t>, a method of changing various features, including the valence, of mental imagery episodes)</w:t>
      </w:r>
      <w:r w:rsidR="00732083" w:rsidRPr="00821945">
        <w:rPr>
          <w:rFonts w:ascii="Garamond" w:hAnsi="Garamond"/>
        </w:rPr>
        <w:t xml:space="preserve"> (see Holmes et al. 2010, James et al. 2015)</w:t>
      </w:r>
      <w:r w:rsidR="00BB2F0D" w:rsidRPr="00821945">
        <w:rPr>
          <w:rFonts w:ascii="Garamond" w:hAnsi="Garamond"/>
        </w:rPr>
        <w:t xml:space="preserve">. </w:t>
      </w:r>
    </w:p>
    <w:p w14:paraId="614D495A" w14:textId="6EBAD73B" w:rsidR="00ED5823" w:rsidRPr="00821945" w:rsidRDefault="00ED5823" w:rsidP="00A8064B">
      <w:pPr>
        <w:spacing w:line="480" w:lineRule="auto"/>
        <w:jc w:val="both"/>
        <w:rPr>
          <w:rFonts w:ascii="Garamond" w:hAnsi="Garamond"/>
        </w:rPr>
      </w:pPr>
    </w:p>
    <w:p w14:paraId="10DFEFDE" w14:textId="2A5A8382" w:rsidR="00E219C8" w:rsidRPr="00821945" w:rsidRDefault="00E219C8" w:rsidP="00A8064B">
      <w:pPr>
        <w:spacing w:line="480" w:lineRule="auto"/>
        <w:jc w:val="both"/>
        <w:rPr>
          <w:rFonts w:ascii="Garamond" w:hAnsi="Garamond"/>
          <w:b/>
          <w:i/>
        </w:rPr>
      </w:pPr>
      <w:r w:rsidRPr="00821945">
        <w:rPr>
          <w:rFonts w:ascii="Garamond" w:hAnsi="Garamond"/>
          <w:b/>
          <w:i/>
        </w:rPr>
        <w:t>V</w:t>
      </w:r>
      <w:r w:rsidR="001D796A">
        <w:rPr>
          <w:rFonts w:ascii="Garamond" w:hAnsi="Garamond"/>
          <w:b/>
          <w:i/>
        </w:rPr>
        <w:t>I</w:t>
      </w:r>
      <w:r w:rsidRPr="00821945">
        <w:rPr>
          <w:rFonts w:ascii="Garamond" w:hAnsi="Garamond"/>
          <w:b/>
          <w:i/>
        </w:rPr>
        <w:t xml:space="preserve">II. Conclusion </w:t>
      </w:r>
    </w:p>
    <w:p w14:paraId="35AF7BA5" w14:textId="77777777" w:rsidR="0038163B" w:rsidRPr="00821945" w:rsidRDefault="0038163B" w:rsidP="00A8064B">
      <w:pPr>
        <w:spacing w:line="480" w:lineRule="auto"/>
        <w:jc w:val="both"/>
        <w:rPr>
          <w:rFonts w:ascii="Garamond" w:hAnsi="Garamond"/>
        </w:rPr>
      </w:pPr>
    </w:p>
    <w:p w14:paraId="762D2DD1" w14:textId="3CB5E806" w:rsidR="000D0EBA" w:rsidRPr="00821945" w:rsidRDefault="00BB2F0D" w:rsidP="00A8064B">
      <w:pPr>
        <w:spacing w:line="480" w:lineRule="auto"/>
        <w:jc w:val="both"/>
        <w:rPr>
          <w:rFonts w:ascii="Garamond" w:hAnsi="Garamond"/>
        </w:rPr>
      </w:pPr>
      <w:r w:rsidRPr="00821945">
        <w:rPr>
          <w:rFonts w:ascii="Garamond" w:hAnsi="Garamond"/>
        </w:rPr>
        <w:t xml:space="preserve">There are many unresolved issues even if we accept the mental imagery view of implicit bias. Assuming that the biasing representation is mental imagery, there are still unanswered questions about how this mental imagery is triggered by the perceptual stimulation. A lot of recent empirical research has focused on top-down influences on perceptual processing and, given that mental imagery is a perceptual process, this would be an example of such top-down influence, but then the question is about where these top-down influences come from. </w:t>
      </w:r>
    </w:p>
    <w:p w14:paraId="24CAAE80" w14:textId="24E7B9DA" w:rsidR="00E219C8" w:rsidRPr="00821945" w:rsidRDefault="00BB2F0D" w:rsidP="00A8064B">
      <w:pPr>
        <w:spacing w:line="480" w:lineRule="auto"/>
        <w:ind w:firstLine="720"/>
        <w:jc w:val="both"/>
        <w:rPr>
          <w:rFonts w:ascii="Garamond" w:hAnsi="Garamond"/>
        </w:rPr>
      </w:pPr>
      <w:r w:rsidRPr="00821945">
        <w:rPr>
          <w:rFonts w:ascii="Garamond" w:hAnsi="Garamond"/>
        </w:rPr>
        <w:t>And there are further questions about how this mental imagery trigge</w:t>
      </w:r>
      <w:r w:rsidR="000D0EBA" w:rsidRPr="00821945">
        <w:rPr>
          <w:rFonts w:ascii="Garamond" w:hAnsi="Garamond"/>
        </w:rPr>
        <w:t>r</w:t>
      </w:r>
      <w:r w:rsidRPr="00821945">
        <w:rPr>
          <w:rFonts w:ascii="Garamond" w:hAnsi="Garamond"/>
        </w:rPr>
        <w:t xml:space="preserve">s the biased behavior. There have been advances in </w:t>
      </w:r>
      <w:r w:rsidR="000D0EBA" w:rsidRPr="00821945">
        <w:rPr>
          <w:rFonts w:ascii="Garamond" w:hAnsi="Garamond"/>
        </w:rPr>
        <w:t xml:space="preserve">this </w:t>
      </w:r>
      <w:r w:rsidRPr="00821945">
        <w:rPr>
          <w:rFonts w:ascii="Garamond" w:hAnsi="Garamond"/>
        </w:rPr>
        <w:t xml:space="preserve">questions </w:t>
      </w:r>
      <w:r w:rsidR="000D0EBA" w:rsidRPr="00821945">
        <w:rPr>
          <w:rFonts w:ascii="Garamond" w:hAnsi="Garamond"/>
        </w:rPr>
        <w:t xml:space="preserve">as well, as we now understand the role of mental imagery in action initiation and action guidance better (see </w:t>
      </w:r>
      <w:proofErr w:type="spellStart"/>
      <w:r w:rsidR="000D0EBA" w:rsidRPr="00821945">
        <w:rPr>
          <w:rFonts w:ascii="Garamond" w:hAnsi="Garamond"/>
        </w:rPr>
        <w:lastRenderedPageBreak/>
        <w:t>Jeannerod</w:t>
      </w:r>
      <w:proofErr w:type="spellEnd"/>
      <w:r w:rsidR="000D0EBA" w:rsidRPr="00821945">
        <w:rPr>
          <w:rFonts w:ascii="Garamond" w:hAnsi="Garamond"/>
        </w:rPr>
        <w:t xml:space="preserve"> 1997 for pioneering work on this), but there are still unresolved issues, for example, </w:t>
      </w:r>
      <w:r w:rsidR="00D94A93" w:rsidRPr="00821945">
        <w:rPr>
          <w:rFonts w:ascii="Garamond" w:hAnsi="Garamond"/>
        </w:rPr>
        <w:t xml:space="preserve">about how sensory stimulation-driven perceptual information fails to overwrite the biasing mental imagery in certain high-stake situations (for example, in the case of quick actions by police officers towards </w:t>
      </w:r>
      <w:r w:rsidR="00CC4C64">
        <w:rPr>
          <w:rFonts w:ascii="Garamond" w:hAnsi="Garamond"/>
        </w:rPr>
        <w:t xml:space="preserve">people from </w:t>
      </w:r>
      <w:r w:rsidR="00C0580B">
        <w:rPr>
          <w:rFonts w:ascii="Garamond" w:hAnsi="Garamond"/>
        </w:rPr>
        <w:t>certain</w:t>
      </w:r>
      <w:r w:rsidR="00CC4C64">
        <w:rPr>
          <w:rFonts w:ascii="Garamond" w:hAnsi="Garamond"/>
        </w:rPr>
        <w:t xml:space="preserve"> </w:t>
      </w:r>
      <w:r w:rsidR="00D94A93" w:rsidRPr="00821945">
        <w:rPr>
          <w:rFonts w:ascii="Garamond" w:hAnsi="Garamond"/>
        </w:rPr>
        <w:t xml:space="preserve">racial groups). </w:t>
      </w:r>
    </w:p>
    <w:p w14:paraId="1BED1C60" w14:textId="1E579494" w:rsidR="00F450D7" w:rsidRPr="00821945" w:rsidRDefault="00F450D7" w:rsidP="00A8064B">
      <w:pPr>
        <w:spacing w:line="480" w:lineRule="auto"/>
        <w:ind w:firstLine="720"/>
        <w:jc w:val="both"/>
        <w:rPr>
          <w:rFonts w:ascii="Garamond" w:hAnsi="Garamond"/>
        </w:rPr>
      </w:pPr>
      <w:r w:rsidRPr="00821945">
        <w:rPr>
          <w:rFonts w:ascii="Garamond" w:hAnsi="Garamond"/>
        </w:rPr>
        <w:t>Finally, if it is true that the biasing representation is mental imagery, then we can make the procedures of counteracting implicit bias even more efficient. As this biasing representation</w:t>
      </w:r>
      <w:r w:rsidR="00AE0721" w:rsidRPr="00821945">
        <w:rPr>
          <w:rFonts w:ascii="Garamond" w:hAnsi="Garamond"/>
        </w:rPr>
        <w:t xml:space="preserve"> </w:t>
      </w:r>
      <w:r w:rsidRPr="00821945">
        <w:rPr>
          <w:rFonts w:ascii="Garamond" w:hAnsi="Garamond"/>
        </w:rPr>
        <w:t xml:space="preserve">is involuntarily triggered, given that we know that involuntary </w:t>
      </w:r>
      <w:r w:rsidR="00AE0721" w:rsidRPr="00821945">
        <w:rPr>
          <w:rFonts w:ascii="Garamond" w:hAnsi="Garamond"/>
        </w:rPr>
        <w:t>mental imagery can be modified more quickly with involuntary mental imagery (</w:t>
      </w:r>
      <w:r w:rsidR="00926A2B" w:rsidRPr="00821945">
        <w:rPr>
          <w:rFonts w:ascii="Garamond" w:hAnsi="Garamond"/>
        </w:rPr>
        <w:t xml:space="preserve">Murphy et al. 2015, </w:t>
      </w:r>
      <w:proofErr w:type="spellStart"/>
      <w:r w:rsidR="00926A2B" w:rsidRPr="00821945">
        <w:rPr>
          <w:rFonts w:ascii="Garamond" w:hAnsi="Garamond"/>
        </w:rPr>
        <w:t>Slofstra</w:t>
      </w:r>
      <w:proofErr w:type="spellEnd"/>
      <w:r w:rsidR="00926A2B" w:rsidRPr="00821945">
        <w:rPr>
          <w:rFonts w:ascii="Garamond" w:hAnsi="Garamond"/>
        </w:rPr>
        <w:t xml:space="preserve"> et al. 2016, Clark et al. 2016</w:t>
      </w:r>
      <w:r w:rsidR="00AE0721" w:rsidRPr="00821945">
        <w:rPr>
          <w:rFonts w:ascii="Garamond" w:hAnsi="Garamond"/>
        </w:rPr>
        <w:t>)</w:t>
      </w:r>
      <w:r w:rsidR="00926A2B" w:rsidRPr="00821945">
        <w:rPr>
          <w:rFonts w:ascii="Garamond" w:hAnsi="Garamond"/>
        </w:rPr>
        <w:t xml:space="preserve">, the mental imagery-involving procedures for </w:t>
      </w:r>
      <w:r w:rsidR="00F87905">
        <w:rPr>
          <w:rFonts w:ascii="Garamond" w:hAnsi="Garamond"/>
        </w:rPr>
        <w:t xml:space="preserve">counteracting </w:t>
      </w:r>
      <w:r w:rsidR="00926A2B" w:rsidRPr="00821945">
        <w:rPr>
          <w:rFonts w:ascii="Garamond" w:hAnsi="Garamond"/>
        </w:rPr>
        <w:t>implicit bias would work even more efficiently if they used involuntarily triggered mental imagery (and not just ask</w:t>
      </w:r>
      <w:r w:rsidR="00BD1B1D">
        <w:rPr>
          <w:rFonts w:ascii="Garamond" w:hAnsi="Garamond"/>
        </w:rPr>
        <w:t>ing</w:t>
      </w:r>
      <w:r w:rsidR="00926A2B" w:rsidRPr="00821945">
        <w:rPr>
          <w:rFonts w:ascii="Garamond" w:hAnsi="Garamond"/>
        </w:rPr>
        <w:t xml:space="preserve"> the subject to visualize an outgroup face, which she might or might not do and who knows for how long).</w:t>
      </w:r>
      <w:r w:rsidR="00E53415">
        <w:rPr>
          <w:rStyle w:val="FootnoteReference"/>
          <w:rFonts w:ascii="Garamond" w:hAnsi="Garamond"/>
        </w:rPr>
        <w:footnoteReference w:id="1"/>
      </w:r>
      <w:r w:rsidR="00926A2B" w:rsidRPr="00821945">
        <w:rPr>
          <w:rFonts w:ascii="Garamond" w:hAnsi="Garamond"/>
        </w:rPr>
        <w:t xml:space="preserve"> </w:t>
      </w:r>
    </w:p>
    <w:p w14:paraId="58525A7B" w14:textId="77777777" w:rsidR="00D57BFD" w:rsidRPr="00821945" w:rsidRDefault="00D57BFD" w:rsidP="00A8064B">
      <w:pPr>
        <w:spacing w:line="480" w:lineRule="auto"/>
        <w:jc w:val="both"/>
        <w:rPr>
          <w:rFonts w:ascii="Garamond" w:hAnsi="Garamond"/>
        </w:rPr>
      </w:pPr>
    </w:p>
    <w:p w14:paraId="600D4FDF" w14:textId="00A841A1" w:rsidR="005174CA" w:rsidRPr="00821945" w:rsidRDefault="00926A2B" w:rsidP="00A8064B">
      <w:pPr>
        <w:spacing w:line="480" w:lineRule="auto"/>
        <w:jc w:val="both"/>
        <w:rPr>
          <w:rFonts w:ascii="Garamond" w:hAnsi="Garamond"/>
          <w:b/>
        </w:rPr>
      </w:pPr>
      <w:r w:rsidRPr="00821945">
        <w:rPr>
          <w:rFonts w:ascii="Garamond" w:hAnsi="Garamond"/>
          <w:b/>
        </w:rPr>
        <w:t xml:space="preserve">References: </w:t>
      </w:r>
    </w:p>
    <w:p w14:paraId="3132870F" w14:textId="77777777" w:rsidR="006B6B8F" w:rsidRPr="00821945" w:rsidRDefault="006B6B8F" w:rsidP="00A8064B">
      <w:pPr>
        <w:spacing w:line="480" w:lineRule="auto"/>
        <w:jc w:val="both"/>
        <w:rPr>
          <w:rFonts w:ascii="Garamond" w:hAnsi="Garamond"/>
          <w:lang w:val="en-GB"/>
        </w:rPr>
      </w:pPr>
    </w:p>
    <w:p w14:paraId="077BF3FC" w14:textId="27752D39" w:rsidR="00B77810" w:rsidRDefault="00B77810" w:rsidP="00A8064B">
      <w:pPr>
        <w:spacing w:line="480" w:lineRule="auto"/>
        <w:ind w:left="720" w:hanging="720"/>
        <w:jc w:val="both"/>
        <w:rPr>
          <w:rFonts w:ascii="Garamond" w:eastAsiaTheme="minorEastAsia" w:hAnsi="Garamond"/>
          <w:lang w:eastAsia="ja-JP"/>
        </w:rPr>
      </w:pPr>
      <w:proofErr w:type="spellStart"/>
      <w:r>
        <w:rPr>
          <w:rFonts w:ascii="Garamond" w:eastAsiaTheme="minorEastAsia" w:hAnsi="Garamond"/>
          <w:lang w:eastAsia="ja-JP"/>
        </w:rPr>
        <w:t>Bendana</w:t>
      </w:r>
      <w:proofErr w:type="spellEnd"/>
      <w:r>
        <w:rPr>
          <w:rFonts w:ascii="Garamond" w:eastAsiaTheme="minorEastAsia" w:hAnsi="Garamond"/>
          <w:lang w:eastAsia="ja-JP"/>
        </w:rPr>
        <w:t xml:space="preserve">, </w:t>
      </w:r>
      <w:r w:rsidR="00C424A4">
        <w:rPr>
          <w:rFonts w:ascii="Garamond" w:eastAsiaTheme="minorEastAsia" w:hAnsi="Garamond"/>
          <w:lang w:eastAsia="ja-JP"/>
        </w:rPr>
        <w:t>J.</w:t>
      </w:r>
      <w:r>
        <w:rPr>
          <w:rFonts w:ascii="Garamond" w:eastAsiaTheme="minorEastAsia" w:hAnsi="Garamond"/>
          <w:lang w:eastAsia="ja-JP"/>
        </w:rPr>
        <w:t xml:space="preserve"> and E. Mandelbaum </w:t>
      </w:r>
      <w:proofErr w:type="spellStart"/>
      <w:r>
        <w:rPr>
          <w:rFonts w:ascii="Garamond" w:eastAsiaTheme="minorEastAsia" w:hAnsi="Garamond"/>
          <w:lang w:eastAsia="ja-JP"/>
        </w:rPr>
        <w:t>ms.</w:t>
      </w:r>
      <w:proofErr w:type="spellEnd"/>
      <w:r>
        <w:rPr>
          <w:rFonts w:ascii="Garamond" w:eastAsiaTheme="minorEastAsia" w:hAnsi="Garamond"/>
          <w:lang w:eastAsia="ja-JP"/>
        </w:rPr>
        <w:t xml:space="preserve"> The fragmentation of belief. Manuscript. </w:t>
      </w:r>
    </w:p>
    <w:p w14:paraId="433A8354" w14:textId="25CEBED7" w:rsidR="005B385A" w:rsidRPr="005B385A" w:rsidRDefault="005B385A" w:rsidP="00A8064B">
      <w:pPr>
        <w:spacing w:line="480" w:lineRule="auto"/>
        <w:ind w:left="720" w:hanging="720"/>
        <w:jc w:val="both"/>
        <w:rPr>
          <w:rFonts w:ascii="Garamond" w:eastAsiaTheme="minorEastAsia" w:hAnsi="Garamond"/>
          <w:lang w:eastAsia="ja-JP"/>
        </w:rPr>
      </w:pPr>
      <w:r w:rsidRPr="005B385A">
        <w:rPr>
          <w:rFonts w:ascii="Garamond" w:eastAsiaTheme="minorEastAsia" w:hAnsi="Garamond"/>
          <w:lang w:eastAsia="ja-JP"/>
        </w:rPr>
        <w:t>Berger, J. (201</w:t>
      </w:r>
      <w:r>
        <w:rPr>
          <w:rFonts w:ascii="Garamond" w:eastAsiaTheme="minorEastAsia" w:hAnsi="Garamond"/>
          <w:lang w:eastAsia="ja-JP"/>
        </w:rPr>
        <w:t>9</w:t>
      </w:r>
      <w:r w:rsidRPr="005B385A">
        <w:rPr>
          <w:rFonts w:ascii="Garamond" w:eastAsiaTheme="minorEastAsia" w:hAnsi="Garamond"/>
          <w:lang w:eastAsia="ja-JP"/>
        </w:rPr>
        <w:t xml:space="preserve">). Implicit attitudes and awareness. </w:t>
      </w:r>
      <w:proofErr w:type="spellStart"/>
      <w:r w:rsidRPr="005B385A">
        <w:rPr>
          <w:rFonts w:ascii="Garamond" w:eastAsiaTheme="minorEastAsia" w:hAnsi="Garamond"/>
          <w:i/>
          <w:lang w:eastAsia="ja-JP"/>
        </w:rPr>
        <w:t>Synthese</w:t>
      </w:r>
      <w:proofErr w:type="spellEnd"/>
      <w:r w:rsidRPr="005B385A">
        <w:rPr>
          <w:rFonts w:ascii="Garamond" w:eastAsiaTheme="minorEastAsia" w:hAnsi="Garamond"/>
          <w:lang w:eastAsia="ja-JP"/>
        </w:rPr>
        <w:t xml:space="preserve">. Advance online publication. </w:t>
      </w:r>
      <w:hyperlink r:id="rId7" w:history="1">
        <w:r w:rsidRPr="005B385A">
          <w:rPr>
            <w:rFonts w:ascii="Garamond" w:eastAsiaTheme="minorEastAsia" w:hAnsi="Garamond"/>
          </w:rPr>
          <w:t>https://doi.org/10.1007/s11229-018-1754-3</w:t>
        </w:r>
      </w:hyperlink>
    </w:p>
    <w:p w14:paraId="562F2EE3" w14:textId="43F08778" w:rsidR="004C5043" w:rsidRDefault="004C5043" w:rsidP="00A8064B">
      <w:pPr>
        <w:spacing w:line="480" w:lineRule="auto"/>
        <w:ind w:left="720" w:hanging="720"/>
        <w:jc w:val="both"/>
        <w:rPr>
          <w:rFonts w:ascii="Garamond" w:eastAsiaTheme="minorEastAsia" w:hAnsi="Garamond"/>
          <w:lang w:eastAsia="ja-JP"/>
        </w:rPr>
      </w:pPr>
      <w:proofErr w:type="spellStart"/>
      <w:r>
        <w:rPr>
          <w:rFonts w:ascii="Garamond" w:eastAsiaTheme="minorEastAsia" w:hAnsi="Garamond"/>
          <w:lang w:eastAsia="ja-JP"/>
        </w:rPr>
        <w:t>Berns</w:t>
      </w:r>
      <w:proofErr w:type="spellEnd"/>
      <w:r>
        <w:rPr>
          <w:rFonts w:ascii="Garamond" w:eastAsiaTheme="minorEastAsia" w:hAnsi="Garamond"/>
          <w:lang w:eastAsia="ja-JP"/>
        </w:rPr>
        <w:t xml:space="preserve">, G. S., J. Chappelow, C. F. Zink, G. </w:t>
      </w:r>
      <w:proofErr w:type="spellStart"/>
      <w:r>
        <w:rPr>
          <w:rFonts w:ascii="Garamond" w:eastAsiaTheme="minorEastAsia" w:hAnsi="Garamond"/>
          <w:lang w:eastAsia="ja-JP"/>
        </w:rPr>
        <w:t>Pagnoni</w:t>
      </w:r>
      <w:proofErr w:type="spellEnd"/>
      <w:r>
        <w:rPr>
          <w:rFonts w:ascii="Garamond" w:eastAsiaTheme="minorEastAsia" w:hAnsi="Garamond"/>
          <w:lang w:eastAsia="ja-JP"/>
        </w:rPr>
        <w:t>, M. E. Martin-</w:t>
      </w:r>
      <w:proofErr w:type="spellStart"/>
      <w:r>
        <w:rPr>
          <w:rFonts w:ascii="Garamond" w:eastAsiaTheme="minorEastAsia" w:hAnsi="Garamond"/>
          <w:lang w:eastAsia="ja-JP"/>
        </w:rPr>
        <w:t>Skurski</w:t>
      </w:r>
      <w:proofErr w:type="spellEnd"/>
      <w:r>
        <w:rPr>
          <w:rFonts w:ascii="Garamond" w:eastAsiaTheme="minorEastAsia" w:hAnsi="Garamond"/>
          <w:lang w:eastAsia="ja-JP"/>
        </w:rPr>
        <w:t xml:space="preserve"> and J. Richards 2005 Neurobiological correlates of social conformity and independence during mental rotation. </w:t>
      </w:r>
      <w:r w:rsidR="00BE2830" w:rsidRPr="00BE2830">
        <w:rPr>
          <w:rFonts w:ascii="Garamond" w:eastAsiaTheme="minorEastAsia" w:hAnsi="Garamond"/>
          <w:i/>
          <w:iCs/>
          <w:lang w:eastAsia="ja-JP"/>
        </w:rPr>
        <w:t>Biological Psychiatry</w:t>
      </w:r>
      <w:r w:rsidR="00BE2830">
        <w:rPr>
          <w:rFonts w:ascii="Garamond" w:eastAsiaTheme="minorEastAsia" w:hAnsi="Garamond"/>
          <w:lang w:eastAsia="ja-JP"/>
        </w:rPr>
        <w:t xml:space="preserve"> </w:t>
      </w:r>
      <w:r>
        <w:rPr>
          <w:rFonts w:ascii="Garamond" w:eastAsiaTheme="minorEastAsia" w:hAnsi="Garamond"/>
          <w:lang w:eastAsia="ja-JP"/>
        </w:rPr>
        <w:t>58: 245-253.</w:t>
      </w:r>
    </w:p>
    <w:p w14:paraId="7A127E95" w14:textId="6F4571E4" w:rsidR="007B44B1" w:rsidRPr="007B44B1" w:rsidRDefault="007B44B1" w:rsidP="00A8064B">
      <w:pPr>
        <w:spacing w:line="480" w:lineRule="auto"/>
        <w:ind w:left="720" w:hanging="720"/>
        <w:jc w:val="both"/>
        <w:rPr>
          <w:rFonts w:ascii="Garamond" w:eastAsiaTheme="minorEastAsia" w:hAnsi="Garamond"/>
          <w:lang w:eastAsia="ja-JP"/>
        </w:rPr>
      </w:pPr>
      <w:proofErr w:type="spellStart"/>
      <w:r w:rsidRPr="007B44B1">
        <w:rPr>
          <w:rFonts w:ascii="Garamond" w:eastAsiaTheme="minorEastAsia" w:hAnsi="Garamond"/>
          <w:lang w:eastAsia="ja-JP"/>
        </w:rPr>
        <w:lastRenderedPageBreak/>
        <w:t>Bessenoff</w:t>
      </w:r>
      <w:proofErr w:type="spellEnd"/>
      <w:r w:rsidRPr="007B44B1">
        <w:rPr>
          <w:rFonts w:ascii="Garamond" w:eastAsiaTheme="minorEastAsia" w:hAnsi="Garamond"/>
          <w:lang w:eastAsia="ja-JP"/>
        </w:rPr>
        <w:t xml:space="preserve">, G. R., &amp; Sherman, J. W. (2000). Automatic and controlled components of prejudice toward fat people: Evaluation versus stereotype activation. </w:t>
      </w:r>
      <w:r w:rsidRPr="007B44B1">
        <w:rPr>
          <w:rFonts w:ascii="Garamond" w:eastAsiaTheme="minorEastAsia" w:hAnsi="Garamond"/>
          <w:i/>
          <w:lang w:eastAsia="ja-JP"/>
        </w:rPr>
        <w:t>Social Cognition</w:t>
      </w:r>
      <w:r w:rsidRPr="007B44B1">
        <w:rPr>
          <w:rFonts w:ascii="Garamond" w:eastAsiaTheme="minorEastAsia" w:hAnsi="Garamond"/>
          <w:lang w:eastAsia="ja-JP"/>
        </w:rPr>
        <w:t>, 18, 329–353.</w:t>
      </w:r>
    </w:p>
    <w:p w14:paraId="64659AC5" w14:textId="3B0641AE" w:rsidR="005F6C46" w:rsidRPr="00821945" w:rsidRDefault="005F6C46" w:rsidP="00A8064B">
      <w:pPr>
        <w:spacing w:line="480" w:lineRule="auto"/>
        <w:ind w:left="720" w:hanging="720"/>
        <w:jc w:val="both"/>
        <w:rPr>
          <w:rFonts w:ascii="Garamond" w:hAnsi="Garamond"/>
        </w:rPr>
      </w:pPr>
      <w:r w:rsidRPr="00821945">
        <w:rPr>
          <w:rFonts w:ascii="Garamond" w:hAnsi="Garamond"/>
        </w:rPr>
        <w:t xml:space="preserve">Blackwell, S.E. </w:t>
      </w:r>
      <w:r w:rsidRPr="00821945">
        <w:rPr>
          <w:rFonts w:ascii="Garamond" w:hAnsi="Garamond" w:cs="Adv OT 1deab 44 4 I"/>
        </w:rPr>
        <w:t xml:space="preserve">et al. </w:t>
      </w:r>
      <w:r w:rsidRPr="00821945">
        <w:rPr>
          <w:rFonts w:ascii="Garamond" w:hAnsi="Garamond"/>
        </w:rPr>
        <w:t xml:space="preserve">(2013) Optimism and mental imagery: a possible cognitive marker to promote wellbeing? </w:t>
      </w:r>
      <w:r w:rsidRPr="00821945">
        <w:rPr>
          <w:rFonts w:ascii="Garamond" w:hAnsi="Garamond" w:cs="Adv OT 1deab 44 4 I"/>
          <w:i/>
        </w:rPr>
        <w:t>Psychiatry Res.</w:t>
      </w:r>
      <w:r w:rsidRPr="00821945">
        <w:rPr>
          <w:rFonts w:ascii="Garamond" w:hAnsi="Garamond" w:cs="Adv OT 1deab 44 4 I"/>
        </w:rPr>
        <w:t xml:space="preserve"> </w:t>
      </w:r>
      <w:r w:rsidRPr="00821945">
        <w:rPr>
          <w:rFonts w:ascii="Garamond" w:hAnsi="Garamond"/>
        </w:rPr>
        <w:t>206, 56</w:t>
      </w:r>
      <w:r w:rsidRPr="00821945">
        <w:rPr>
          <w:rFonts w:ascii="Garamond" w:hAnsi="Garamond" w:cs="Adv OT 6e 5d 2ec 0+"/>
        </w:rPr>
        <w:t>–</w:t>
      </w:r>
      <w:r w:rsidRPr="00821945">
        <w:rPr>
          <w:rFonts w:ascii="Garamond" w:hAnsi="Garamond"/>
        </w:rPr>
        <w:t xml:space="preserve">61 </w:t>
      </w:r>
    </w:p>
    <w:p w14:paraId="3F82214C" w14:textId="77777777" w:rsidR="003F5576" w:rsidRPr="00821945" w:rsidRDefault="003F5576" w:rsidP="00A8064B">
      <w:pPr>
        <w:spacing w:line="480" w:lineRule="auto"/>
        <w:ind w:left="720" w:hanging="720"/>
        <w:jc w:val="both"/>
        <w:rPr>
          <w:rFonts w:ascii="Garamond" w:hAnsi="Garamond"/>
        </w:rPr>
      </w:pPr>
      <w:proofErr w:type="gramStart"/>
      <w:r w:rsidRPr="00821945">
        <w:rPr>
          <w:rFonts w:ascii="Garamond" w:hAnsi="Garamond"/>
        </w:rPr>
        <w:t>Blair ,</w:t>
      </w:r>
      <w:proofErr w:type="gramEnd"/>
      <w:r w:rsidRPr="00821945">
        <w:rPr>
          <w:rFonts w:ascii="Garamond" w:hAnsi="Garamond"/>
        </w:rPr>
        <w:t xml:space="preserve"> I.V. 2002 The malleability of automatic stereotypes and prejudice . </w:t>
      </w:r>
      <w:r w:rsidRPr="00821945">
        <w:rPr>
          <w:rFonts w:ascii="Garamond" w:hAnsi="Garamond"/>
          <w:i/>
        </w:rPr>
        <w:t>Personality and Social Psychology Review</w:t>
      </w:r>
      <w:r w:rsidRPr="00821945">
        <w:rPr>
          <w:rFonts w:ascii="Garamond" w:hAnsi="Garamond"/>
        </w:rPr>
        <w:t xml:space="preserve"> 6: 242 – 61.</w:t>
      </w:r>
    </w:p>
    <w:p w14:paraId="7E443F8A" w14:textId="77777777" w:rsidR="003F5576" w:rsidRPr="00821945" w:rsidRDefault="003F5576" w:rsidP="00A8064B">
      <w:pPr>
        <w:spacing w:line="480" w:lineRule="auto"/>
        <w:ind w:left="720" w:hanging="720"/>
        <w:jc w:val="both"/>
        <w:rPr>
          <w:rFonts w:ascii="Garamond" w:hAnsi="Garamond"/>
        </w:rPr>
      </w:pPr>
      <w:r w:rsidRPr="00821945">
        <w:rPr>
          <w:rFonts w:ascii="Garamond" w:hAnsi="Garamond"/>
        </w:rPr>
        <w:t xml:space="preserve">Blair, I.V., Ma, J.E. and </w:t>
      </w:r>
      <w:proofErr w:type="spellStart"/>
      <w:r w:rsidRPr="00821945">
        <w:rPr>
          <w:rFonts w:ascii="Garamond" w:hAnsi="Garamond"/>
        </w:rPr>
        <w:t>Lenton</w:t>
      </w:r>
      <w:proofErr w:type="spellEnd"/>
      <w:r w:rsidRPr="00821945">
        <w:rPr>
          <w:rFonts w:ascii="Garamond" w:hAnsi="Garamond"/>
        </w:rPr>
        <w:t xml:space="preserve">, A.P. 2001 Imagining stereotypes away: the moderation of implicit stereotypes through mental imagery. </w:t>
      </w:r>
      <w:r w:rsidRPr="00821945">
        <w:rPr>
          <w:rFonts w:ascii="Garamond" w:hAnsi="Garamond"/>
          <w:i/>
        </w:rPr>
        <w:t xml:space="preserve">Journal of Personality and Social </w:t>
      </w:r>
      <w:proofErr w:type="gramStart"/>
      <w:r w:rsidRPr="00821945">
        <w:rPr>
          <w:rFonts w:ascii="Garamond" w:hAnsi="Garamond"/>
          <w:i/>
        </w:rPr>
        <w:t xml:space="preserve">Psychology </w:t>
      </w:r>
      <w:r w:rsidRPr="00821945">
        <w:rPr>
          <w:rFonts w:ascii="Garamond" w:hAnsi="Garamond"/>
        </w:rPr>
        <w:t xml:space="preserve"> 81</w:t>
      </w:r>
      <w:proofErr w:type="gramEnd"/>
      <w:r w:rsidRPr="00821945">
        <w:rPr>
          <w:rFonts w:ascii="Garamond" w:hAnsi="Garamond"/>
        </w:rPr>
        <w:t>: 828 – 41.</w:t>
      </w:r>
    </w:p>
    <w:p w14:paraId="73623407" w14:textId="77777777" w:rsidR="0058725A" w:rsidRPr="0058725A" w:rsidRDefault="0058725A" w:rsidP="00A8064B">
      <w:pPr>
        <w:spacing w:line="480" w:lineRule="auto"/>
        <w:ind w:left="720" w:hanging="720"/>
        <w:jc w:val="both"/>
        <w:rPr>
          <w:rFonts w:ascii="Garamond" w:hAnsi="Garamond"/>
          <w:color w:val="000000"/>
          <w:shd w:val="clear" w:color="auto" w:fill="FFFFFF"/>
        </w:rPr>
      </w:pPr>
      <w:r w:rsidRPr="0058725A">
        <w:rPr>
          <w:rFonts w:ascii="Garamond" w:eastAsiaTheme="minorEastAsia" w:hAnsi="Garamond"/>
          <w:lang w:eastAsia="ja-JP"/>
        </w:rPr>
        <w:t xml:space="preserve">Brownstein, M. (2016). </w:t>
      </w:r>
      <w:proofErr w:type="spellStart"/>
      <w:r w:rsidRPr="0058725A">
        <w:rPr>
          <w:rFonts w:ascii="Garamond" w:eastAsiaTheme="minorEastAsia" w:hAnsi="Garamond"/>
          <w:lang w:eastAsia="ja-JP"/>
        </w:rPr>
        <w:t>Attributionism</w:t>
      </w:r>
      <w:proofErr w:type="spellEnd"/>
      <w:r w:rsidRPr="0058725A">
        <w:rPr>
          <w:rFonts w:ascii="Garamond" w:eastAsiaTheme="minorEastAsia" w:hAnsi="Garamond"/>
          <w:lang w:eastAsia="ja-JP"/>
        </w:rPr>
        <w:t xml:space="preserve"> and moral responsibility for implicit bias. </w:t>
      </w:r>
      <w:r w:rsidRPr="004C12CB">
        <w:rPr>
          <w:rFonts w:ascii="Garamond" w:eastAsiaTheme="minorEastAsia" w:hAnsi="Garamond"/>
          <w:i/>
          <w:lang w:eastAsia="ja-JP"/>
        </w:rPr>
        <w:t>Review of Philosophy and Psychology</w:t>
      </w:r>
      <w:r w:rsidRPr="0058725A">
        <w:rPr>
          <w:rFonts w:ascii="Garamond" w:eastAsiaTheme="minorEastAsia" w:hAnsi="Garamond"/>
          <w:lang w:eastAsia="ja-JP"/>
        </w:rPr>
        <w:t>, 7, 765–786.</w:t>
      </w:r>
      <w:r w:rsidRPr="0058725A">
        <w:rPr>
          <w:rFonts w:ascii="Garamond" w:hAnsi="Garamond"/>
          <w:color w:val="000000"/>
          <w:shd w:val="clear" w:color="auto" w:fill="FFFFFF"/>
        </w:rPr>
        <w:t xml:space="preserve"> </w:t>
      </w:r>
    </w:p>
    <w:p w14:paraId="02C24A9A" w14:textId="1789A946" w:rsidR="00151AEC" w:rsidRPr="00151AEC" w:rsidRDefault="00151AEC" w:rsidP="00A8064B">
      <w:pPr>
        <w:spacing w:line="480" w:lineRule="auto"/>
        <w:ind w:left="720" w:hanging="720"/>
        <w:jc w:val="both"/>
        <w:rPr>
          <w:rFonts w:ascii="Garamond" w:eastAsiaTheme="minorEastAsia" w:hAnsi="Garamond"/>
          <w:lang w:eastAsia="ja-JP"/>
        </w:rPr>
      </w:pPr>
      <w:r w:rsidRPr="00151AEC">
        <w:rPr>
          <w:rFonts w:ascii="Garamond" w:eastAsiaTheme="minorEastAsia" w:hAnsi="Garamond"/>
          <w:lang w:eastAsia="ja-JP"/>
        </w:rPr>
        <w:t xml:space="preserve">Chen, M., &amp; </w:t>
      </w:r>
      <w:proofErr w:type="spellStart"/>
      <w:r w:rsidRPr="00151AEC">
        <w:rPr>
          <w:rFonts w:ascii="Garamond" w:eastAsiaTheme="minorEastAsia" w:hAnsi="Garamond"/>
          <w:lang w:eastAsia="ja-JP"/>
        </w:rPr>
        <w:t>Bargh</w:t>
      </w:r>
      <w:proofErr w:type="spellEnd"/>
      <w:r w:rsidRPr="00151AEC">
        <w:rPr>
          <w:rFonts w:ascii="Garamond" w:eastAsiaTheme="minorEastAsia" w:hAnsi="Garamond"/>
          <w:lang w:eastAsia="ja-JP"/>
        </w:rPr>
        <w:t xml:space="preserve">, J. A. (1997). Nonconscious </w:t>
      </w:r>
      <w:proofErr w:type="spellStart"/>
      <w:r w:rsidRPr="00151AEC">
        <w:rPr>
          <w:rFonts w:ascii="Garamond" w:eastAsiaTheme="minorEastAsia" w:hAnsi="Garamond"/>
          <w:lang w:eastAsia="ja-JP"/>
        </w:rPr>
        <w:t>behavioural</w:t>
      </w:r>
      <w:proofErr w:type="spellEnd"/>
      <w:r w:rsidRPr="00151AEC">
        <w:rPr>
          <w:rFonts w:ascii="Garamond" w:eastAsiaTheme="minorEastAsia" w:hAnsi="Garamond"/>
          <w:lang w:eastAsia="ja-JP"/>
        </w:rPr>
        <w:t xml:space="preserve"> confirmation processes: The self-fulfilling consequences of automatic stereotype activation. </w:t>
      </w:r>
      <w:r w:rsidRPr="00151AEC">
        <w:rPr>
          <w:rFonts w:ascii="Garamond" w:eastAsiaTheme="minorEastAsia" w:hAnsi="Garamond"/>
          <w:i/>
          <w:lang w:eastAsia="ja-JP"/>
        </w:rPr>
        <w:t>Journal of Experimental Social Psychology</w:t>
      </w:r>
      <w:r w:rsidRPr="00151AEC">
        <w:rPr>
          <w:rFonts w:ascii="Garamond" w:eastAsiaTheme="minorEastAsia" w:hAnsi="Garamond"/>
          <w:lang w:eastAsia="ja-JP"/>
        </w:rPr>
        <w:t>, 33, 541–560.</w:t>
      </w:r>
    </w:p>
    <w:p w14:paraId="2ACF4E72" w14:textId="7FB2A073" w:rsidR="003F5576" w:rsidRPr="00821945" w:rsidRDefault="003F5576" w:rsidP="00A8064B">
      <w:pPr>
        <w:spacing w:line="480" w:lineRule="auto"/>
        <w:ind w:left="720" w:hanging="720"/>
        <w:jc w:val="both"/>
        <w:rPr>
          <w:rFonts w:ascii="Garamond" w:hAnsi="Garamond"/>
          <w:color w:val="000000"/>
          <w:shd w:val="clear" w:color="auto" w:fill="FFFFFF"/>
        </w:rPr>
      </w:pPr>
      <w:r w:rsidRPr="00821945">
        <w:rPr>
          <w:rFonts w:ascii="Garamond" w:hAnsi="Garamond"/>
          <w:color w:val="000000"/>
          <w:shd w:val="clear" w:color="auto" w:fill="FFFFFF"/>
        </w:rPr>
        <w:t xml:space="preserve">Clark, I. A., E. A. Holmes, M W. Woolrich and C. E Mackay 2016 Intrusive memories to traumatic footage: the neural basis of their encoding and involuntary recall. </w:t>
      </w:r>
      <w:r w:rsidRPr="00821945">
        <w:rPr>
          <w:rFonts w:ascii="Garamond" w:hAnsi="Garamond"/>
          <w:i/>
          <w:color w:val="000000"/>
          <w:shd w:val="clear" w:color="auto" w:fill="FFFFFF"/>
        </w:rPr>
        <w:t xml:space="preserve">Psychological Medicine </w:t>
      </w:r>
      <w:r w:rsidRPr="00821945">
        <w:rPr>
          <w:rFonts w:ascii="Garamond" w:hAnsi="Garamond"/>
          <w:color w:val="000000"/>
          <w:shd w:val="clear" w:color="auto" w:fill="FFFFFF"/>
        </w:rPr>
        <w:t xml:space="preserve">46: 505-518. </w:t>
      </w:r>
    </w:p>
    <w:p w14:paraId="1C788F9E" w14:textId="300A23D0" w:rsidR="001C557A" w:rsidRPr="00821945" w:rsidRDefault="001C557A" w:rsidP="00A8064B">
      <w:pPr>
        <w:spacing w:line="480" w:lineRule="auto"/>
        <w:ind w:left="720" w:hanging="720"/>
        <w:jc w:val="both"/>
        <w:rPr>
          <w:rFonts w:ascii="Garamond" w:hAnsi="Garamond"/>
        </w:rPr>
      </w:pPr>
      <w:r w:rsidRPr="001C557A">
        <w:rPr>
          <w:rFonts w:ascii="Garamond" w:hAnsi="Garamond"/>
        </w:rPr>
        <w:t xml:space="preserve">Cone, J. and Ferguson, M. </w:t>
      </w:r>
      <w:r w:rsidR="00C9691B">
        <w:rPr>
          <w:rFonts w:ascii="Garamond" w:hAnsi="Garamond"/>
        </w:rPr>
        <w:t>2015</w:t>
      </w:r>
      <w:r w:rsidRPr="001C557A">
        <w:rPr>
          <w:rFonts w:ascii="Garamond" w:hAnsi="Garamond"/>
        </w:rPr>
        <w:t xml:space="preserve"> He Did What? The Role of </w:t>
      </w:r>
      <w:proofErr w:type="spellStart"/>
      <w:r w:rsidRPr="001C557A">
        <w:rPr>
          <w:rFonts w:ascii="Garamond" w:hAnsi="Garamond"/>
        </w:rPr>
        <w:t>Diagnosticity</w:t>
      </w:r>
      <w:proofErr w:type="spellEnd"/>
      <w:r w:rsidRPr="001C557A">
        <w:rPr>
          <w:rFonts w:ascii="Garamond" w:hAnsi="Garamond"/>
        </w:rPr>
        <w:t xml:space="preserve"> in Revising Implicit Evaluations. </w:t>
      </w:r>
      <w:r w:rsidRPr="00C9691B">
        <w:rPr>
          <w:rFonts w:ascii="Garamond" w:hAnsi="Garamond"/>
          <w:i/>
        </w:rPr>
        <w:t>Journal of Personality and Social Psychology</w:t>
      </w:r>
      <w:r w:rsidR="00C9691B">
        <w:rPr>
          <w:rFonts w:ascii="Garamond" w:hAnsi="Garamond"/>
        </w:rPr>
        <w:t xml:space="preserve"> 108: 37-57.</w:t>
      </w:r>
    </w:p>
    <w:p w14:paraId="631E8530" w14:textId="77777777" w:rsidR="00460AF0" w:rsidRPr="00460AF0" w:rsidRDefault="00460AF0" w:rsidP="00A8064B">
      <w:pPr>
        <w:spacing w:line="480" w:lineRule="auto"/>
        <w:ind w:left="720" w:hanging="720"/>
        <w:jc w:val="both"/>
        <w:rPr>
          <w:rFonts w:ascii="Garamond" w:eastAsiaTheme="minorEastAsia" w:hAnsi="Garamond"/>
          <w:lang w:eastAsia="ja-JP"/>
        </w:rPr>
      </w:pPr>
      <w:r w:rsidRPr="00460AF0">
        <w:rPr>
          <w:rFonts w:ascii="Garamond" w:eastAsiaTheme="minorEastAsia" w:hAnsi="Garamond"/>
          <w:lang w:eastAsia="ja-JP"/>
        </w:rPr>
        <w:t xml:space="preserve">Currie, G., &amp; </w:t>
      </w:r>
      <w:proofErr w:type="spellStart"/>
      <w:r w:rsidRPr="00460AF0">
        <w:rPr>
          <w:rFonts w:ascii="Garamond" w:eastAsiaTheme="minorEastAsia" w:hAnsi="Garamond"/>
          <w:lang w:eastAsia="ja-JP"/>
        </w:rPr>
        <w:t>Ichino</w:t>
      </w:r>
      <w:proofErr w:type="spellEnd"/>
      <w:r w:rsidRPr="00460AF0">
        <w:rPr>
          <w:rFonts w:ascii="Garamond" w:eastAsiaTheme="minorEastAsia" w:hAnsi="Garamond"/>
          <w:lang w:eastAsia="ja-JP"/>
        </w:rPr>
        <w:t xml:space="preserve">, A. (2012). </w:t>
      </w:r>
      <w:proofErr w:type="spellStart"/>
      <w:r w:rsidRPr="00460AF0">
        <w:rPr>
          <w:rFonts w:ascii="Garamond" w:eastAsiaTheme="minorEastAsia" w:hAnsi="Garamond"/>
          <w:lang w:eastAsia="ja-JP"/>
        </w:rPr>
        <w:t>Aliefs</w:t>
      </w:r>
      <w:proofErr w:type="spellEnd"/>
      <w:r w:rsidRPr="00460AF0">
        <w:rPr>
          <w:rFonts w:ascii="Garamond" w:eastAsiaTheme="minorEastAsia" w:hAnsi="Garamond"/>
          <w:lang w:eastAsia="ja-JP"/>
        </w:rPr>
        <w:t xml:space="preserve"> don't exist but some of their relatives do. </w:t>
      </w:r>
      <w:r w:rsidRPr="009143AB">
        <w:rPr>
          <w:rFonts w:ascii="Garamond" w:eastAsiaTheme="minorEastAsia" w:hAnsi="Garamond"/>
          <w:i/>
          <w:lang w:eastAsia="ja-JP"/>
        </w:rPr>
        <w:t>Analysis</w:t>
      </w:r>
      <w:r w:rsidRPr="00460AF0">
        <w:rPr>
          <w:rFonts w:ascii="Garamond" w:eastAsiaTheme="minorEastAsia" w:hAnsi="Garamond"/>
          <w:lang w:eastAsia="ja-JP"/>
        </w:rPr>
        <w:t xml:space="preserve">, 72(4), 788–798. </w:t>
      </w:r>
    </w:p>
    <w:p w14:paraId="17B9F589" w14:textId="77777777" w:rsidR="00FA43BF" w:rsidRPr="00FA43BF" w:rsidRDefault="001D7722" w:rsidP="00A8064B">
      <w:pPr>
        <w:spacing w:line="480" w:lineRule="auto"/>
        <w:ind w:left="720" w:hanging="720"/>
        <w:jc w:val="both"/>
        <w:rPr>
          <w:rFonts w:ascii="Garamond" w:eastAsiaTheme="minorEastAsia" w:hAnsi="Garamond"/>
          <w:lang w:eastAsia="ja-JP"/>
        </w:rPr>
      </w:pPr>
      <w:r w:rsidRPr="00FA43BF">
        <w:rPr>
          <w:rFonts w:ascii="Garamond" w:eastAsiaTheme="minorEastAsia" w:hAnsi="Garamond"/>
          <w:lang w:eastAsia="ja-JP"/>
        </w:rPr>
        <w:t xml:space="preserve">Del Pinal, G., &amp; Spaulding, S. (2018). Conceptual centrality and implicit bias. </w:t>
      </w:r>
      <w:r w:rsidRPr="00FA43BF">
        <w:rPr>
          <w:rFonts w:ascii="Garamond" w:eastAsiaTheme="minorEastAsia" w:hAnsi="Garamond"/>
          <w:i/>
          <w:lang w:eastAsia="ja-JP"/>
        </w:rPr>
        <w:t>Mind &amp; Language</w:t>
      </w:r>
      <w:r w:rsidRPr="00FA43BF">
        <w:rPr>
          <w:rFonts w:ascii="Garamond" w:eastAsiaTheme="minorEastAsia" w:hAnsi="Garamond"/>
          <w:lang w:eastAsia="ja-JP"/>
        </w:rPr>
        <w:t xml:space="preserve">, 33, 95–111. </w:t>
      </w:r>
    </w:p>
    <w:p w14:paraId="269AEF6E" w14:textId="40BB2D24" w:rsidR="008720D5" w:rsidRPr="008720D5" w:rsidRDefault="008720D5" w:rsidP="008720D5">
      <w:pPr>
        <w:autoSpaceDE w:val="0"/>
        <w:autoSpaceDN w:val="0"/>
        <w:adjustRightInd w:val="0"/>
        <w:spacing w:line="480" w:lineRule="auto"/>
        <w:ind w:left="720" w:hanging="720"/>
        <w:rPr>
          <w:rFonts w:ascii="Garamond" w:eastAsiaTheme="minorEastAsia" w:hAnsi="Garamond"/>
          <w:color w:val="000000" w:themeColor="text1"/>
          <w:lang w:val="en-GB" w:eastAsia="ja-JP"/>
        </w:rPr>
      </w:pPr>
      <w:r w:rsidRPr="008720D5">
        <w:rPr>
          <w:rFonts w:ascii="Garamond" w:eastAsiaTheme="minorEastAsia" w:hAnsi="Garamond"/>
          <w:color w:val="000000" w:themeColor="text1"/>
          <w:lang w:val="en-GB" w:eastAsia="ja-JP"/>
        </w:rPr>
        <w:lastRenderedPageBreak/>
        <w:t xml:space="preserve">Deutsch, Roland, Robert </w:t>
      </w:r>
      <w:proofErr w:type="spellStart"/>
      <w:r w:rsidRPr="008720D5">
        <w:rPr>
          <w:rFonts w:ascii="Garamond" w:eastAsiaTheme="minorEastAsia" w:hAnsi="Garamond"/>
          <w:color w:val="000000" w:themeColor="text1"/>
          <w:lang w:val="en-GB" w:eastAsia="ja-JP"/>
        </w:rPr>
        <w:t>Kordts-Freudinger</w:t>
      </w:r>
      <w:proofErr w:type="spellEnd"/>
      <w:r w:rsidRPr="008720D5">
        <w:rPr>
          <w:rFonts w:ascii="Garamond" w:eastAsiaTheme="minorEastAsia" w:hAnsi="Garamond"/>
          <w:color w:val="000000" w:themeColor="text1"/>
          <w:lang w:val="en-GB" w:eastAsia="ja-JP"/>
        </w:rPr>
        <w:t xml:space="preserve">, Bertram Gawronski, and Fritz </w:t>
      </w:r>
      <w:proofErr w:type="spellStart"/>
      <w:r w:rsidRPr="008720D5">
        <w:rPr>
          <w:rFonts w:ascii="Garamond" w:eastAsiaTheme="minorEastAsia" w:hAnsi="Garamond"/>
          <w:color w:val="000000" w:themeColor="text1"/>
          <w:lang w:val="en-GB" w:eastAsia="ja-JP"/>
        </w:rPr>
        <w:t>Strack</w:t>
      </w:r>
      <w:proofErr w:type="spellEnd"/>
      <w:r w:rsidRPr="008720D5">
        <w:rPr>
          <w:rFonts w:ascii="Garamond" w:eastAsiaTheme="minorEastAsia" w:hAnsi="Garamond"/>
          <w:color w:val="000000" w:themeColor="text1"/>
          <w:lang w:val="en-GB" w:eastAsia="ja-JP"/>
        </w:rPr>
        <w:t>. 2009. “Fast and</w:t>
      </w:r>
      <w:r>
        <w:rPr>
          <w:rFonts w:ascii="Garamond" w:eastAsiaTheme="minorEastAsia" w:hAnsi="Garamond"/>
          <w:color w:val="000000" w:themeColor="text1"/>
          <w:lang w:val="en-GB" w:eastAsia="ja-JP"/>
        </w:rPr>
        <w:t xml:space="preserve"> </w:t>
      </w:r>
      <w:r w:rsidRPr="008720D5">
        <w:rPr>
          <w:rFonts w:ascii="Garamond" w:eastAsiaTheme="minorEastAsia" w:hAnsi="Garamond"/>
          <w:color w:val="000000" w:themeColor="text1"/>
          <w:lang w:val="en-GB" w:eastAsia="ja-JP"/>
        </w:rPr>
        <w:t>Fragile: A New Look at the Automaticity of Negation Processing.”</w:t>
      </w:r>
      <w:r>
        <w:rPr>
          <w:rFonts w:ascii="Garamond" w:eastAsiaTheme="minorEastAsia" w:hAnsi="Garamond"/>
          <w:color w:val="000000" w:themeColor="text1"/>
          <w:lang w:val="en-GB" w:eastAsia="ja-JP"/>
        </w:rPr>
        <w:t xml:space="preserve"> </w:t>
      </w:r>
      <w:r w:rsidRPr="008720D5">
        <w:rPr>
          <w:rFonts w:ascii="Garamond" w:eastAsiaTheme="minorEastAsia" w:hAnsi="Garamond"/>
          <w:i/>
          <w:iCs/>
          <w:color w:val="000000" w:themeColor="text1"/>
          <w:lang w:val="en-GB" w:eastAsia="ja-JP"/>
        </w:rPr>
        <w:t>Experimental Psychology</w:t>
      </w:r>
      <w:r w:rsidRPr="008720D5">
        <w:rPr>
          <w:rFonts w:ascii="Garamond" w:eastAsiaTheme="minorEastAsia" w:hAnsi="Garamond"/>
          <w:color w:val="000000" w:themeColor="text1"/>
          <w:lang w:val="en-GB" w:eastAsia="ja-JP"/>
        </w:rPr>
        <w:t xml:space="preserve"> 56, 6: 434–46.</w:t>
      </w:r>
      <w:r w:rsidRPr="008720D5">
        <w:rPr>
          <w:rFonts w:ascii="Garamond" w:eastAsiaTheme="minorEastAsia" w:hAnsi="Garamond"/>
          <w:color w:val="000000" w:themeColor="text1"/>
          <w:lang w:eastAsia="ja-JP"/>
        </w:rPr>
        <w:t xml:space="preserve"> </w:t>
      </w:r>
    </w:p>
    <w:p w14:paraId="3B58A804" w14:textId="02C3A4EE" w:rsidR="009C0F23" w:rsidRPr="009C0F23" w:rsidRDefault="009C0F23" w:rsidP="008720D5">
      <w:pPr>
        <w:autoSpaceDE w:val="0"/>
        <w:autoSpaceDN w:val="0"/>
        <w:adjustRightInd w:val="0"/>
        <w:spacing w:line="480" w:lineRule="auto"/>
        <w:ind w:left="720" w:hanging="720"/>
        <w:jc w:val="both"/>
        <w:rPr>
          <w:rFonts w:ascii="Garamond" w:eastAsiaTheme="minorEastAsia" w:hAnsi="Garamond"/>
          <w:color w:val="000000" w:themeColor="text1"/>
          <w:lang w:eastAsia="ja-JP"/>
        </w:rPr>
      </w:pPr>
      <w:r w:rsidRPr="009C0F23">
        <w:rPr>
          <w:rFonts w:ascii="Garamond" w:eastAsiaTheme="minorEastAsia" w:hAnsi="Garamond"/>
          <w:color w:val="000000" w:themeColor="text1"/>
          <w:lang w:eastAsia="ja-JP"/>
        </w:rPr>
        <w:t xml:space="preserve">Deutsch, R., and </w:t>
      </w:r>
      <w:proofErr w:type="spellStart"/>
      <w:r w:rsidRPr="009C0F23">
        <w:rPr>
          <w:rFonts w:ascii="Garamond" w:eastAsiaTheme="minorEastAsia" w:hAnsi="Garamond"/>
          <w:color w:val="000000" w:themeColor="text1"/>
          <w:lang w:eastAsia="ja-JP"/>
        </w:rPr>
        <w:t>Strack</w:t>
      </w:r>
      <w:proofErr w:type="spellEnd"/>
      <w:r w:rsidRPr="009C0F23">
        <w:rPr>
          <w:rFonts w:ascii="Garamond" w:eastAsiaTheme="minorEastAsia" w:hAnsi="Garamond"/>
          <w:color w:val="000000" w:themeColor="text1"/>
          <w:lang w:eastAsia="ja-JP"/>
        </w:rPr>
        <w:t>, F. (2010). Building blocks of social behavior: reflective and impulsive processes. In</w:t>
      </w:r>
      <w:r w:rsidR="00C9691B">
        <w:rPr>
          <w:rFonts w:ascii="Garamond" w:eastAsiaTheme="minorEastAsia" w:hAnsi="Garamond"/>
          <w:color w:val="000000" w:themeColor="text1"/>
          <w:lang w:eastAsia="ja-JP"/>
        </w:rPr>
        <w:t>:</w:t>
      </w:r>
      <w:r w:rsidRPr="009C0F23">
        <w:rPr>
          <w:rFonts w:ascii="Garamond" w:eastAsiaTheme="minorEastAsia" w:hAnsi="Garamond"/>
          <w:color w:val="000000" w:themeColor="text1"/>
          <w:lang w:eastAsia="ja-JP"/>
        </w:rPr>
        <w:t xml:space="preserve"> </w:t>
      </w:r>
      <w:r w:rsidRPr="00C9691B">
        <w:rPr>
          <w:rFonts w:ascii="Garamond" w:eastAsiaTheme="minorEastAsia" w:hAnsi="Garamond"/>
          <w:i/>
          <w:color w:val="000000" w:themeColor="text1"/>
          <w:lang w:eastAsia="ja-JP"/>
        </w:rPr>
        <w:t>Handbook of Implicit Social Cognition: Measurement, Theory, and Applications</w:t>
      </w:r>
      <w:r w:rsidRPr="009C0F23">
        <w:rPr>
          <w:rFonts w:ascii="Garamond" w:eastAsiaTheme="minorEastAsia" w:hAnsi="Garamond"/>
          <w:color w:val="000000" w:themeColor="text1"/>
          <w:lang w:eastAsia="ja-JP"/>
        </w:rPr>
        <w:t>, edited by B. Gawronski and B.K. Payne, 62-79. New York: Guilford Press.</w:t>
      </w:r>
    </w:p>
    <w:p w14:paraId="76C1B485" w14:textId="086F92A0" w:rsidR="00591693" w:rsidRPr="00821945" w:rsidRDefault="00591693" w:rsidP="00A8064B">
      <w:pPr>
        <w:spacing w:line="480" w:lineRule="auto"/>
        <w:ind w:left="720" w:hanging="720"/>
        <w:jc w:val="both"/>
        <w:rPr>
          <w:rFonts w:ascii="Garamond" w:hAnsi="Garamond"/>
        </w:rPr>
      </w:pPr>
      <w:r w:rsidRPr="00591693">
        <w:rPr>
          <w:rFonts w:ascii="Garamond" w:hAnsi="Garamond"/>
        </w:rPr>
        <w:t xml:space="preserve">De </w:t>
      </w:r>
      <w:proofErr w:type="spellStart"/>
      <w:r w:rsidRPr="00591693">
        <w:rPr>
          <w:rFonts w:ascii="Garamond" w:hAnsi="Garamond"/>
        </w:rPr>
        <w:t>Houwer</w:t>
      </w:r>
      <w:proofErr w:type="spellEnd"/>
      <w:r w:rsidRPr="00591693">
        <w:rPr>
          <w:rFonts w:ascii="Garamond" w:hAnsi="Garamond"/>
        </w:rPr>
        <w:t xml:space="preserve">, J., Thomas, S., </w:t>
      </w:r>
      <w:proofErr w:type="spellStart"/>
      <w:r w:rsidRPr="00591693">
        <w:rPr>
          <w:rFonts w:ascii="Garamond" w:hAnsi="Garamond"/>
        </w:rPr>
        <w:t>Baeyens</w:t>
      </w:r>
      <w:proofErr w:type="spellEnd"/>
      <w:r w:rsidRPr="00591693">
        <w:rPr>
          <w:rFonts w:ascii="Garamond" w:hAnsi="Garamond"/>
        </w:rPr>
        <w:t xml:space="preserve">, F. (2001). Association Learning of Likes and Dislikes: A Review of 25 Years of Research on Human Evaluative Conditioning. </w:t>
      </w:r>
      <w:r w:rsidRPr="00C9691B">
        <w:rPr>
          <w:rFonts w:ascii="Garamond" w:hAnsi="Garamond"/>
          <w:i/>
        </w:rPr>
        <w:t>Psychological Bulletin</w:t>
      </w:r>
      <w:r w:rsidRPr="00591693">
        <w:rPr>
          <w:rFonts w:ascii="Garamond" w:hAnsi="Garamond"/>
        </w:rPr>
        <w:t xml:space="preserve"> 127 (6): 853–869. </w:t>
      </w:r>
    </w:p>
    <w:p w14:paraId="65E9C41D" w14:textId="77777777" w:rsidR="00591693" w:rsidRPr="00821945" w:rsidRDefault="00591693" w:rsidP="00A8064B">
      <w:pPr>
        <w:spacing w:line="480" w:lineRule="auto"/>
        <w:ind w:left="720" w:hanging="720"/>
        <w:jc w:val="both"/>
        <w:rPr>
          <w:rFonts w:ascii="Garamond" w:hAnsi="Garamond"/>
        </w:rPr>
      </w:pPr>
      <w:r w:rsidRPr="00591693">
        <w:rPr>
          <w:rFonts w:ascii="Garamond" w:hAnsi="Garamond"/>
        </w:rPr>
        <w:t xml:space="preserve">De </w:t>
      </w:r>
      <w:proofErr w:type="spellStart"/>
      <w:r w:rsidRPr="00591693">
        <w:rPr>
          <w:rFonts w:ascii="Garamond" w:hAnsi="Garamond"/>
        </w:rPr>
        <w:t>Houwer</w:t>
      </w:r>
      <w:proofErr w:type="spellEnd"/>
      <w:r w:rsidRPr="00591693">
        <w:rPr>
          <w:rFonts w:ascii="Garamond" w:hAnsi="Garamond"/>
        </w:rPr>
        <w:t xml:space="preserve">, J. (2009). The Propositional Approach to Associative Learning as an Alternative for Association Formation models. </w:t>
      </w:r>
      <w:r w:rsidRPr="00C9691B">
        <w:rPr>
          <w:rFonts w:ascii="Garamond" w:hAnsi="Garamond"/>
          <w:i/>
        </w:rPr>
        <w:t>Learning and Behavior</w:t>
      </w:r>
      <w:r w:rsidRPr="00591693">
        <w:rPr>
          <w:rFonts w:ascii="Garamond" w:hAnsi="Garamond"/>
        </w:rPr>
        <w:t xml:space="preserve"> 37 (1): 1–20. </w:t>
      </w:r>
    </w:p>
    <w:p w14:paraId="761B68F4" w14:textId="003755F8" w:rsidR="00591693" w:rsidRPr="00591693" w:rsidRDefault="00591693" w:rsidP="00A8064B">
      <w:pPr>
        <w:spacing w:line="480" w:lineRule="auto"/>
        <w:ind w:left="720" w:hanging="720"/>
        <w:jc w:val="both"/>
        <w:rPr>
          <w:rFonts w:ascii="Garamond" w:hAnsi="Garamond"/>
        </w:rPr>
      </w:pPr>
      <w:r w:rsidRPr="00591693">
        <w:rPr>
          <w:rFonts w:ascii="Garamond" w:hAnsi="Garamond"/>
        </w:rPr>
        <w:t xml:space="preserve">De </w:t>
      </w:r>
      <w:proofErr w:type="spellStart"/>
      <w:r w:rsidRPr="00591693">
        <w:rPr>
          <w:rFonts w:ascii="Garamond" w:hAnsi="Garamond"/>
        </w:rPr>
        <w:t>Houwer</w:t>
      </w:r>
      <w:proofErr w:type="spellEnd"/>
      <w:r w:rsidRPr="00591693">
        <w:rPr>
          <w:rFonts w:ascii="Garamond" w:hAnsi="Garamond"/>
        </w:rPr>
        <w:t xml:space="preserve">, J. (2011). Evaluative Conditioning: A Review of Functional Knowledge and Mental Process Theories, In T. </w:t>
      </w:r>
      <w:proofErr w:type="spellStart"/>
      <w:r w:rsidRPr="00591693">
        <w:rPr>
          <w:rFonts w:ascii="Garamond" w:hAnsi="Garamond"/>
        </w:rPr>
        <w:t>Schachtman</w:t>
      </w:r>
      <w:proofErr w:type="spellEnd"/>
      <w:r w:rsidRPr="00591693">
        <w:rPr>
          <w:rFonts w:ascii="Garamond" w:hAnsi="Garamond"/>
        </w:rPr>
        <w:t xml:space="preserve"> and S. Reilly (Eds.), </w:t>
      </w:r>
      <w:r w:rsidRPr="00C9691B">
        <w:rPr>
          <w:rFonts w:ascii="Garamond" w:hAnsi="Garamond"/>
          <w:i/>
        </w:rPr>
        <w:t>Associative Learning and Conditioning Theory: Human and Non-Human Applications</w:t>
      </w:r>
      <w:r w:rsidRPr="00591693">
        <w:rPr>
          <w:rFonts w:ascii="Garamond" w:hAnsi="Garamond"/>
        </w:rPr>
        <w:t>. NY: Oxford University Press.</w:t>
      </w:r>
    </w:p>
    <w:p w14:paraId="6B31009C" w14:textId="5A90DA22" w:rsidR="00AD003A" w:rsidRPr="00AD003A" w:rsidRDefault="00AD003A" w:rsidP="00AD003A">
      <w:pPr>
        <w:spacing w:line="480" w:lineRule="auto"/>
        <w:ind w:left="720" w:hanging="720"/>
        <w:rPr>
          <w:rFonts w:ascii="Garamond" w:hAnsi="Garamond"/>
          <w:color w:val="000000" w:themeColor="text1"/>
          <w:lang w:eastAsia="en-GB"/>
        </w:rPr>
      </w:pPr>
      <w:r>
        <w:rPr>
          <w:rFonts w:ascii="Garamond" w:hAnsi="Garamond" w:cs="Calibri"/>
          <w:color w:val="000000" w:themeColor="text1"/>
          <w:lang w:eastAsia="en-GB"/>
        </w:rPr>
        <w:t xml:space="preserve">De </w:t>
      </w:r>
      <w:r w:rsidRPr="00AD003A">
        <w:rPr>
          <w:rFonts w:ascii="Garamond" w:hAnsi="Garamond" w:cs="Calibri"/>
          <w:color w:val="000000" w:themeColor="text1"/>
          <w:lang w:val="en-BE" w:eastAsia="en-GB"/>
        </w:rPr>
        <w:t>Houwer, J</w:t>
      </w:r>
      <w:r>
        <w:rPr>
          <w:rFonts w:ascii="Garamond" w:hAnsi="Garamond" w:cs="Calibri"/>
          <w:color w:val="000000" w:themeColor="text1"/>
          <w:lang w:eastAsia="en-GB"/>
        </w:rPr>
        <w:t xml:space="preserve">. </w:t>
      </w:r>
      <w:r w:rsidRPr="00AD003A">
        <w:rPr>
          <w:rFonts w:ascii="Garamond" w:hAnsi="Garamond" w:cs="Calibri"/>
          <w:color w:val="000000" w:themeColor="text1"/>
          <w:lang w:val="en-BE" w:eastAsia="en-GB"/>
        </w:rPr>
        <w:t xml:space="preserve"> 2019. “Implicit Bias Is Behavior: A Functional-Cognitive Perspective on Implicit Bias:” </w:t>
      </w:r>
      <w:r w:rsidRPr="00AD003A">
        <w:rPr>
          <w:rFonts w:ascii="Garamond" w:hAnsi="Garamond" w:cs="Calibri"/>
          <w:i/>
          <w:iCs/>
          <w:color w:val="000000" w:themeColor="text1"/>
          <w:lang w:val="en-BE" w:eastAsia="en-GB"/>
        </w:rPr>
        <w:t>Perspectives on Psychological Science</w:t>
      </w:r>
      <w:r>
        <w:rPr>
          <w:rFonts w:ascii="Garamond" w:hAnsi="Garamond" w:cs="Calibri"/>
          <w:color w:val="000000" w:themeColor="text1"/>
          <w:lang w:eastAsia="en-GB"/>
        </w:rPr>
        <w:t xml:space="preserve"> 14: </w:t>
      </w:r>
      <w:r w:rsidR="00E334E7">
        <w:rPr>
          <w:rFonts w:ascii="Garamond" w:hAnsi="Garamond" w:cs="Calibri"/>
          <w:color w:val="000000" w:themeColor="text1"/>
          <w:lang w:eastAsia="en-GB"/>
        </w:rPr>
        <w:t>835-840.</w:t>
      </w:r>
    </w:p>
    <w:p w14:paraId="70D85750" w14:textId="4B7D2EC8" w:rsidR="006B6B8F" w:rsidRPr="00821945" w:rsidRDefault="006B6B8F" w:rsidP="00A8064B">
      <w:pPr>
        <w:spacing w:line="480" w:lineRule="auto"/>
        <w:ind w:left="720" w:hanging="720"/>
        <w:jc w:val="both"/>
        <w:rPr>
          <w:rFonts w:ascii="Garamond" w:hAnsi="Garamond"/>
          <w:shd w:val="clear" w:color="auto" w:fill="FFFFFF"/>
        </w:rPr>
      </w:pPr>
      <w:r w:rsidRPr="00821945">
        <w:rPr>
          <w:rFonts w:ascii="Garamond" w:hAnsi="Garamond"/>
          <w:shd w:val="clear" w:color="auto" w:fill="FFFFFF"/>
        </w:rPr>
        <w:t xml:space="preserve">Dunham, Y., A. S. Baron, M. R. Banaji 2008 The development of implicit intergroup cognition. </w:t>
      </w:r>
      <w:r w:rsidRPr="00821945">
        <w:rPr>
          <w:rFonts w:ascii="Garamond" w:hAnsi="Garamond"/>
          <w:i/>
          <w:shd w:val="clear" w:color="auto" w:fill="FFFFFF"/>
        </w:rPr>
        <w:t xml:space="preserve">Trends in Cognitive Sciences </w:t>
      </w:r>
      <w:r w:rsidRPr="00821945">
        <w:rPr>
          <w:rFonts w:ascii="Garamond" w:hAnsi="Garamond"/>
          <w:shd w:val="clear" w:color="auto" w:fill="FFFFFF"/>
        </w:rPr>
        <w:t>12: 248-253.</w:t>
      </w:r>
    </w:p>
    <w:p w14:paraId="51614DE3" w14:textId="77777777" w:rsidR="007D1330" w:rsidRPr="007D1330" w:rsidRDefault="007D1330" w:rsidP="00A8064B">
      <w:pPr>
        <w:spacing w:line="480" w:lineRule="auto"/>
        <w:ind w:left="720" w:hanging="720"/>
        <w:jc w:val="both"/>
        <w:rPr>
          <w:rFonts w:ascii="Garamond" w:hAnsi="Garamond"/>
        </w:rPr>
      </w:pPr>
      <w:proofErr w:type="spellStart"/>
      <w:r w:rsidRPr="007D1330">
        <w:rPr>
          <w:rFonts w:ascii="Garamond" w:hAnsi="Garamond"/>
          <w:shd w:val="clear" w:color="auto" w:fill="FCFCFC"/>
        </w:rPr>
        <w:t>Forscher</w:t>
      </w:r>
      <w:proofErr w:type="spellEnd"/>
      <w:r w:rsidRPr="007D1330">
        <w:rPr>
          <w:rFonts w:ascii="Garamond" w:hAnsi="Garamond"/>
          <w:shd w:val="clear" w:color="auto" w:fill="FCFCFC"/>
        </w:rPr>
        <w:t xml:space="preserve">, P. S., Lai, C. K., </w:t>
      </w:r>
      <w:proofErr w:type="spellStart"/>
      <w:r w:rsidRPr="007D1330">
        <w:rPr>
          <w:rFonts w:ascii="Garamond" w:hAnsi="Garamond"/>
          <w:shd w:val="clear" w:color="auto" w:fill="FCFCFC"/>
        </w:rPr>
        <w:t>Axt</w:t>
      </w:r>
      <w:proofErr w:type="spellEnd"/>
      <w:r w:rsidRPr="007D1330">
        <w:rPr>
          <w:rFonts w:ascii="Garamond" w:hAnsi="Garamond"/>
          <w:shd w:val="clear" w:color="auto" w:fill="FCFCFC"/>
        </w:rPr>
        <w:t xml:space="preserve">, J., Ebersole, C. R., Herman, M., Devine, P. G., &amp; </w:t>
      </w:r>
      <w:proofErr w:type="spellStart"/>
      <w:r w:rsidRPr="007D1330">
        <w:rPr>
          <w:rFonts w:ascii="Garamond" w:hAnsi="Garamond"/>
          <w:shd w:val="clear" w:color="auto" w:fill="FCFCFC"/>
        </w:rPr>
        <w:t>Nosek</w:t>
      </w:r>
      <w:proofErr w:type="spellEnd"/>
      <w:r w:rsidRPr="007D1330">
        <w:rPr>
          <w:rFonts w:ascii="Garamond" w:hAnsi="Garamond"/>
          <w:shd w:val="clear" w:color="auto" w:fill="FCFCFC"/>
        </w:rPr>
        <w:t>, B. A. (2016, August 15). A Meta-Analysis of Procedures to Change Implicit Measures. https://doi.org/10.31234/osf.io/dv8tu</w:t>
      </w:r>
    </w:p>
    <w:p w14:paraId="537BB125" w14:textId="77777777" w:rsidR="004F436B" w:rsidRPr="00821945" w:rsidRDefault="004F436B" w:rsidP="00A8064B">
      <w:pPr>
        <w:spacing w:line="480" w:lineRule="auto"/>
        <w:ind w:left="720" w:hanging="720"/>
        <w:jc w:val="both"/>
        <w:rPr>
          <w:rFonts w:ascii="Garamond" w:hAnsi="Garamond"/>
        </w:rPr>
      </w:pPr>
      <w:r w:rsidRPr="004F436B">
        <w:rPr>
          <w:rFonts w:ascii="Garamond" w:hAnsi="Garamond"/>
        </w:rPr>
        <w:t xml:space="preserve">Gawronski, B., Walther, E., and Blank, H. (2005). Cognitive Consistency and the Formation of Interpersonal Attitudes: Cognitive Balance Affects the Encoding of Social Information. </w:t>
      </w:r>
      <w:r w:rsidRPr="00C9691B">
        <w:rPr>
          <w:rFonts w:ascii="Garamond" w:hAnsi="Garamond"/>
          <w:i/>
        </w:rPr>
        <w:t>Journal of Experimental Social Psychology</w:t>
      </w:r>
      <w:r w:rsidRPr="004F436B">
        <w:rPr>
          <w:rFonts w:ascii="Garamond" w:hAnsi="Garamond"/>
        </w:rPr>
        <w:t xml:space="preserve">, 41, 618–626. </w:t>
      </w:r>
    </w:p>
    <w:p w14:paraId="180E02A7" w14:textId="77777777" w:rsidR="004F436B" w:rsidRPr="00821945" w:rsidRDefault="004F436B" w:rsidP="00A8064B">
      <w:pPr>
        <w:spacing w:line="480" w:lineRule="auto"/>
        <w:ind w:left="720" w:hanging="720"/>
        <w:jc w:val="both"/>
        <w:rPr>
          <w:rFonts w:ascii="Garamond" w:hAnsi="Garamond"/>
        </w:rPr>
      </w:pPr>
      <w:r w:rsidRPr="004F436B">
        <w:rPr>
          <w:rFonts w:ascii="Garamond" w:hAnsi="Garamond"/>
        </w:rPr>
        <w:lastRenderedPageBreak/>
        <w:t xml:space="preserve">Gawronski, B., and </w:t>
      </w:r>
      <w:proofErr w:type="spellStart"/>
      <w:r w:rsidRPr="004F436B">
        <w:rPr>
          <w:rFonts w:ascii="Garamond" w:hAnsi="Garamond"/>
        </w:rPr>
        <w:t>Bodenhausen</w:t>
      </w:r>
      <w:proofErr w:type="spellEnd"/>
      <w:r w:rsidRPr="004F436B">
        <w:rPr>
          <w:rFonts w:ascii="Garamond" w:hAnsi="Garamond"/>
        </w:rPr>
        <w:t xml:space="preserve">, G. (2006). Associative and Propositional Processes in Evaluation: An Integrative Review of Implicit and Explicit Attitude Change. </w:t>
      </w:r>
      <w:r w:rsidRPr="00C9691B">
        <w:rPr>
          <w:rFonts w:ascii="Garamond" w:hAnsi="Garamond"/>
          <w:i/>
        </w:rPr>
        <w:t>Psychological Bulletin</w:t>
      </w:r>
      <w:r w:rsidRPr="004F436B">
        <w:rPr>
          <w:rFonts w:ascii="Garamond" w:hAnsi="Garamond"/>
        </w:rPr>
        <w:t xml:space="preserve">, 132, 692–731. </w:t>
      </w:r>
    </w:p>
    <w:p w14:paraId="158A1A39" w14:textId="4B47AEE9" w:rsidR="004F436B" w:rsidRPr="004F436B" w:rsidRDefault="004F436B" w:rsidP="00A8064B">
      <w:pPr>
        <w:spacing w:line="480" w:lineRule="auto"/>
        <w:ind w:left="720" w:hanging="720"/>
        <w:jc w:val="both"/>
        <w:rPr>
          <w:rFonts w:ascii="Garamond" w:hAnsi="Garamond"/>
        </w:rPr>
      </w:pPr>
      <w:r w:rsidRPr="004F436B">
        <w:rPr>
          <w:rFonts w:ascii="Garamond" w:hAnsi="Garamond"/>
        </w:rPr>
        <w:t xml:space="preserve">Gawronski, B., and </w:t>
      </w:r>
      <w:proofErr w:type="spellStart"/>
      <w:r w:rsidRPr="004F436B">
        <w:rPr>
          <w:rFonts w:ascii="Garamond" w:hAnsi="Garamond"/>
        </w:rPr>
        <w:t>LeBel</w:t>
      </w:r>
      <w:proofErr w:type="spellEnd"/>
      <w:r w:rsidRPr="004F436B">
        <w:rPr>
          <w:rFonts w:ascii="Garamond" w:hAnsi="Garamond"/>
        </w:rPr>
        <w:t xml:space="preserve">, E. (2008). Understanding Patterns of Attitude Change: When Implicit Measures Show Change, but Explicit Measures Do Not. </w:t>
      </w:r>
      <w:r w:rsidRPr="00C9691B">
        <w:rPr>
          <w:rFonts w:ascii="Garamond" w:hAnsi="Garamond"/>
          <w:i/>
        </w:rPr>
        <w:t>Journal of Experimental Social Psychology</w:t>
      </w:r>
      <w:r w:rsidRPr="004F436B">
        <w:rPr>
          <w:rFonts w:ascii="Garamond" w:hAnsi="Garamond"/>
        </w:rPr>
        <w:t>, 44 (5): 1355–1361.</w:t>
      </w:r>
    </w:p>
    <w:p w14:paraId="6297014A" w14:textId="77777777" w:rsidR="006B6B8F" w:rsidRPr="00821945" w:rsidRDefault="006B6B8F" w:rsidP="00A8064B">
      <w:pPr>
        <w:spacing w:line="480" w:lineRule="auto"/>
        <w:jc w:val="both"/>
        <w:rPr>
          <w:rFonts w:ascii="Garamond" w:hAnsi="Garamond"/>
        </w:rPr>
      </w:pPr>
      <w:proofErr w:type="spellStart"/>
      <w:r w:rsidRPr="00821945">
        <w:rPr>
          <w:rFonts w:ascii="Garamond" w:hAnsi="Garamond"/>
        </w:rPr>
        <w:t>Gendler</w:t>
      </w:r>
      <w:proofErr w:type="spellEnd"/>
      <w:r w:rsidRPr="00821945">
        <w:rPr>
          <w:rFonts w:ascii="Garamond" w:hAnsi="Garamond"/>
        </w:rPr>
        <w:t xml:space="preserve">, T. S. 2008 </w:t>
      </w:r>
      <w:proofErr w:type="spellStart"/>
      <w:r w:rsidRPr="00821945">
        <w:rPr>
          <w:rFonts w:ascii="Garamond" w:hAnsi="Garamond"/>
        </w:rPr>
        <w:t>Alief</w:t>
      </w:r>
      <w:proofErr w:type="spellEnd"/>
      <w:r w:rsidRPr="00821945">
        <w:rPr>
          <w:rFonts w:ascii="Garamond" w:hAnsi="Garamond"/>
        </w:rPr>
        <w:t xml:space="preserve"> in action (and reaction). </w:t>
      </w:r>
      <w:r w:rsidRPr="00821945">
        <w:rPr>
          <w:rFonts w:ascii="Garamond" w:hAnsi="Garamond"/>
          <w:i/>
        </w:rPr>
        <w:t>Mind &amp; Language</w:t>
      </w:r>
      <w:r w:rsidRPr="00821945">
        <w:rPr>
          <w:rFonts w:ascii="Garamond" w:hAnsi="Garamond"/>
        </w:rPr>
        <w:t xml:space="preserve"> 23: 552–85.</w:t>
      </w:r>
    </w:p>
    <w:p w14:paraId="70B82673" w14:textId="77777777" w:rsidR="004F436B" w:rsidRPr="00821945" w:rsidRDefault="004F436B" w:rsidP="00A8064B">
      <w:pPr>
        <w:spacing w:line="480" w:lineRule="auto"/>
        <w:ind w:left="720" w:hanging="720"/>
        <w:jc w:val="both"/>
        <w:rPr>
          <w:rFonts w:ascii="Garamond" w:hAnsi="Garamond"/>
        </w:rPr>
      </w:pPr>
      <w:r w:rsidRPr="004F436B">
        <w:rPr>
          <w:rFonts w:ascii="Garamond" w:hAnsi="Garamond"/>
        </w:rPr>
        <w:t xml:space="preserve">Greenwald, A., McGhee, D., and Schwartz, J. (1998). Measuring Individual Differences in Implicit Cognition: The Implicit Association Test. </w:t>
      </w:r>
      <w:r w:rsidRPr="00C9691B">
        <w:rPr>
          <w:rFonts w:ascii="Garamond" w:hAnsi="Garamond"/>
          <w:i/>
        </w:rPr>
        <w:t>Journal of Personality and Social Psychology</w:t>
      </w:r>
      <w:r w:rsidRPr="004F436B">
        <w:rPr>
          <w:rFonts w:ascii="Garamond" w:hAnsi="Garamond"/>
        </w:rPr>
        <w:t xml:space="preserve"> 74 (6): 1464–1480. </w:t>
      </w:r>
    </w:p>
    <w:p w14:paraId="418FAF99" w14:textId="23BEFB37" w:rsidR="004F436B" w:rsidRPr="004F436B" w:rsidRDefault="004F436B" w:rsidP="00A8064B">
      <w:pPr>
        <w:spacing w:line="480" w:lineRule="auto"/>
        <w:ind w:left="720" w:hanging="720"/>
        <w:jc w:val="both"/>
        <w:rPr>
          <w:rFonts w:ascii="Garamond" w:hAnsi="Garamond"/>
        </w:rPr>
      </w:pPr>
      <w:r w:rsidRPr="004F436B">
        <w:rPr>
          <w:rFonts w:ascii="Garamond" w:hAnsi="Garamond"/>
        </w:rPr>
        <w:t xml:space="preserve">Greenwald, A., and </w:t>
      </w:r>
      <w:proofErr w:type="spellStart"/>
      <w:r w:rsidRPr="004F436B">
        <w:rPr>
          <w:rFonts w:ascii="Garamond" w:hAnsi="Garamond"/>
        </w:rPr>
        <w:t>Nosek</w:t>
      </w:r>
      <w:proofErr w:type="spellEnd"/>
      <w:r w:rsidRPr="004F436B">
        <w:rPr>
          <w:rFonts w:ascii="Garamond" w:hAnsi="Garamond"/>
        </w:rPr>
        <w:t xml:space="preserve">, B. (2009). Attitudinal Dissociation: What Does It Mean? In </w:t>
      </w:r>
      <w:r w:rsidRPr="00D648FA">
        <w:rPr>
          <w:rFonts w:ascii="Garamond" w:hAnsi="Garamond"/>
          <w:i/>
        </w:rPr>
        <w:t>Attitudes: Insights from the New Implicit Measures</w:t>
      </w:r>
      <w:r w:rsidRPr="004F436B">
        <w:rPr>
          <w:rFonts w:ascii="Garamond" w:hAnsi="Garamond"/>
        </w:rPr>
        <w:t xml:space="preserve">, R. Petty, R. Fazio, and P. </w:t>
      </w:r>
      <w:proofErr w:type="spellStart"/>
      <w:r w:rsidRPr="004F436B">
        <w:rPr>
          <w:rFonts w:ascii="Garamond" w:hAnsi="Garamond"/>
        </w:rPr>
        <w:t>Brinol</w:t>
      </w:r>
      <w:proofErr w:type="spellEnd"/>
      <w:r w:rsidRPr="004F436B">
        <w:rPr>
          <w:rFonts w:ascii="Garamond" w:hAnsi="Garamond"/>
        </w:rPr>
        <w:t xml:space="preserve"> (Eds.). New York: Psychology Press.</w:t>
      </w:r>
    </w:p>
    <w:p w14:paraId="12C157E5" w14:textId="563450C8" w:rsidR="00910678" w:rsidRPr="00910678" w:rsidRDefault="00910678" w:rsidP="00A8064B">
      <w:pPr>
        <w:spacing w:line="480" w:lineRule="auto"/>
        <w:ind w:left="720" w:hanging="720"/>
        <w:jc w:val="both"/>
        <w:rPr>
          <w:rFonts w:ascii="Garamond" w:eastAsiaTheme="minorEastAsia" w:hAnsi="Garamond"/>
          <w:lang w:eastAsia="ja-JP"/>
        </w:rPr>
      </w:pPr>
      <w:r w:rsidRPr="00910678">
        <w:rPr>
          <w:rFonts w:ascii="Garamond" w:eastAsiaTheme="minorEastAsia" w:hAnsi="Garamond"/>
          <w:lang w:eastAsia="ja-JP"/>
        </w:rPr>
        <w:t xml:space="preserve">Hahn, A., Judd, C. M., Hirsh, H. K., &amp; Blair, I. V. (2014). Awareness of implicit attitudes. </w:t>
      </w:r>
      <w:r w:rsidRPr="00910678">
        <w:rPr>
          <w:rFonts w:ascii="Garamond" w:eastAsiaTheme="minorEastAsia" w:hAnsi="Garamond"/>
          <w:i/>
          <w:lang w:eastAsia="ja-JP"/>
        </w:rPr>
        <w:t>Journal of Experimental Psychology: General</w:t>
      </w:r>
      <w:r w:rsidRPr="00910678">
        <w:rPr>
          <w:rFonts w:ascii="Garamond" w:eastAsiaTheme="minorEastAsia" w:hAnsi="Garamond"/>
          <w:lang w:eastAsia="ja-JP"/>
        </w:rPr>
        <w:t>,</w:t>
      </w:r>
      <w:r>
        <w:rPr>
          <w:rFonts w:ascii="Garamond" w:eastAsiaTheme="minorEastAsia" w:hAnsi="Garamond"/>
          <w:lang w:eastAsia="ja-JP"/>
        </w:rPr>
        <w:t xml:space="preserve"> </w:t>
      </w:r>
      <w:r w:rsidRPr="00910678">
        <w:rPr>
          <w:rFonts w:ascii="Garamond" w:eastAsiaTheme="minorEastAsia" w:hAnsi="Garamond"/>
          <w:lang w:eastAsia="ja-JP"/>
        </w:rPr>
        <w:t>143(3), 1369–1392.</w:t>
      </w:r>
    </w:p>
    <w:p w14:paraId="7A95E88F" w14:textId="1BEA9E23" w:rsidR="00732083" w:rsidRPr="00821945" w:rsidRDefault="00732083" w:rsidP="00A8064B">
      <w:pPr>
        <w:widowControl w:val="0"/>
        <w:autoSpaceDE w:val="0"/>
        <w:autoSpaceDN w:val="0"/>
        <w:adjustRightInd w:val="0"/>
        <w:spacing w:line="480" w:lineRule="auto"/>
        <w:ind w:left="720" w:hanging="720"/>
        <w:jc w:val="both"/>
        <w:rPr>
          <w:rFonts w:ascii="Garamond" w:hAnsi="Garamond"/>
        </w:rPr>
      </w:pPr>
      <w:r w:rsidRPr="00821945">
        <w:rPr>
          <w:rFonts w:ascii="Garamond" w:hAnsi="Garamond"/>
        </w:rPr>
        <w:t xml:space="preserve">Holmes, E.A., E. L. James, E. J. </w:t>
      </w:r>
      <w:proofErr w:type="spellStart"/>
      <w:r w:rsidRPr="00821945">
        <w:rPr>
          <w:rFonts w:ascii="Garamond" w:hAnsi="Garamond"/>
        </w:rPr>
        <w:t>Kilford</w:t>
      </w:r>
      <w:proofErr w:type="spellEnd"/>
      <w:r w:rsidRPr="00821945">
        <w:rPr>
          <w:rFonts w:ascii="Garamond" w:hAnsi="Garamond"/>
        </w:rPr>
        <w:t xml:space="preserve"> and C. </w:t>
      </w:r>
      <w:proofErr w:type="spellStart"/>
      <w:r w:rsidRPr="00821945">
        <w:rPr>
          <w:rFonts w:ascii="Garamond" w:hAnsi="Garamond"/>
        </w:rPr>
        <w:t>Deeprose</w:t>
      </w:r>
      <w:proofErr w:type="spellEnd"/>
      <w:r w:rsidRPr="00821945">
        <w:rPr>
          <w:rFonts w:ascii="Garamond" w:hAnsi="Garamond"/>
        </w:rPr>
        <w:t xml:space="preserve"> (2010) Key steps in developing a cognitive vaccine against traumatic flashbacks: visuospatial Tetris versus verbal pub quiz. </w:t>
      </w:r>
      <w:proofErr w:type="spellStart"/>
      <w:r w:rsidRPr="00821945">
        <w:rPr>
          <w:rFonts w:ascii="Garamond" w:hAnsi="Garamond"/>
          <w:i/>
        </w:rPr>
        <w:t>PLoS</w:t>
      </w:r>
      <w:proofErr w:type="spellEnd"/>
      <w:r w:rsidRPr="00821945">
        <w:rPr>
          <w:rFonts w:ascii="Garamond" w:hAnsi="Garamond"/>
          <w:i/>
        </w:rPr>
        <w:t xml:space="preserve"> ONE </w:t>
      </w:r>
      <w:r w:rsidRPr="00821945">
        <w:rPr>
          <w:rFonts w:ascii="Garamond" w:hAnsi="Garamond"/>
        </w:rPr>
        <w:t xml:space="preserve">5, e13706. </w:t>
      </w:r>
    </w:p>
    <w:p w14:paraId="4969A46E" w14:textId="77777777" w:rsidR="00E27459" w:rsidRPr="00E27459" w:rsidRDefault="00E27459" w:rsidP="00A8064B">
      <w:pPr>
        <w:spacing w:line="480" w:lineRule="auto"/>
        <w:ind w:left="720" w:hanging="720"/>
        <w:jc w:val="both"/>
        <w:rPr>
          <w:rFonts w:ascii="Garamond" w:eastAsiaTheme="minorEastAsia" w:hAnsi="Garamond"/>
          <w:lang w:eastAsia="ja-JP"/>
        </w:rPr>
      </w:pPr>
      <w:r w:rsidRPr="00E27459">
        <w:rPr>
          <w:rFonts w:ascii="Garamond" w:eastAsiaTheme="minorEastAsia" w:hAnsi="Garamond"/>
          <w:lang w:eastAsia="ja-JP"/>
        </w:rPr>
        <w:t xml:space="preserve">Holroyd, J. (2016). What do we want from a model of implicit cognition? </w:t>
      </w:r>
      <w:r w:rsidRPr="00E27459">
        <w:rPr>
          <w:rFonts w:ascii="Garamond" w:eastAsiaTheme="minorEastAsia" w:hAnsi="Garamond"/>
          <w:i/>
          <w:lang w:eastAsia="ja-JP"/>
        </w:rPr>
        <w:t>Proceedings of the Aristotelian Society</w:t>
      </w:r>
      <w:r w:rsidRPr="00E27459">
        <w:rPr>
          <w:rFonts w:ascii="Garamond" w:eastAsiaTheme="minorEastAsia" w:hAnsi="Garamond"/>
          <w:lang w:eastAsia="ja-JP"/>
        </w:rPr>
        <w:t xml:space="preserve">, </w:t>
      </w:r>
      <w:proofErr w:type="gramStart"/>
      <w:r w:rsidRPr="00E27459">
        <w:rPr>
          <w:rFonts w:ascii="Garamond" w:eastAsiaTheme="minorEastAsia" w:hAnsi="Garamond"/>
          <w:lang w:eastAsia="ja-JP"/>
        </w:rPr>
        <w:t>CXVI(</w:t>
      </w:r>
      <w:proofErr w:type="gramEnd"/>
      <w:r w:rsidRPr="00E27459">
        <w:rPr>
          <w:rFonts w:ascii="Garamond" w:eastAsiaTheme="minorEastAsia" w:hAnsi="Garamond"/>
          <w:lang w:eastAsia="ja-JP"/>
        </w:rPr>
        <w:t>2), 153–179.</w:t>
      </w:r>
    </w:p>
    <w:p w14:paraId="769305D7" w14:textId="438E6947" w:rsidR="0094647A" w:rsidRPr="0094647A" w:rsidRDefault="0094647A" w:rsidP="00A8064B">
      <w:pPr>
        <w:spacing w:line="480" w:lineRule="auto"/>
        <w:ind w:left="720" w:hanging="720"/>
        <w:jc w:val="both"/>
        <w:rPr>
          <w:rFonts w:ascii="Garamond" w:eastAsiaTheme="minorEastAsia" w:hAnsi="Garamond"/>
          <w:lang w:eastAsia="ja-JP"/>
        </w:rPr>
      </w:pPr>
      <w:r w:rsidRPr="0094647A">
        <w:rPr>
          <w:rFonts w:ascii="Garamond" w:eastAsiaTheme="minorEastAsia" w:hAnsi="Garamond"/>
          <w:lang w:eastAsia="ja-JP"/>
        </w:rPr>
        <w:t xml:space="preserve">Holroyd, J., &amp; Sweetman, J. (2016). The heterogeneity of implicit bias. In M. Brownstein &amp; J. Saul (Eds.), </w:t>
      </w:r>
      <w:r w:rsidRPr="0094647A">
        <w:rPr>
          <w:rFonts w:ascii="Garamond" w:eastAsiaTheme="minorEastAsia" w:hAnsi="Garamond"/>
          <w:i/>
          <w:lang w:eastAsia="ja-JP"/>
        </w:rPr>
        <w:t>Implicit bias and philosophy</w:t>
      </w:r>
      <w:r w:rsidR="00282739">
        <w:rPr>
          <w:rFonts w:ascii="Garamond" w:eastAsiaTheme="minorEastAsia" w:hAnsi="Garamond"/>
          <w:i/>
          <w:lang w:eastAsia="ja-JP"/>
        </w:rPr>
        <w:t>:</w:t>
      </w:r>
      <w:r w:rsidRPr="0094647A">
        <w:rPr>
          <w:rFonts w:ascii="Garamond" w:eastAsiaTheme="minorEastAsia" w:hAnsi="Garamond"/>
          <w:i/>
          <w:lang w:eastAsia="ja-JP"/>
        </w:rPr>
        <w:t xml:space="preserve"> Metaphysics and Epistemology</w:t>
      </w:r>
      <w:r w:rsidRPr="0094647A">
        <w:rPr>
          <w:rFonts w:ascii="Garamond" w:eastAsiaTheme="minorEastAsia" w:hAnsi="Garamond"/>
          <w:lang w:eastAsia="ja-JP"/>
        </w:rPr>
        <w:t xml:space="preserve"> (Vol. 1, pp. 80–103). Oxford: Oxford University Press.</w:t>
      </w:r>
      <w:r w:rsidRPr="0094647A">
        <w:rPr>
          <w:rFonts w:ascii="Garamond" w:hAnsi="Garamond"/>
        </w:rPr>
        <w:t xml:space="preserve"> </w:t>
      </w:r>
    </w:p>
    <w:p w14:paraId="750F585A" w14:textId="263F3E8B" w:rsidR="00732083" w:rsidRPr="00821945" w:rsidRDefault="00732083" w:rsidP="00A8064B">
      <w:pPr>
        <w:spacing w:line="480" w:lineRule="auto"/>
        <w:ind w:left="720" w:hanging="720"/>
        <w:jc w:val="both"/>
        <w:rPr>
          <w:rFonts w:ascii="Garamond" w:hAnsi="Garamond"/>
        </w:rPr>
      </w:pPr>
      <w:r w:rsidRPr="00821945">
        <w:rPr>
          <w:rFonts w:ascii="Garamond" w:hAnsi="Garamond"/>
        </w:rPr>
        <w:t xml:space="preserve">James, E.L. </w:t>
      </w:r>
      <w:r w:rsidRPr="00821945">
        <w:rPr>
          <w:rFonts w:ascii="Garamond" w:hAnsi="Garamond" w:cs="Adv OT 1deab 44 4 I"/>
        </w:rPr>
        <w:t xml:space="preserve">et al. </w:t>
      </w:r>
      <w:r w:rsidRPr="00821945">
        <w:rPr>
          <w:rFonts w:ascii="Garamond" w:hAnsi="Garamond"/>
        </w:rPr>
        <w:t xml:space="preserve">(2015) Computer game play reduces intrusive memories of experimental trauma via reconsolidation update mechanisms. </w:t>
      </w:r>
      <w:r w:rsidRPr="00821945">
        <w:rPr>
          <w:rFonts w:ascii="Garamond" w:hAnsi="Garamond" w:cs="Adv OT 1deab 44 4 I"/>
          <w:i/>
        </w:rPr>
        <w:t xml:space="preserve">Psychol. Sci. </w:t>
      </w:r>
      <w:r w:rsidRPr="00821945">
        <w:rPr>
          <w:rFonts w:ascii="Garamond" w:hAnsi="Garamond"/>
        </w:rPr>
        <w:t>26, 1201</w:t>
      </w:r>
      <w:r w:rsidRPr="00821945">
        <w:rPr>
          <w:rFonts w:ascii="Garamond" w:hAnsi="Garamond" w:cs="Adv OT 6e 5d 2ec 0+"/>
        </w:rPr>
        <w:t>–</w:t>
      </w:r>
      <w:r w:rsidRPr="00821945">
        <w:rPr>
          <w:rFonts w:ascii="Garamond" w:hAnsi="Garamond"/>
        </w:rPr>
        <w:t>1215</w:t>
      </w:r>
      <w:r w:rsidR="00C05192">
        <w:rPr>
          <w:rFonts w:ascii="Garamond" w:hAnsi="Garamond"/>
        </w:rPr>
        <w:t>.</w:t>
      </w:r>
      <w:r w:rsidRPr="00821945">
        <w:rPr>
          <w:rFonts w:ascii="Garamond" w:hAnsi="Garamond"/>
        </w:rPr>
        <w:t xml:space="preserve"> </w:t>
      </w:r>
    </w:p>
    <w:p w14:paraId="1B71AF79" w14:textId="37B4B486" w:rsidR="00C05192" w:rsidRPr="00C05192" w:rsidRDefault="00C05192" w:rsidP="004C6B1B">
      <w:pPr>
        <w:spacing w:line="480" w:lineRule="auto"/>
        <w:rPr>
          <w:rFonts w:ascii="Garamond" w:hAnsi="Garamond"/>
          <w:color w:val="000000" w:themeColor="text1"/>
          <w:lang w:eastAsia="en-GB"/>
        </w:rPr>
      </w:pPr>
      <w:r w:rsidRPr="00C05192">
        <w:rPr>
          <w:rFonts w:ascii="Garamond" w:hAnsi="Garamond" w:cs="Calibri"/>
          <w:color w:val="000000" w:themeColor="text1"/>
          <w:lang w:val="en-BE" w:eastAsia="en-GB"/>
        </w:rPr>
        <w:lastRenderedPageBreak/>
        <w:t xml:space="preserve">Johnson, Gabbrielle M. </w:t>
      </w:r>
      <w:r>
        <w:rPr>
          <w:rFonts w:ascii="Garamond" w:hAnsi="Garamond" w:cs="Calibri"/>
          <w:color w:val="000000" w:themeColor="text1"/>
          <w:lang w:eastAsia="en-GB"/>
        </w:rPr>
        <w:t>forthcoming</w:t>
      </w:r>
      <w:r w:rsidRPr="00C05192">
        <w:rPr>
          <w:rFonts w:ascii="Garamond" w:hAnsi="Garamond" w:cs="Calibri"/>
          <w:color w:val="000000" w:themeColor="text1"/>
          <w:lang w:val="en-BE" w:eastAsia="en-GB"/>
        </w:rPr>
        <w:t>. “The Structure of Bias.” </w:t>
      </w:r>
      <w:r w:rsidRPr="00C05192">
        <w:rPr>
          <w:rFonts w:ascii="Garamond" w:hAnsi="Garamond" w:cs="Calibri"/>
          <w:i/>
          <w:iCs/>
          <w:color w:val="000000" w:themeColor="text1"/>
          <w:lang w:val="en-BE" w:eastAsia="en-GB"/>
        </w:rPr>
        <w:t>Mind</w:t>
      </w:r>
      <w:r>
        <w:rPr>
          <w:rFonts w:ascii="Garamond" w:hAnsi="Garamond" w:cs="Calibri"/>
          <w:color w:val="000000" w:themeColor="text1"/>
          <w:lang w:eastAsia="en-GB"/>
        </w:rPr>
        <w:t xml:space="preserve"> forthcoming</w:t>
      </w:r>
    </w:p>
    <w:p w14:paraId="2601F232" w14:textId="48D21324" w:rsidR="00FE3A94" w:rsidRPr="00FE3A94" w:rsidRDefault="00FE3A94" w:rsidP="00FE3A94">
      <w:pPr>
        <w:autoSpaceDE w:val="0"/>
        <w:autoSpaceDN w:val="0"/>
        <w:adjustRightInd w:val="0"/>
        <w:spacing w:line="480" w:lineRule="auto"/>
        <w:ind w:left="720" w:hanging="720"/>
        <w:rPr>
          <w:rFonts w:ascii="Garamond" w:eastAsiaTheme="minorEastAsia" w:hAnsi="Garamond"/>
          <w:color w:val="000000" w:themeColor="text1"/>
          <w:lang w:val="en-GB" w:eastAsia="ja-JP"/>
        </w:rPr>
      </w:pPr>
      <w:r w:rsidRPr="00FE3A94">
        <w:rPr>
          <w:rFonts w:ascii="Garamond" w:eastAsiaTheme="minorEastAsia" w:hAnsi="Garamond"/>
          <w:color w:val="000000" w:themeColor="text1"/>
          <w:lang w:val="en-GB" w:eastAsia="ja-JP"/>
        </w:rPr>
        <w:t>Johnson, D., Jasper, D., Griffin, S., &amp; Huffman, B. (2013). Reading narrative fiction reduces Arab-Muslim prejudice and offers a safe</w:t>
      </w:r>
      <w:r>
        <w:rPr>
          <w:rFonts w:ascii="Garamond" w:eastAsiaTheme="minorEastAsia" w:hAnsi="Garamond"/>
          <w:color w:val="000000" w:themeColor="text1"/>
          <w:lang w:val="en-GB" w:eastAsia="ja-JP"/>
        </w:rPr>
        <w:t xml:space="preserve"> </w:t>
      </w:r>
      <w:r w:rsidRPr="00FE3A94">
        <w:rPr>
          <w:rFonts w:ascii="Garamond" w:eastAsiaTheme="minorEastAsia" w:hAnsi="Garamond"/>
          <w:color w:val="000000" w:themeColor="text1"/>
          <w:lang w:val="en-GB" w:eastAsia="ja-JP"/>
        </w:rPr>
        <w:t xml:space="preserve">haven from intergroup anxiety. </w:t>
      </w:r>
      <w:r w:rsidRPr="00F651F7">
        <w:rPr>
          <w:rFonts w:ascii="Garamond" w:eastAsiaTheme="minorEastAsia" w:hAnsi="Garamond"/>
          <w:i/>
          <w:iCs/>
          <w:color w:val="000000" w:themeColor="text1"/>
          <w:lang w:val="en-GB" w:eastAsia="ja-JP"/>
        </w:rPr>
        <w:t>Social Cognition</w:t>
      </w:r>
      <w:r w:rsidRPr="00FE3A94">
        <w:rPr>
          <w:rFonts w:ascii="Garamond" w:eastAsiaTheme="minorEastAsia" w:hAnsi="Garamond"/>
          <w:color w:val="000000" w:themeColor="text1"/>
          <w:lang w:val="en-GB" w:eastAsia="ja-JP"/>
        </w:rPr>
        <w:t>, 31(5), 578–598.</w:t>
      </w:r>
    </w:p>
    <w:p w14:paraId="3A9C4CD6" w14:textId="4A7C84DD" w:rsidR="00337698" w:rsidRPr="00C41B16" w:rsidRDefault="00337698" w:rsidP="00FE3A94">
      <w:pPr>
        <w:spacing w:line="480" w:lineRule="auto"/>
        <w:ind w:left="720" w:hanging="720"/>
        <w:rPr>
          <w:rFonts w:ascii="Garamond" w:hAnsi="Garamond"/>
        </w:rPr>
      </w:pPr>
      <w:proofErr w:type="spellStart"/>
      <w:r w:rsidRPr="00C41B16">
        <w:rPr>
          <w:rFonts w:ascii="Garamond" w:hAnsi="Garamond"/>
        </w:rPr>
        <w:t>Kentridge</w:t>
      </w:r>
      <w:proofErr w:type="spellEnd"/>
      <w:r w:rsidRPr="00C41B16">
        <w:rPr>
          <w:rFonts w:ascii="Garamond" w:hAnsi="Garamond"/>
        </w:rPr>
        <w:t xml:space="preserve">, R.W., Heywood, C.A., and </w:t>
      </w:r>
      <w:proofErr w:type="spellStart"/>
      <w:r w:rsidRPr="00C41B16">
        <w:rPr>
          <w:rFonts w:ascii="Garamond" w:hAnsi="Garamond"/>
        </w:rPr>
        <w:t>Weiskrantz</w:t>
      </w:r>
      <w:proofErr w:type="spellEnd"/>
      <w:r w:rsidRPr="00C41B16">
        <w:rPr>
          <w:rFonts w:ascii="Garamond" w:hAnsi="Garamond"/>
        </w:rPr>
        <w:t xml:space="preserve">, L. (1999). Attention without awareness in blindsight, </w:t>
      </w:r>
      <w:r w:rsidRPr="00C41B16">
        <w:rPr>
          <w:rFonts w:ascii="Garamond" w:hAnsi="Garamond"/>
          <w:i/>
          <w:iCs/>
        </w:rPr>
        <w:t>Proc. R. Soc. Lon. B</w:t>
      </w:r>
      <w:r w:rsidRPr="00C41B16">
        <w:rPr>
          <w:rFonts w:ascii="Garamond" w:hAnsi="Garamond"/>
        </w:rPr>
        <w:t>, 266: 1805-1811</w:t>
      </w:r>
    </w:p>
    <w:p w14:paraId="6F7644A7" w14:textId="23934C5C" w:rsidR="008C397E" w:rsidRPr="008C397E" w:rsidRDefault="008C397E" w:rsidP="00A8064B">
      <w:pPr>
        <w:spacing w:line="480" w:lineRule="auto"/>
        <w:ind w:left="720" w:hanging="720"/>
        <w:jc w:val="both"/>
        <w:rPr>
          <w:rFonts w:ascii="Garamond" w:hAnsi="Garamond"/>
        </w:rPr>
      </w:pPr>
      <w:r w:rsidRPr="008C397E">
        <w:rPr>
          <w:rFonts w:ascii="Garamond" w:hAnsi="Garamond"/>
        </w:rPr>
        <w:t xml:space="preserve">Keogh, R. &amp; Pearson, J. forthcoming Attention driven phantom vision: Measuring the sensory strength of attentional templates. </w:t>
      </w:r>
      <w:r w:rsidRPr="008C397E">
        <w:rPr>
          <w:rFonts w:ascii="Garamond" w:hAnsi="Garamond"/>
          <w:i/>
          <w:iCs/>
        </w:rPr>
        <w:t>Philosophical Transactions of the Royal Society B: Biological Sciences</w:t>
      </w:r>
      <w:r w:rsidRPr="008C397E">
        <w:rPr>
          <w:rFonts w:ascii="Garamond" w:hAnsi="Garamond"/>
        </w:rPr>
        <w:t xml:space="preserve">, forthcoming. </w:t>
      </w:r>
    </w:p>
    <w:p w14:paraId="06F53FCC" w14:textId="708312D4" w:rsidR="00C738FC" w:rsidRPr="00C738FC" w:rsidRDefault="00C738FC" w:rsidP="00A8064B">
      <w:pPr>
        <w:spacing w:line="480" w:lineRule="auto"/>
        <w:ind w:left="720" w:hanging="720"/>
        <w:jc w:val="both"/>
        <w:rPr>
          <w:rFonts w:ascii="Garamond" w:hAnsi="Garamond"/>
          <w:lang w:val="en-GB"/>
        </w:rPr>
      </w:pPr>
      <w:r w:rsidRPr="00C738FC">
        <w:rPr>
          <w:rFonts w:ascii="Garamond" w:hAnsi="Garamond"/>
          <w:lang w:val="en-GB"/>
        </w:rPr>
        <w:t xml:space="preserve">Kind, Amy 2001 Putting the image back to imagination. </w:t>
      </w:r>
      <w:r w:rsidRPr="00C738FC">
        <w:rPr>
          <w:rFonts w:ascii="Garamond" w:hAnsi="Garamond"/>
          <w:i/>
          <w:lang w:val="en-GB"/>
        </w:rPr>
        <w:t xml:space="preserve">Philosophy and Phenomenological Research </w:t>
      </w:r>
      <w:r w:rsidRPr="00C738FC">
        <w:rPr>
          <w:rFonts w:ascii="Garamond" w:hAnsi="Garamond"/>
          <w:lang w:val="en-GB"/>
        </w:rPr>
        <w:t>62: 85-109.</w:t>
      </w:r>
    </w:p>
    <w:p w14:paraId="4A238F27" w14:textId="1A072BBA" w:rsidR="00F05F69" w:rsidRPr="00F05F69" w:rsidRDefault="00F05F69" w:rsidP="00F05F69">
      <w:pPr>
        <w:autoSpaceDE w:val="0"/>
        <w:autoSpaceDN w:val="0"/>
        <w:adjustRightInd w:val="0"/>
        <w:spacing w:line="480" w:lineRule="auto"/>
        <w:ind w:left="720" w:hanging="720"/>
        <w:rPr>
          <w:rFonts w:ascii="Garamond" w:eastAsiaTheme="minorEastAsia" w:hAnsi="Garamond" w:cs="~^»˛"/>
          <w:color w:val="000000" w:themeColor="text1"/>
          <w:lang w:val="en-GB" w:eastAsia="ja-JP"/>
        </w:rPr>
      </w:pPr>
      <w:proofErr w:type="spellStart"/>
      <w:r w:rsidRPr="00F05F69">
        <w:rPr>
          <w:rFonts w:ascii="Garamond" w:eastAsiaTheme="minorEastAsia" w:hAnsi="Garamond" w:cs="~^»˛"/>
          <w:color w:val="000000" w:themeColor="text1"/>
          <w:lang w:val="en-GB" w:eastAsia="ja-JP"/>
        </w:rPr>
        <w:t>Komer</w:t>
      </w:r>
      <w:proofErr w:type="spellEnd"/>
      <w:r w:rsidRPr="00F05F69">
        <w:rPr>
          <w:rFonts w:ascii="Garamond" w:eastAsiaTheme="minorEastAsia" w:hAnsi="Garamond" w:cs="~^»˛"/>
          <w:color w:val="000000" w:themeColor="text1"/>
          <w:lang w:val="en-GB" w:eastAsia="ja-JP"/>
        </w:rPr>
        <w:t xml:space="preserve">, B., Stewart, T., Voelker, A., and </w:t>
      </w:r>
      <w:proofErr w:type="spellStart"/>
      <w:r w:rsidRPr="00F05F69">
        <w:rPr>
          <w:rFonts w:ascii="Garamond" w:eastAsiaTheme="minorEastAsia" w:hAnsi="Garamond" w:cs="~^»˛"/>
          <w:color w:val="000000" w:themeColor="text1"/>
          <w:lang w:val="en-GB" w:eastAsia="ja-JP"/>
        </w:rPr>
        <w:t>Eliasmith</w:t>
      </w:r>
      <w:proofErr w:type="spellEnd"/>
      <w:r w:rsidRPr="00F05F69">
        <w:rPr>
          <w:rFonts w:ascii="Garamond" w:eastAsiaTheme="minorEastAsia" w:hAnsi="Garamond" w:cs="~^»˛"/>
          <w:color w:val="000000" w:themeColor="text1"/>
          <w:lang w:val="en-GB" w:eastAsia="ja-JP"/>
        </w:rPr>
        <w:t xml:space="preserve">, C. </w:t>
      </w:r>
      <w:r>
        <w:rPr>
          <w:rFonts w:ascii="Garamond" w:eastAsiaTheme="minorEastAsia" w:hAnsi="Garamond" w:cs="~^»˛"/>
          <w:color w:val="000000" w:themeColor="text1"/>
          <w:lang w:val="en-GB" w:eastAsia="ja-JP"/>
        </w:rPr>
        <w:t xml:space="preserve">2019 </w:t>
      </w:r>
      <w:r w:rsidRPr="00F05F69">
        <w:rPr>
          <w:rFonts w:ascii="Garamond" w:eastAsiaTheme="minorEastAsia" w:hAnsi="Garamond" w:cs="~^»˛"/>
          <w:color w:val="000000" w:themeColor="text1"/>
          <w:lang w:val="en-GB" w:eastAsia="ja-JP"/>
        </w:rPr>
        <w:t xml:space="preserve">‘A neural representation of continuous space using fractional binding’, </w:t>
      </w:r>
      <w:r w:rsidR="002C699E" w:rsidRPr="00AE1000">
        <w:rPr>
          <w:rFonts w:ascii="Garamond" w:eastAsiaTheme="minorEastAsia" w:hAnsi="Garamond" w:cs="~^»˛"/>
          <w:i/>
          <w:iCs/>
          <w:color w:val="000000" w:themeColor="text1"/>
          <w:lang w:val="en-GB" w:eastAsia="ja-JP"/>
        </w:rPr>
        <w:t xml:space="preserve">Proceedings of the </w:t>
      </w:r>
      <w:r w:rsidRPr="00AE1000">
        <w:rPr>
          <w:rFonts w:ascii="Garamond" w:eastAsiaTheme="minorEastAsia" w:hAnsi="Garamond" w:cs="~^»˛"/>
          <w:i/>
          <w:iCs/>
          <w:color w:val="000000" w:themeColor="text1"/>
          <w:lang w:val="en-GB" w:eastAsia="ja-JP"/>
        </w:rPr>
        <w:t>41st Annual Meeting of the Cognitive Science Society</w:t>
      </w:r>
      <w:r w:rsidRPr="00F05F69">
        <w:rPr>
          <w:rFonts w:ascii="Garamond" w:eastAsiaTheme="minorEastAsia" w:hAnsi="Garamond" w:cs="~^»˛"/>
          <w:color w:val="000000" w:themeColor="text1"/>
          <w:lang w:val="en-GB" w:eastAsia="ja-JP"/>
        </w:rPr>
        <w:t xml:space="preserve">. </w:t>
      </w:r>
      <w:r w:rsidR="002C699E">
        <w:rPr>
          <w:rFonts w:ascii="Garamond" w:eastAsiaTheme="minorEastAsia" w:hAnsi="Garamond" w:cs="~^»˛"/>
          <w:color w:val="000000" w:themeColor="text1"/>
          <w:lang w:val="en-GB" w:eastAsia="ja-JP"/>
        </w:rPr>
        <w:t xml:space="preserve">New York: </w:t>
      </w:r>
      <w:r w:rsidRPr="00F05F69">
        <w:rPr>
          <w:rFonts w:ascii="Garamond" w:eastAsiaTheme="minorEastAsia" w:hAnsi="Garamond" w:cs="~^»˛"/>
          <w:color w:val="000000" w:themeColor="text1"/>
          <w:lang w:val="en-GB" w:eastAsia="ja-JP"/>
        </w:rPr>
        <w:t>Cognitive Science Society</w:t>
      </w:r>
      <w:r w:rsidR="00AB5F37">
        <w:rPr>
          <w:rFonts w:ascii="Garamond" w:eastAsiaTheme="minorEastAsia" w:hAnsi="Garamond" w:cs="~^»˛"/>
          <w:color w:val="000000" w:themeColor="text1"/>
          <w:lang w:val="en-GB" w:eastAsia="ja-JP"/>
        </w:rPr>
        <w:t>, pp. 2038-2043.</w:t>
      </w:r>
    </w:p>
    <w:p w14:paraId="7B673362" w14:textId="7C43A526" w:rsidR="00BA589E" w:rsidRDefault="00BA589E" w:rsidP="003C0223">
      <w:pPr>
        <w:spacing w:line="480" w:lineRule="auto"/>
        <w:ind w:left="720" w:hanging="720"/>
        <w:jc w:val="both"/>
        <w:rPr>
          <w:rFonts w:ascii="Garamond" w:hAnsi="Garamond" w:cs="Arial"/>
        </w:rPr>
      </w:pPr>
      <w:r>
        <w:rPr>
          <w:rFonts w:ascii="Garamond" w:hAnsi="Garamond" w:cs="Arial"/>
        </w:rPr>
        <w:t>Koenig-Robert</w:t>
      </w:r>
      <w:r w:rsidR="00913328">
        <w:rPr>
          <w:rFonts w:ascii="Garamond" w:hAnsi="Garamond" w:cs="Arial"/>
        </w:rPr>
        <w:t>, R.</w:t>
      </w:r>
      <w:r>
        <w:rPr>
          <w:rFonts w:ascii="Garamond" w:hAnsi="Garamond" w:cs="Arial"/>
        </w:rPr>
        <w:t xml:space="preserve"> and J. Pearson 2020 </w:t>
      </w:r>
      <w:r w:rsidR="00913328">
        <w:rPr>
          <w:rFonts w:ascii="Garamond" w:hAnsi="Garamond" w:cs="Arial"/>
        </w:rPr>
        <w:t xml:space="preserve">Decoding non-conscious thought representations during successful thought suppression. </w:t>
      </w:r>
      <w:r w:rsidRPr="00BA589E">
        <w:rPr>
          <w:rFonts w:ascii="Garamond" w:hAnsi="Garamond" w:cs="Arial"/>
          <w:i/>
          <w:iCs/>
        </w:rPr>
        <w:t>Journal of Cognitive Neuroscience</w:t>
      </w:r>
      <w:r>
        <w:rPr>
          <w:rFonts w:ascii="Garamond" w:hAnsi="Garamond" w:cs="Arial"/>
        </w:rPr>
        <w:t>, in print.</w:t>
      </w:r>
    </w:p>
    <w:p w14:paraId="2DBCD3AC" w14:textId="5D17F6E2" w:rsidR="00E3788B" w:rsidRDefault="00E3788B" w:rsidP="003C0223">
      <w:pPr>
        <w:spacing w:line="480" w:lineRule="auto"/>
        <w:ind w:left="720" w:hanging="720"/>
        <w:jc w:val="both"/>
        <w:rPr>
          <w:rFonts w:ascii="Garamond" w:hAnsi="Garamond" w:cs="Arial"/>
        </w:rPr>
      </w:pPr>
      <w:proofErr w:type="spellStart"/>
      <w:r w:rsidRPr="00C41B16">
        <w:rPr>
          <w:rFonts w:ascii="Garamond" w:hAnsi="Garamond" w:cs="Arial"/>
        </w:rPr>
        <w:t>Kouider</w:t>
      </w:r>
      <w:proofErr w:type="spellEnd"/>
      <w:r w:rsidRPr="00C41B16">
        <w:rPr>
          <w:rFonts w:ascii="Garamond" w:hAnsi="Garamond" w:cs="Arial"/>
        </w:rPr>
        <w:t xml:space="preserve">, S., &amp; S. </w:t>
      </w:r>
      <w:proofErr w:type="spellStart"/>
      <w:r w:rsidRPr="00C41B16">
        <w:rPr>
          <w:rFonts w:ascii="Garamond" w:hAnsi="Garamond" w:cs="Arial"/>
        </w:rPr>
        <w:t>Dehaene</w:t>
      </w:r>
      <w:proofErr w:type="spellEnd"/>
      <w:r w:rsidRPr="00C41B16">
        <w:rPr>
          <w:rFonts w:ascii="Garamond" w:hAnsi="Garamond" w:cs="Arial"/>
        </w:rPr>
        <w:t xml:space="preserve">. 2007. Levels of processing during non-conscious perception: A critical review of visual masking. </w:t>
      </w:r>
      <w:r w:rsidRPr="00C41B16">
        <w:rPr>
          <w:rFonts w:ascii="Garamond" w:hAnsi="Garamond" w:cs="Arial"/>
          <w:i/>
        </w:rPr>
        <w:t xml:space="preserve">Philosophical Transactions of the Royal Society B </w:t>
      </w:r>
      <w:r w:rsidRPr="00C41B16">
        <w:rPr>
          <w:rFonts w:ascii="Garamond" w:hAnsi="Garamond" w:cs="Arial"/>
        </w:rPr>
        <w:t>362: 857-875.</w:t>
      </w:r>
    </w:p>
    <w:p w14:paraId="7762F6E1" w14:textId="6C3AFB05" w:rsidR="00266791" w:rsidRPr="00F37615" w:rsidRDefault="00266791" w:rsidP="003C0223">
      <w:pPr>
        <w:spacing w:line="480" w:lineRule="auto"/>
        <w:ind w:left="720" w:hanging="720"/>
        <w:jc w:val="both"/>
        <w:rPr>
          <w:lang w:val="en-BE" w:eastAsia="en-GB"/>
        </w:rPr>
      </w:pPr>
      <w:r w:rsidRPr="00266791">
        <w:rPr>
          <w:rFonts w:ascii="Garamond" w:hAnsi="Garamond"/>
          <w:lang w:val="en-BE" w:eastAsia="en-GB"/>
        </w:rPr>
        <w:t xml:space="preserve">Lai, </w:t>
      </w:r>
      <w:r w:rsidR="007432DF" w:rsidRPr="00266791">
        <w:rPr>
          <w:rFonts w:ascii="Garamond" w:hAnsi="Garamond"/>
          <w:lang w:val="en-BE" w:eastAsia="en-GB"/>
        </w:rPr>
        <w:t>Calvin K.</w:t>
      </w:r>
      <w:r w:rsidR="007432DF">
        <w:rPr>
          <w:rFonts w:ascii="Garamond" w:hAnsi="Garamond"/>
          <w:lang w:eastAsia="en-GB"/>
        </w:rPr>
        <w:t>,</w:t>
      </w:r>
      <w:r w:rsidR="007432DF" w:rsidRPr="00266791">
        <w:rPr>
          <w:rFonts w:ascii="Garamond" w:hAnsi="Garamond"/>
          <w:lang w:val="en-BE" w:eastAsia="en-GB"/>
        </w:rPr>
        <w:t xml:space="preserve"> </w:t>
      </w:r>
      <w:r w:rsidRPr="00266791">
        <w:rPr>
          <w:rFonts w:ascii="Garamond" w:hAnsi="Garamond"/>
          <w:lang w:val="en-BE" w:eastAsia="en-GB"/>
        </w:rPr>
        <w:t>Maddalena Marini, Steven A. Lehr, Carlo Cerruti, Jiyun-Elizabeth L. Shin, Jennifer A. Joy-Gaba, Arnold K. Ho, Bethany A. Teachman, Sean P. Wojcik, Spassena P. Koleva, Rebecca S. Frazier, Larisa Heiphetz, Eva E. Chen, Rhiannon N. Turner, Jonathan Haidt, Selin Kesebir, Carlee Beth Hawkins, Hillary S. Schaefer, Sandro Rubichi, Giuseppe Sartori, Christopher M. Dial, N. Sriram, Mahzarin R. Banaji, and Brian A. Nosek</w:t>
      </w:r>
      <w:r w:rsidRPr="00F37615">
        <w:rPr>
          <w:rFonts w:ascii="Garamond" w:hAnsi="Garamond"/>
          <w:lang w:eastAsia="en-GB"/>
        </w:rPr>
        <w:t xml:space="preserve"> 2014 </w:t>
      </w:r>
      <w:r w:rsidR="00F37615" w:rsidRPr="00F37615">
        <w:rPr>
          <w:rFonts w:ascii="Garamond" w:hAnsi="Garamond"/>
          <w:lang w:val="en-BE" w:eastAsia="en-GB"/>
        </w:rPr>
        <w:t xml:space="preserve">Reducing Implicit Racial </w:t>
      </w:r>
      <w:r w:rsidR="00F37615" w:rsidRPr="00F37615">
        <w:rPr>
          <w:rFonts w:ascii="Garamond" w:hAnsi="Garamond"/>
          <w:lang w:val="en-BE" w:eastAsia="en-GB"/>
        </w:rPr>
        <w:lastRenderedPageBreak/>
        <w:t>Preferences: I. A Comparative Investigation of 17 Interventions</w:t>
      </w:r>
      <w:r w:rsidR="00F37615" w:rsidRPr="00F37615">
        <w:rPr>
          <w:rFonts w:ascii="Garamond" w:hAnsi="Garamond"/>
          <w:lang w:eastAsia="en-GB"/>
        </w:rPr>
        <w:t>.</w:t>
      </w:r>
      <w:r w:rsidR="00F37615">
        <w:rPr>
          <w:lang w:eastAsia="en-GB"/>
        </w:rPr>
        <w:t xml:space="preserve"> </w:t>
      </w:r>
      <w:r w:rsidR="00F37615" w:rsidRPr="00F37615">
        <w:rPr>
          <w:rFonts w:ascii="Garamond" w:hAnsi="Garamond"/>
          <w:i/>
          <w:iCs/>
          <w:lang w:val="en-BE" w:eastAsia="en-GB"/>
        </w:rPr>
        <w:t>Journal of Experimental Psychology: General</w:t>
      </w:r>
      <w:r w:rsidR="00F37615" w:rsidRPr="00F37615">
        <w:rPr>
          <w:rFonts w:ascii="Garamond" w:hAnsi="Garamond"/>
          <w:lang w:eastAsia="en-GB"/>
        </w:rPr>
        <w:t xml:space="preserve"> 143: 1765-85.</w:t>
      </w:r>
    </w:p>
    <w:p w14:paraId="082964AB" w14:textId="0109FE07" w:rsidR="006C3B60" w:rsidRPr="006C3B60" w:rsidRDefault="006C3B60" w:rsidP="00A8064B">
      <w:pPr>
        <w:spacing w:line="480" w:lineRule="auto"/>
        <w:ind w:left="720" w:hanging="720"/>
        <w:jc w:val="both"/>
        <w:rPr>
          <w:rFonts w:ascii="Garamond" w:eastAsiaTheme="minorEastAsia" w:hAnsi="Garamond"/>
          <w:color w:val="000000" w:themeColor="text1"/>
          <w:lang w:eastAsia="ja-JP"/>
        </w:rPr>
      </w:pPr>
      <w:r w:rsidRPr="006C3B60">
        <w:rPr>
          <w:rFonts w:ascii="Garamond" w:eastAsiaTheme="minorEastAsia" w:hAnsi="Garamond"/>
          <w:color w:val="000000" w:themeColor="text1"/>
          <w:lang w:eastAsia="ja-JP"/>
        </w:rPr>
        <w:t>Levy, N. 201</w:t>
      </w:r>
      <w:r>
        <w:rPr>
          <w:rFonts w:ascii="Garamond" w:eastAsiaTheme="minorEastAsia" w:hAnsi="Garamond"/>
          <w:color w:val="000000" w:themeColor="text1"/>
          <w:lang w:eastAsia="ja-JP"/>
        </w:rPr>
        <w:t>5</w:t>
      </w:r>
      <w:r w:rsidRPr="006C3B60">
        <w:rPr>
          <w:rFonts w:ascii="Garamond" w:eastAsiaTheme="minorEastAsia" w:hAnsi="Garamond"/>
          <w:color w:val="000000" w:themeColor="text1"/>
          <w:lang w:eastAsia="ja-JP"/>
        </w:rPr>
        <w:t xml:space="preserve"> Neither fish nor fowl: Implicit attitudes as patchy endorsements. </w:t>
      </w:r>
      <w:proofErr w:type="spellStart"/>
      <w:r w:rsidRPr="00D648FA">
        <w:rPr>
          <w:rFonts w:ascii="Garamond" w:eastAsiaTheme="minorEastAsia" w:hAnsi="Garamond"/>
          <w:i/>
          <w:color w:val="000000" w:themeColor="text1"/>
          <w:lang w:eastAsia="ja-JP"/>
        </w:rPr>
        <w:t>Noûs</w:t>
      </w:r>
      <w:proofErr w:type="spellEnd"/>
      <w:r>
        <w:rPr>
          <w:rFonts w:ascii="Garamond" w:eastAsiaTheme="minorEastAsia" w:hAnsi="Garamond"/>
          <w:color w:val="000000" w:themeColor="text1"/>
          <w:lang w:eastAsia="ja-JP"/>
        </w:rPr>
        <w:t xml:space="preserve"> 49: 800-823.</w:t>
      </w:r>
    </w:p>
    <w:p w14:paraId="3D347963" w14:textId="20D95A3D" w:rsidR="00C006BA" w:rsidRPr="00C006BA" w:rsidRDefault="00C006BA" w:rsidP="00A8064B">
      <w:pPr>
        <w:spacing w:line="480" w:lineRule="auto"/>
        <w:ind w:left="720" w:hanging="720"/>
        <w:jc w:val="both"/>
        <w:rPr>
          <w:rFonts w:ascii="Garamond" w:eastAsiaTheme="minorEastAsia" w:hAnsi="Garamond"/>
          <w:lang w:eastAsia="ja-JP"/>
        </w:rPr>
      </w:pPr>
      <w:proofErr w:type="spellStart"/>
      <w:r w:rsidRPr="00C006BA">
        <w:rPr>
          <w:rFonts w:ascii="Garamond" w:eastAsiaTheme="minorEastAsia" w:hAnsi="Garamond"/>
          <w:lang w:eastAsia="ja-JP"/>
        </w:rPr>
        <w:t>Machery</w:t>
      </w:r>
      <w:proofErr w:type="spellEnd"/>
      <w:r w:rsidRPr="00C006BA">
        <w:rPr>
          <w:rFonts w:ascii="Garamond" w:eastAsiaTheme="minorEastAsia" w:hAnsi="Garamond"/>
          <w:lang w:eastAsia="ja-JP"/>
        </w:rPr>
        <w:t>, E. (2016). De-</w:t>
      </w:r>
      <w:proofErr w:type="spellStart"/>
      <w:r w:rsidRPr="00C006BA">
        <w:rPr>
          <w:rFonts w:ascii="Garamond" w:eastAsiaTheme="minorEastAsia" w:hAnsi="Garamond"/>
          <w:lang w:eastAsia="ja-JP"/>
        </w:rPr>
        <w:t>Freuding</w:t>
      </w:r>
      <w:proofErr w:type="spellEnd"/>
      <w:r w:rsidRPr="00C006BA">
        <w:rPr>
          <w:rFonts w:ascii="Garamond" w:eastAsiaTheme="minorEastAsia" w:hAnsi="Garamond"/>
          <w:lang w:eastAsia="ja-JP"/>
        </w:rPr>
        <w:t xml:space="preserve"> implicit attitudes. In M. Brownstein &amp; J. Saul (Eds.), </w:t>
      </w:r>
      <w:r w:rsidRPr="00C006BA">
        <w:rPr>
          <w:rFonts w:ascii="Garamond" w:eastAsiaTheme="minorEastAsia" w:hAnsi="Garamond"/>
          <w:i/>
          <w:lang w:eastAsia="ja-JP"/>
        </w:rPr>
        <w:t>Implicit bias and philosophy Metaphysics and Epistemology</w:t>
      </w:r>
      <w:r w:rsidRPr="00C006BA">
        <w:rPr>
          <w:rFonts w:ascii="Garamond" w:eastAsiaTheme="minorEastAsia" w:hAnsi="Garamond"/>
          <w:lang w:eastAsia="ja-JP"/>
        </w:rPr>
        <w:t xml:space="preserve"> (Vol. 1, pp. 104–129). Oxford: Oxford University Press.</w:t>
      </w:r>
      <w:r w:rsidRPr="00C006BA">
        <w:rPr>
          <w:rFonts w:ascii="Garamond" w:hAnsi="Garamond"/>
        </w:rPr>
        <w:t xml:space="preserve"> </w:t>
      </w:r>
    </w:p>
    <w:p w14:paraId="2EE57D5E" w14:textId="77777777" w:rsidR="009B34BE" w:rsidRDefault="009B34BE" w:rsidP="009B34BE">
      <w:pPr>
        <w:spacing w:line="480" w:lineRule="auto"/>
        <w:ind w:left="720" w:hanging="720"/>
        <w:jc w:val="both"/>
        <w:rPr>
          <w:rFonts w:ascii="Garamond" w:hAnsi="Garamond"/>
        </w:rPr>
      </w:pPr>
      <w:proofErr w:type="spellStart"/>
      <w:r w:rsidRPr="009B34BE">
        <w:rPr>
          <w:rFonts w:ascii="Garamond" w:eastAsiaTheme="minorEastAsia" w:hAnsi="Garamond"/>
          <w:color w:val="000000" w:themeColor="text1"/>
          <w:lang w:val="en-GB" w:eastAsia="ja-JP"/>
        </w:rPr>
        <w:t>Madva</w:t>
      </w:r>
      <w:proofErr w:type="spellEnd"/>
      <w:r w:rsidRPr="009B34BE">
        <w:rPr>
          <w:rFonts w:ascii="Garamond" w:eastAsiaTheme="minorEastAsia" w:hAnsi="Garamond"/>
          <w:color w:val="000000" w:themeColor="text1"/>
          <w:lang w:val="en-GB" w:eastAsia="ja-JP"/>
        </w:rPr>
        <w:t xml:space="preserve">, Alex. 2016. “Why Implicit Attitudes Are (Probably) Not Beliefs.” </w:t>
      </w:r>
      <w:proofErr w:type="spellStart"/>
      <w:r w:rsidRPr="00A11C87">
        <w:rPr>
          <w:rFonts w:ascii="Garamond" w:eastAsiaTheme="minorEastAsia" w:hAnsi="Garamond"/>
          <w:i/>
          <w:iCs/>
          <w:color w:val="000000" w:themeColor="text1"/>
          <w:lang w:val="en-GB" w:eastAsia="ja-JP"/>
        </w:rPr>
        <w:t>Synthese</w:t>
      </w:r>
      <w:proofErr w:type="spellEnd"/>
      <w:r w:rsidRPr="009B34BE">
        <w:rPr>
          <w:rFonts w:ascii="Garamond" w:eastAsiaTheme="minorEastAsia" w:hAnsi="Garamond"/>
          <w:color w:val="000000" w:themeColor="text1"/>
          <w:lang w:val="en-GB" w:eastAsia="ja-JP"/>
        </w:rPr>
        <w:t>, 193, 2659-2684.</w:t>
      </w:r>
      <w:r w:rsidRPr="009B34BE">
        <w:rPr>
          <w:rFonts w:ascii="Garamond" w:hAnsi="Garamond"/>
        </w:rPr>
        <w:t xml:space="preserve"> </w:t>
      </w:r>
    </w:p>
    <w:p w14:paraId="64B3FEC4" w14:textId="0DA2856E" w:rsidR="004F436B" w:rsidRPr="004F436B" w:rsidRDefault="004F436B" w:rsidP="00A8064B">
      <w:pPr>
        <w:spacing w:line="480" w:lineRule="auto"/>
        <w:jc w:val="both"/>
        <w:rPr>
          <w:rFonts w:ascii="Garamond" w:hAnsi="Garamond"/>
        </w:rPr>
      </w:pPr>
      <w:r w:rsidRPr="004F436B">
        <w:rPr>
          <w:rFonts w:ascii="Garamond" w:hAnsi="Garamond"/>
        </w:rPr>
        <w:t xml:space="preserve">Mandelbaum, E. (2013). Against </w:t>
      </w:r>
      <w:proofErr w:type="spellStart"/>
      <w:r w:rsidRPr="004F436B">
        <w:rPr>
          <w:rFonts w:ascii="Garamond" w:hAnsi="Garamond"/>
        </w:rPr>
        <w:t>Alief</w:t>
      </w:r>
      <w:proofErr w:type="spellEnd"/>
      <w:r w:rsidRPr="004F436B">
        <w:rPr>
          <w:rFonts w:ascii="Garamond" w:hAnsi="Garamond"/>
        </w:rPr>
        <w:t xml:space="preserve">. </w:t>
      </w:r>
      <w:r w:rsidRPr="00D648FA">
        <w:rPr>
          <w:rFonts w:ascii="Garamond" w:hAnsi="Garamond"/>
          <w:i/>
        </w:rPr>
        <w:t>Philosophical Studies</w:t>
      </w:r>
      <w:r w:rsidRPr="004F436B">
        <w:rPr>
          <w:rFonts w:ascii="Garamond" w:hAnsi="Garamond"/>
        </w:rPr>
        <w:t xml:space="preserve"> 165 (1): 197–211.</w:t>
      </w:r>
    </w:p>
    <w:p w14:paraId="3002F909" w14:textId="445C3F27" w:rsidR="00695B49" w:rsidRPr="00821945" w:rsidRDefault="00695B49" w:rsidP="00A8064B">
      <w:pPr>
        <w:spacing w:line="480" w:lineRule="auto"/>
        <w:jc w:val="both"/>
        <w:rPr>
          <w:rFonts w:ascii="Garamond" w:hAnsi="Garamond"/>
          <w:color w:val="000000" w:themeColor="text1"/>
        </w:rPr>
      </w:pPr>
      <w:r w:rsidRPr="004F436B">
        <w:rPr>
          <w:rFonts w:ascii="Garamond" w:hAnsi="Garamond"/>
        </w:rPr>
        <w:t>Mandelbaum, E. (201</w:t>
      </w:r>
      <w:r w:rsidRPr="00821945">
        <w:rPr>
          <w:rFonts w:ascii="Garamond" w:hAnsi="Garamond"/>
        </w:rPr>
        <w:t>6</w:t>
      </w:r>
      <w:r w:rsidRPr="004F436B">
        <w:rPr>
          <w:rFonts w:ascii="Garamond" w:hAnsi="Garamond"/>
        </w:rPr>
        <w:t xml:space="preserve">). </w:t>
      </w:r>
      <w:r w:rsidRPr="00821945">
        <w:rPr>
          <w:rFonts w:ascii="Garamond" w:hAnsi="Garamond"/>
        </w:rPr>
        <w:t xml:space="preserve">Attitude, inference, association. </w:t>
      </w:r>
      <w:r w:rsidRPr="00821945">
        <w:rPr>
          <w:rStyle w:val="Emphasis"/>
          <w:rFonts w:ascii="Garamond" w:hAnsi="Garamond"/>
          <w:color w:val="000000" w:themeColor="text1"/>
          <w:shd w:val="clear" w:color="auto" w:fill="FFFFFF"/>
        </w:rPr>
        <w:t>Nous</w:t>
      </w:r>
      <w:r w:rsidRPr="00821945">
        <w:rPr>
          <w:rFonts w:ascii="Garamond" w:hAnsi="Garamond"/>
          <w:color w:val="000000" w:themeColor="text1"/>
          <w:shd w:val="clear" w:color="auto" w:fill="FFFFFF"/>
        </w:rPr>
        <w:t xml:space="preserve"> 50: 629–658</w:t>
      </w:r>
    </w:p>
    <w:p w14:paraId="39128D48" w14:textId="2ACFE6DC" w:rsidR="00AC2579" w:rsidRPr="00AC2579" w:rsidRDefault="00AC2579" w:rsidP="00A8064B">
      <w:pPr>
        <w:spacing w:line="480" w:lineRule="auto"/>
        <w:ind w:left="720" w:hanging="720"/>
        <w:jc w:val="both"/>
        <w:rPr>
          <w:rFonts w:ascii="Garamond" w:eastAsiaTheme="minorEastAsia" w:hAnsi="Garamond"/>
          <w:lang w:eastAsia="ja-JP"/>
        </w:rPr>
      </w:pPr>
      <w:r w:rsidRPr="00AC2579">
        <w:rPr>
          <w:rFonts w:ascii="Garamond" w:eastAsiaTheme="minorEastAsia" w:hAnsi="Garamond"/>
          <w:lang w:eastAsia="ja-JP"/>
        </w:rPr>
        <w:t xml:space="preserve">McConnell, A. R., &amp; </w:t>
      </w:r>
      <w:proofErr w:type="spellStart"/>
      <w:r w:rsidRPr="00AC2579">
        <w:rPr>
          <w:rFonts w:ascii="Garamond" w:eastAsiaTheme="minorEastAsia" w:hAnsi="Garamond"/>
          <w:lang w:eastAsia="ja-JP"/>
        </w:rPr>
        <w:t>Leibold</w:t>
      </w:r>
      <w:proofErr w:type="spellEnd"/>
      <w:r w:rsidRPr="00AC2579">
        <w:rPr>
          <w:rFonts w:ascii="Garamond" w:eastAsiaTheme="minorEastAsia" w:hAnsi="Garamond"/>
          <w:lang w:eastAsia="ja-JP"/>
        </w:rPr>
        <w:t xml:space="preserve">, J. M. (2001). Relations among the implicit association test, discriminatory </w:t>
      </w:r>
      <w:proofErr w:type="spellStart"/>
      <w:r w:rsidRPr="00AC2579">
        <w:rPr>
          <w:rFonts w:ascii="Garamond" w:eastAsiaTheme="minorEastAsia" w:hAnsi="Garamond"/>
          <w:lang w:eastAsia="ja-JP"/>
        </w:rPr>
        <w:t>behaviour</w:t>
      </w:r>
      <w:proofErr w:type="spellEnd"/>
      <w:r w:rsidRPr="00AC2579">
        <w:rPr>
          <w:rFonts w:ascii="Garamond" w:eastAsiaTheme="minorEastAsia" w:hAnsi="Garamond"/>
          <w:lang w:eastAsia="ja-JP"/>
        </w:rPr>
        <w:t xml:space="preserve">, and explicit measures of racial attitudes. </w:t>
      </w:r>
      <w:r w:rsidRPr="00AC2579">
        <w:rPr>
          <w:rFonts w:ascii="Garamond" w:eastAsiaTheme="minorEastAsia" w:hAnsi="Garamond"/>
          <w:i/>
          <w:lang w:eastAsia="ja-JP"/>
        </w:rPr>
        <w:t>Journal of</w:t>
      </w:r>
      <w:r w:rsidRPr="00AC2579">
        <w:rPr>
          <w:rFonts w:ascii="Garamond" w:eastAsiaTheme="minorEastAsia" w:hAnsi="Garamond"/>
          <w:lang w:eastAsia="ja-JP"/>
        </w:rPr>
        <w:t xml:space="preserve"> </w:t>
      </w:r>
      <w:r w:rsidRPr="00AC2579">
        <w:rPr>
          <w:rFonts w:ascii="Garamond" w:eastAsiaTheme="minorEastAsia" w:hAnsi="Garamond"/>
          <w:i/>
          <w:lang w:eastAsia="ja-JP"/>
        </w:rPr>
        <w:t>Experimental Social Psychology</w:t>
      </w:r>
      <w:r w:rsidRPr="00AC2579">
        <w:rPr>
          <w:rFonts w:ascii="Garamond" w:eastAsiaTheme="minorEastAsia" w:hAnsi="Garamond"/>
          <w:lang w:eastAsia="ja-JP"/>
        </w:rPr>
        <w:t>, 37, 435–442.</w:t>
      </w:r>
    </w:p>
    <w:p w14:paraId="7A74221D" w14:textId="4293BEFB" w:rsidR="006B6B8F" w:rsidRPr="00821945" w:rsidRDefault="006B6B8F" w:rsidP="00A8064B">
      <w:pPr>
        <w:spacing w:line="480" w:lineRule="auto"/>
        <w:ind w:left="720" w:hanging="720"/>
        <w:jc w:val="both"/>
        <w:rPr>
          <w:rFonts w:ascii="Garamond" w:hAnsi="Garamond"/>
        </w:rPr>
      </w:pPr>
      <w:r w:rsidRPr="00821945">
        <w:rPr>
          <w:rFonts w:ascii="Garamond" w:hAnsi="Garamond"/>
        </w:rPr>
        <w:t xml:space="preserve">Murphy, S. E., M. C. </w:t>
      </w:r>
      <w:proofErr w:type="spellStart"/>
      <w:r w:rsidRPr="00821945">
        <w:rPr>
          <w:rFonts w:ascii="Garamond" w:hAnsi="Garamond"/>
        </w:rPr>
        <w:t>O’Donoghue</w:t>
      </w:r>
      <w:proofErr w:type="spellEnd"/>
      <w:r w:rsidRPr="00821945">
        <w:rPr>
          <w:rFonts w:ascii="Garamond" w:hAnsi="Garamond"/>
        </w:rPr>
        <w:t xml:space="preserve">, E. G. S. </w:t>
      </w:r>
      <w:proofErr w:type="spellStart"/>
      <w:r w:rsidRPr="00821945">
        <w:rPr>
          <w:rFonts w:ascii="Garamond" w:hAnsi="Garamond"/>
        </w:rPr>
        <w:t>Drazich</w:t>
      </w:r>
      <w:proofErr w:type="spellEnd"/>
      <w:r w:rsidRPr="00821945">
        <w:rPr>
          <w:rFonts w:ascii="Garamond" w:hAnsi="Garamond"/>
        </w:rPr>
        <w:t xml:space="preserve">, S. E. Blackwell, A. C. </w:t>
      </w:r>
      <w:proofErr w:type="spellStart"/>
      <w:r w:rsidRPr="00821945">
        <w:rPr>
          <w:rFonts w:ascii="Garamond" w:hAnsi="Garamond"/>
        </w:rPr>
        <w:t>Nobre</w:t>
      </w:r>
      <w:proofErr w:type="spellEnd"/>
      <w:r w:rsidRPr="00821945">
        <w:rPr>
          <w:rFonts w:ascii="Garamond" w:hAnsi="Garamond"/>
        </w:rPr>
        <w:t xml:space="preserve"> 2015 Imagining a brighter future: The effects of positive imagery training on mood, prospective mental imagery and emotional bias in older adults. </w:t>
      </w:r>
      <w:r w:rsidRPr="00821945">
        <w:rPr>
          <w:rFonts w:ascii="Garamond" w:hAnsi="Garamond"/>
          <w:i/>
        </w:rPr>
        <w:t xml:space="preserve">Psychiatry Research </w:t>
      </w:r>
      <w:r w:rsidRPr="00821945">
        <w:rPr>
          <w:rFonts w:ascii="Garamond" w:hAnsi="Garamond"/>
        </w:rPr>
        <w:t>230: 36-43.</w:t>
      </w:r>
    </w:p>
    <w:p w14:paraId="594BDB0B" w14:textId="508C1E21" w:rsidR="00D35AA5" w:rsidRDefault="00D35AA5" w:rsidP="00A8064B">
      <w:pPr>
        <w:spacing w:line="480" w:lineRule="auto"/>
        <w:ind w:left="720" w:hanging="720"/>
        <w:jc w:val="both"/>
        <w:rPr>
          <w:rFonts w:ascii="Garamond" w:hAnsi="Garamond"/>
        </w:rPr>
      </w:pPr>
      <w:r>
        <w:rPr>
          <w:rFonts w:ascii="Garamond" w:hAnsi="Garamond"/>
        </w:rPr>
        <w:t xml:space="preserve">Nanay, B. 2013 </w:t>
      </w:r>
      <w:r w:rsidRPr="00D35AA5">
        <w:rPr>
          <w:rFonts w:ascii="Garamond" w:hAnsi="Garamond"/>
          <w:i/>
        </w:rPr>
        <w:t>Between Perception and Action</w:t>
      </w:r>
      <w:r>
        <w:rPr>
          <w:rFonts w:ascii="Garamond" w:hAnsi="Garamond"/>
        </w:rPr>
        <w:t xml:space="preserve">. Oxford: </w:t>
      </w:r>
      <w:proofErr w:type="spellStart"/>
      <w:r>
        <w:rPr>
          <w:rFonts w:ascii="Garamond" w:hAnsi="Garamond"/>
        </w:rPr>
        <w:t>Oxforf</w:t>
      </w:r>
      <w:proofErr w:type="spellEnd"/>
      <w:r>
        <w:rPr>
          <w:rFonts w:ascii="Garamond" w:hAnsi="Garamond"/>
        </w:rPr>
        <w:t xml:space="preserve"> University Press. </w:t>
      </w:r>
    </w:p>
    <w:p w14:paraId="54FAC28F" w14:textId="3956A638" w:rsidR="008B79FA" w:rsidRDefault="008B79FA" w:rsidP="00A8064B">
      <w:pPr>
        <w:spacing w:line="480" w:lineRule="auto"/>
        <w:ind w:left="720" w:hanging="720"/>
        <w:jc w:val="both"/>
        <w:rPr>
          <w:rFonts w:ascii="Garamond" w:hAnsi="Garamond"/>
        </w:rPr>
      </w:pPr>
      <w:r>
        <w:rPr>
          <w:rFonts w:ascii="Garamond" w:hAnsi="Garamond"/>
        </w:rPr>
        <w:t>Nanay, B. 2015</w:t>
      </w:r>
      <w:r>
        <w:rPr>
          <w:rFonts w:ascii="Garamond" w:hAnsi="Garamond"/>
        </w:rPr>
        <w:t>a</w:t>
      </w:r>
      <w:r>
        <w:rPr>
          <w:rFonts w:ascii="Garamond" w:hAnsi="Garamond"/>
        </w:rPr>
        <w:t xml:space="preserve"> Perceptual content and the content of mental imagery. </w:t>
      </w:r>
      <w:r w:rsidRPr="00F54A1D">
        <w:rPr>
          <w:rFonts w:ascii="Garamond" w:hAnsi="Garamond"/>
          <w:i/>
        </w:rPr>
        <w:t>Philosophical Studies</w:t>
      </w:r>
      <w:r>
        <w:rPr>
          <w:rFonts w:ascii="Garamond" w:hAnsi="Garamond"/>
        </w:rPr>
        <w:t xml:space="preserve"> 172: 1723-1736. </w:t>
      </w:r>
    </w:p>
    <w:p w14:paraId="07461E82" w14:textId="2B897FDB" w:rsidR="00E15E01" w:rsidRDefault="00E15E01" w:rsidP="00A8064B">
      <w:pPr>
        <w:spacing w:line="480" w:lineRule="auto"/>
        <w:ind w:left="720" w:hanging="720"/>
        <w:jc w:val="both"/>
        <w:rPr>
          <w:rFonts w:ascii="Garamond" w:hAnsi="Garamond"/>
        </w:rPr>
      </w:pPr>
      <w:r>
        <w:rPr>
          <w:rFonts w:ascii="Garamond" w:hAnsi="Garamond"/>
        </w:rPr>
        <w:t>Nanay, B. 201</w:t>
      </w:r>
      <w:r>
        <w:rPr>
          <w:rFonts w:ascii="Garamond" w:hAnsi="Garamond"/>
        </w:rPr>
        <w:t>5</w:t>
      </w:r>
      <w:r w:rsidR="008B79FA">
        <w:rPr>
          <w:rFonts w:ascii="Garamond" w:hAnsi="Garamond"/>
        </w:rPr>
        <w:t>b</w:t>
      </w:r>
      <w:r>
        <w:rPr>
          <w:rFonts w:ascii="Garamond" w:hAnsi="Garamond"/>
        </w:rPr>
        <w:t xml:space="preserve"> Perceptual Content. In: Mohan </w:t>
      </w:r>
      <w:proofErr w:type="spellStart"/>
      <w:r>
        <w:rPr>
          <w:rFonts w:ascii="Garamond" w:hAnsi="Garamond"/>
        </w:rPr>
        <w:t>Matthen</w:t>
      </w:r>
      <w:proofErr w:type="spellEnd"/>
      <w:r>
        <w:rPr>
          <w:rFonts w:ascii="Garamond" w:hAnsi="Garamond"/>
        </w:rPr>
        <w:t xml:space="preserve"> (ed.) </w:t>
      </w:r>
      <w:r w:rsidRPr="00BD5B22">
        <w:rPr>
          <w:rFonts w:ascii="Garamond" w:hAnsi="Garamond"/>
          <w:i/>
        </w:rPr>
        <w:t>Oxford Handbook of the Philosophy of Perception</w:t>
      </w:r>
      <w:r>
        <w:rPr>
          <w:rFonts w:ascii="Garamond" w:hAnsi="Garamond"/>
        </w:rPr>
        <w:t>. Oxford: Oxford University Press, pp. 153-167.</w:t>
      </w:r>
    </w:p>
    <w:p w14:paraId="62CD8358" w14:textId="7002C96C" w:rsidR="00A331E4" w:rsidRDefault="00A331E4" w:rsidP="00A8064B">
      <w:pPr>
        <w:spacing w:line="480" w:lineRule="auto"/>
        <w:ind w:left="720" w:hanging="720"/>
        <w:jc w:val="both"/>
        <w:rPr>
          <w:rFonts w:ascii="Garamond" w:hAnsi="Garamond"/>
        </w:rPr>
      </w:pPr>
      <w:r>
        <w:rPr>
          <w:rFonts w:ascii="Garamond" w:hAnsi="Garamond"/>
        </w:rPr>
        <w:t>Nanay, B. 201</w:t>
      </w:r>
      <w:r>
        <w:rPr>
          <w:rFonts w:ascii="Garamond" w:hAnsi="Garamond"/>
        </w:rPr>
        <w:t>7</w:t>
      </w:r>
      <w:r w:rsidR="00D07557">
        <w:rPr>
          <w:rFonts w:ascii="Garamond" w:hAnsi="Garamond"/>
        </w:rPr>
        <w:t>a</w:t>
      </w:r>
      <w:r>
        <w:rPr>
          <w:rFonts w:ascii="Garamond" w:hAnsi="Garamond"/>
        </w:rPr>
        <w:t xml:space="preserve"> Pain and mental imagery. </w:t>
      </w:r>
      <w:r w:rsidRPr="008D3C8D">
        <w:rPr>
          <w:rFonts w:ascii="Garamond" w:hAnsi="Garamond"/>
          <w:i/>
        </w:rPr>
        <w:t>The Monist</w:t>
      </w:r>
      <w:r>
        <w:rPr>
          <w:rFonts w:ascii="Garamond" w:hAnsi="Garamond"/>
        </w:rPr>
        <w:t xml:space="preserve"> 100: 485-500.</w:t>
      </w:r>
    </w:p>
    <w:p w14:paraId="0210E995" w14:textId="3E276263" w:rsidR="00D07557" w:rsidRDefault="00D07557" w:rsidP="00A8064B">
      <w:pPr>
        <w:spacing w:line="480" w:lineRule="auto"/>
        <w:ind w:left="720" w:hanging="720"/>
        <w:jc w:val="both"/>
        <w:rPr>
          <w:rFonts w:ascii="Garamond" w:hAnsi="Garamond"/>
        </w:rPr>
      </w:pPr>
      <w:r>
        <w:rPr>
          <w:rFonts w:ascii="Garamond" w:hAnsi="Garamond"/>
        </w:rPr>
        <w:t>Nanay, B. 2017</w:t>
      </w:r>
      <w:r>
        <w:rPr>
          <w:rFonts w:ascii="Garamond" w:hAnsi="Garamond"/>
        </w:rPr>
        <w:t>b</w:t>
      </w:r>
      <w:r>
        <w:rPr>
          <w:rFonts w:ascii="Garamond" w:hAnsi="Garamond"/>
        </w:rPr>
        <w:t xml:space="preserve"> Sensory substitution and multimodal mental imagery. </w:t>
      </w:r>
      <w:r w:rsidRPr="004D4A24">
        <w:rPr>
          <w:rFonts w:ascii="Garamond" w:hAnsi="Garamond"/>
          <w:i/>
        </w:rPr>
        <w:t>P</w:t>
      </w:r>
      <w:r>
        <w:rPr>
          <w:rFonts w:ascii="Garamond" w:hAnsi="Garamond"/>
          <w:i/>
        </w:rPr>
        <w:t>erception</w:t>
      </w:r>
      <w:r>
        <w:rPr>
          <w:rFonts w:ascii="Garamond" w:hAnsi="Garamond"/>
        </w:rPr>
        <w:t xml:space="preserve"> 46: 1014-1026</w:t>
      </w:r>
    </w:p>
    <w:p w14:paraId="372B3D12" w14:textId="3027CDDA" w:rsidR="00D35AA5" w:rsidRDefault="00D35AA5" w:rsidP="00A8064B">
      <w:pPr>
        <w:spacing w:line="480" w:lineRule="auto"/>
        <w:ind w:left="720" w:hanging="720"/>
        <w:jc w:val="both"/>
        <w:rPr>
          <w:rFonts w:ascii="Garamond" w:hAnsi="Garamond"/>
        </w:rPr>
      </w:pPr>
      <w:r>
        <w:rPr>
          <w:rFonts w:ascii="Garamond" w:hAnsi="Garamond"/>
        </w:rPr>
        <w:lastRenderedPageBreak/>
        <w:t xml:space="preserve">Nanay, B. 2018 Multimodal mental imagery. </w:t>
      </w:r>
      <w:r w:rsidRPr="007135CC">
        <w:rPr>
          <w:rFonts w:ascii="Garamond" w:hAnsi="Garamond"/>
          <w:i/>
        </w:rPr>
        <w:t>Cortex</w:t>
      </w:r>
      <w:r>
        <w:rPr>
          <w:rFonts w:ascii="Garamond" w:hAnsi="Garamond"/>
        </w:rPr>
        <w:t xml:space="preserve"> </w:t>
      </w:r>
      <w:r w:rsidR="007135CC">
        <w:rPr>
          <w:rFonts w:ascii="Garamond" w:hAnsi="Garamond"/>
        </w:rPr>
        <w:t>105: 125-134.</w:t>
      </w:r>
    </w:p>
    <w:p w14:paraId="694EEA70" w14:textId="054B7370" w:rsidR="00004CFC" w:rsidRDefault="00004CFC" w:rsidP="00A8064B">
      <w:pPr>
        <w:spacing w:line="480" w:lineRule="auto"/>
        <w:ind w:left="720" w:hanging="720"/>
        <w:jc w:val="both"/>
        <w:rPr>
          <w:rFonts w:ascii="Garamond" w:hAnsi="Garamond"/>
        </w:rPr>
      </w:pPr>
      <w:r>
        <w:rPr>
          <w:rFonts w:ascii="Garamond" w:hAnsi="Garamond"/>
        </w:rPr>
        <w:t xml:space="preserve">Nanay, B. </w:t>
      </w:r>
      <w:r w:rsidR="0054161A">
        <w:rPr>
          <w:rFonts w:ascii="Garamond" w:hAnsi="Garamond"/>
        </w:rPr>
        <w:t>2020</w:t>
      </w:r>
      <w:r>
        <w:rPr>
          <w:rFonts w:ascii="Garamond" w:hAnsi="Garamond"/>
        </w:rPr>
        <w:t xml:space="preserve"> Unconscious mental imagery. </w:t>
      </w:r>
      <w:r w:rsidRPr="00004CFC">
        <w:rPr>
          <w:rFonts w:ascii="Garamond" w:hAnsi="Garamond"/>
          <w:i/>
          <w:iCs/>
        </w:rPr>
        <w:t>Philosophical Transactions of the Royal Society B</w:t>
      </w:r>
      <w:r>
        <w:rPr>
          <w:rFonts w:ascii="Garamond" w:hAnsi="Garamond"/>
        </w:rPr>
        <w:t xml:space="preserve">, </w:t>
      </w:r>
      <w:r w:rsidR="0054161A">
        <w:rPr>
          <w:rFonts w:ascii="Garamond" w:hAnsi="Garamond"/>
        </w:rPr>
        <w:t>in print</w:t>
      </w:r>
      <w:r>
        <w:rPr>
          <w:rFonts w:ascii="Garamond" w:hAnsi="Garamond"/>
        </w:rPr>
        <w:t xml:space="preserve">. </w:t>
      </w:r>
    </w:p>
    <w:p w14:paraId="3A983BAC" w14:textId="3C513619" w:rsidR="00A73B92" w:rsidRDefault="00A73B92" w:rsidP="00A8064B">
      <w:pPr>
        <w:spacing w:line="480" w:lineRule="auto"/>
        <w:ind w:left="720" w:hanging="720"/>
        <w:jc w:val="both"/>
        <w:rPr>
          <w:rFonts w:ascii="Garamond" w:hAnsi="Garamond"/>
        </w:rPr>
      </w:pPr>
      <w:r>
        <w:rPr>
          <w:rFonts w:ascii="Garamond" w:hAnsi="Garamond"/>
        </w:rPr>
        <w:t xml:space="preserve">Nanay, B. forthcoming </w:t>
      </w:r>
      <w:r w:rsidRPr="00A73B92">
        <w:rPr>
          <w:rFonts w:ascii="Garamond" w:hAnsi="Garamond"/>
          <w:i/>
          <w:iCs/>
        </w:rPr>
        <w:t>Mental Imagery</w:t>
      </w:r>
      <w:r>
        <w:rPr>
          <w:rFonts w:ascii="Garamond" w:hAnsi="Garamond"/>
        </w:rPr>
        <w:t xml:space="preserve">. Oxford: Oxford University Press. </w:t>
      </w:r>
    </w:p>
    <w:p w14:paraId="54945EF8" w14:textId="2986E5D1" w:rsidR="009F509D" w:rsidRPr="009F509D" w:rsidRDefault="009F509D" w:rsidP="00A8064B">
      <w:pPr>
        <w:spacing w:line="480" w:lineRule="auto"/>
        <w:ind w:left="720" w:hanging="720"/>
        <w:jc w:val="both"/>
        <w:rPr>
          <w:rFonts w:ascii="Garamond" w:hAnsi="Garamond"/>
        </w:rPr>
      </w:pPr>
      <w:r w:rsidRPr="009F509D">
        <w:rPr>
          <w:rFonts w:ascii="Garamond" w:hAnsi="Garamond"/>
        </w:rPr>
        <w:t xml:space="preserve">Newman, G., </w:t>
      </w:r>
      <w:proofErr w:type="spellStart"/>
      <w:r w:rsidRPr="009F509D">
        <w:rPr>
          <w:rFonts w:ascii="Garamond" w:hAnsi="Garamond"/>
        </w:rPr>
        <w:t>Diesendruck</w:t>
      </w:r>
      <w:proofErr w:type="spellEnd"/>
      <w:r w:rsidRPr="009F509D">
        <w:rPr>
          <w:rFonts w:ascii="Garamond" w:hAnsi="Garamond"/>
        </w:rPr>
        <w:t xml:space="preserve">, G., and Bloom, P. (2011). “Celebrity Contagion and the Value of Objects”. </w:t>
      </w:r>
      <w:r w:rsidRPr="009F509D">
        <w:rPr>
          <w:rFonts w:ascii="Garamond" w:hAnsi="Garamond"/>
          <w:i/>
        </w:rPr>
        <w:t>The Journal of Consumer Research</w:t>
      </w:r>
      <w:r w:rsidRPr="009F509D">
        <w:rPr>
          <w:rFonts w:ascii="Garamond" w:hAnsi="Garamond"/>
        </w:rPr>
        <w:t>, 38: 215-28.</w:t>
      </w:r>
    </w:p>
    <w:p w14:paraId="785C5ADF" w14:textId="310128B3" w:rsidR="004D23CB" w:rsidRPr="004D23CB" w:rsidRDefault="004D23CB" w:rsidP="00A8064B">
      <w:pPr>
        <w:spacing w:line="480" w:lineRule="auto"/>
        <w:ind w:left="720" w:hanging="720"/>
        <w:jc w:val="both"/>
        <w:rPr>
          <w:rFonts w:ascii="Garamond" w:eastAsiaTheme="minorEastAsia" w:hAnsi="Garamond"/>
          <w:lang w:eastAsia="ja-JP"/>
        </w:rPr>
      </w:pPr>
      <w:proofErr w:type="spellStart"/>
      <w:r w:rsidRPr="004D23CB">
        <w:rPr>
          <w:rFonts w:ascii="Garamond" w:eastAsiaTheme="minorEastAsia" w:hAnsi="Garamond"/>
          <w:lang w:eastAsia="ja-JP"/>
        </w:rPr>
        <w:t>Nier</w:t>
      </w:r>
      <w:proofErr w:type="spellEnd"/>
      <w:r w:rsidRPr="004D23CB">
        <w:rPr>
          <w:rFonts w:ascii="Garamond" w:eastAsiaTheme="minorEastAsia" w:hAnsi="Garamond"/>
          <w:lang w:eastAsia="ja-JP"/>
        </w:rPr>
        <w:t xml:space="preserve">, J. (2001). How dissociated are implicit and explicit racial attitudes? A bogus pipeline </w:t>
      </w:r>
      <w:proofErr w:type="gramStart"/>
      <w:r w:rsidRPr="004D23CB">
        <w:rPr>
          <w:rFonts w:ascii="Garamond" w:eastAsiaTheme="minorEastAsia" w:hAnsi="Garamond"/>
          <w:lang w:eastAsia="ja-JP"/>
        </w:rPr>
        <w:t>approach</w:t>
      </w:r>
      <w:proofErr w:type="gramEnd"/>
      <w:r w:rsidRPr="004D23CB">
        <w:rPr>
          <w:rFonts w:ascii="Garamond" w:eastAsiaTheme="minorEastAsia" w:hAnsi="Garamond"/>
          <w:lang w:eastAsia="ja-JP"/>
        </w:rPr>
        <w:t xml:space="preserve">. </w:t>
      </w:r>
      <w:r w:rsidRPr="004D23CB">
        <w:rPr>
          <w:rFonts w:ascii="Garamond" w:eastAsiaTheme="minorEastAsia" w:hAnsi="Garamond"/>
          <w:i/>
          <w:lang w:eastAsia="ja-JP"/>
        </w:rPr>
        <w:t>Group Process &amp; Intergroup Relations</w:t>
      </w:r>
      <w:r w:rsidRPr="004D23CB">
        <w:rPr>
          <w:rFonts w:ascii="Garamond" w:eastAsiaTheme="minorEastAsia" w:hAnsi="Garamond"/>
          <w:lang w:eastAsia="ja-JP"/>
        </w:rPr>
        <w:t>, 8(1), 39–52.</w:t>
      </w:r>
    </w:p>
    <w:p w14:paraId="03705995" w14:textId="38171DDB" w:rsidR="00A07E13" w:rsidRPr="00A07E13" w:rsidRDefault="00A07E13" w:rsidP="00A8064B">
      <w:pPr>
        <w:spacing w:line="480" w:lineRule="auto"/>
        <w:ind w:left="720" w:hanging="720"/>
        <w:jc w:val="both"/>
        <w:rPr>
          <w:rFonts w:ascii="Garamond" w:eastAsiaTheme="minorEastAsia" w:hAnsi="Garamond"/>
          <w:lang w:eastAsia="ja-JP"/>
        </w:rPr>
      </w:pPr>
      <w:r w:rsidRPr="00A07E13">
        <w:rPr>
          <w:rFonts w:ascii="Garamond" w:eastAsiaTheme="minorEastAsia" w:hAnsi="Garamond"/>
          <w:lang w:eastAsia="ja-JP"/>
        </w:rPr>
        <w:t xml:space="preserve">Payne, K. B. (2001). Prejudice and perception: The role of automatic and controlled processes in misperceiving a weapon. </w:t>
      </w:r>
      <w:r w:rsidRPr="00A07E13">
        <w:rPr>
          <w:rFonts w:ascii="Garamond" w:eastAsiaTheme="minorEastAsia" w:hAnsi="Garamond"/>
          <w:i/>
          <w:lang w:eastAsia="ja-JP"/>
        </w:rPr>
        <w:t>Journal of Personality and Social Psychology</w:t>
      </w:r>
      <w:r w:rsidRPr="00A07E13">
        <w:rPr>
          <w:rFonts w:ascii="Garamond" w:eastAsiaTheme="minorEastAsia" w:hAnsi="Garamond"/>
          <w:lang w:eastAsia="ja-JP"/>
        </w:rPr>
        <w:t>, 81(2), 181–192.</w:t>
      </w:r>
      <w:r w:rsidRPr="00A07E13">
        <w:rPr>
          <w:rFonts w:ascii="Garamond" w:hAnsi="Garamond" w:cs="Times"/>
        </w:rPr>
        <w:t xml:space="preserve"> </w:t>
      </w:r>
    </w:p>
    <w:p w14:paraId="0133B1FC" w14:textId="409E09C2" w:rsidR="00877075" w:rsidRDefault="00877075" w:rsidP="00A8064B">
      <w:pPr>
        <w:widowControl w:val="0"/>
        <w:autoSpaceDE w:val="0"/>
        <w:autoSpaceDN w:val="0"/>
        <w:adjustRightInd w:val="0"/>
        <w:spacing w:line="480" w:lineRule="auto"/>
        <w:ind w:left="720" w:hanging="720"/>
        <w:jc w:val="both"/>
        <w:rPr>
          <w:rFonts w:ascii="Garamond" w:hAnsi="Garamond" w:cs="Times"/>
        </w:rPr>
      </w:pPr>
      <w:proofErr w:type="spellStart"/>
      <w:r>
        <w:rPr>
          <w:rFonts w:ascii="Garamond" w:hAnsi="Garamond" w:cs="Times"/>
        </w:rPr>
        <w:t>Peacocke</w:t>
      </w:r>
      <w:proofErr w:type="spellEnd"/>
      <w:r>
        <w:rPr>
          <w:rFonts w:ascii="Garamond" w:hAnsi="Garamond" w:cs="Times"/>
        </w:rPr>
        <w:t xml:space="preserve">, C. 2019 </w:t>
      </w:r>
      <w:r w:rsidRPr="00877075">
        <w:rPr>
          <w:rFonts w:ascii="Garamond" w:hAnsi="Garamond" w:cs="Times"/>
          <w:i/>
          <w:iCs/>
        </w:rPr>
        <w:t>The Primacy of Metaphysics</w:t>
      </w:r>
      <w:r>
        <w:rPr>
          <w:rFonts w:ascii="Garamond" w:hAnsi="Garamond" w:cs="Times"/>
        </w:rPr>
        <w:t xml:space="preserve">. Oxford: Oxford University Press. </w:t>
      </w:r>
    </w:p>
    <w:p w14:paraId="0C404561" w14:textId="6DF593CB" w:rsidR="003F5576" w:rsidRPr="00821945" w:rsidRDefault="003F5576" w:rsidP="00A8064B">
      <w:pPr>
        <w:widowControl w:val="0"/>
        <w:autoSpaceDE w:val="0"/>
        <w:autoSpaceDN w:val="0"/>
        <w:adjustRightInd w:val="0"/>
        <w:spacing w:line="480" w:lineRule="auto"/>
        <w:ind w:left="720" w:hanging="720"/>
        <w:jc w:val="both"/>
        <w:rPr>
          <w:rFonts w:ascii="Garamond" w:hAnsi="Garamond" w:cs="Times"/>
        </w:rPr>
      </w:pPr>
      <w:r w:rsidRPr="00821945">
        <w:rPr>
          <w:rFonts w:ascii="Garamond" w:hAnsi="Garamond" w:cs="Times"/>
        </w:rPr>
        <w:t xml:space="preserve">Pearson, Joel, Thomas </w:t>
      </w:r>
      <w:proofErr w:type="spellStart"/>
      <w:r w:rsidRPr="00821945">
        <w:rPr>
          <w:rFonts w:ascii="Garamond" w:hAnsi="Garamond" w:cs="Times"/>
        </w:rPr>
        <w:t>Naselaris</w:t>
      </w:r>
      <w:proofErr w:type="spellEnd"/>
      <w:r w:rsidRPr="00821945">
        <w:rPr>
          <w:rFonts w:ascii="Garamond" w:hAnsi="Garamond" w:cs="Times"/>
        </w:rPr>
        <w:t>,</w:t>
      </w:r>
      <w:r w:rsidRPr="00821945">
        <w:rPr>
          <w:rFonts w:ascii="Garamond" w:hAnsi="Garamond" w:cs="Times"/>
          <w:position w:val="16"/>
        </w:rPr>
        <w:t xml:space="preserve"> </w:t>
      </w:r>
      <w:r w:rsidRPr="00821945">
        <w:rPr>
          <w:rFonts w:ascii="Garamond" w:hAnsi="Garamond" w:cs="Times"/>
        </w:rPr>
        <w:t>Emily A. Holmes,</w:t>
      </w:r>
      <w:r w:rsidRPr="00821945">
        <w:rPr>
          <w:rFonts w:ascii="Garamond" w:hAnsi="Garamond" w:cs="Times"/>
          <w:position w:val="16"/>
        </w:rPr>
        <w:t xml:space="preserve"> </w:t>
      </w:r>
      <w:r w:rsidRPr="00821945">
        <w:rPr>
          <w:rFonts w:ascii="Garamond" w:hAnsi="Garamond" w:cs="Times"/>
        </w:rPr>
        <w:t xml:space="preserve">and Stephen M. </w:t>
      </w:r>
      <w:proofErr w:type="spellStart"/>
      <w:r w:rsidRPr="00821945">
        <w:rPr>
          <w:rFonts w:ascii="Garamond" w:hAnsi="Garamond" w:cs="Times"/>
        </w:rPr>
        <w:t>Kosslyn</w:t>
      </w:r>
      <w:proofErr w:type="spellEnd"/>
      <w:r w:rsidRPr="00821945">
        <w:rPr>
          <w:rFonts w:ascii="Garamond" w:hAnsi="Garamond" w:cs="Times"/>
        </w:rPr>
        <w:t xml:space="preserve"> 2015 Mental Imagery: Functional Mechanisms and Clinical Applications. </w:t>
      </w:r>
      <w:r w:rsidRPr="00821945">
        <w:rPr>
          <w:rFonts w:ascii="Garamond" w:hAnsi="Garamond" w:cs="Times"/>
          <w:i/>
        </w:rPr>
        <w:t xml:space="preserve">Trends in Cognitive Sciences </w:t>
      </w:r>
      <w:r w:rsidRPr="00821945">
        <w:rPr>
          <w:rFonts w:ascii="Garamond" w:hAnsi="Garamond" w:cs="Times"/>
        </w:rPr>
        <w:t>19: 590-602.</w:t>
      </w:r>
      <w:r w:rsidRPr="00821945">
        <w:rPr>
          <w:rFonts w:ascii="Garamond" w:hAnsi="Garamond" w:cs="Times"/>
          <w:position w:val="16"/>
        </w:rPr>
        <w:t xml:space="preserve"> </w:t>
      </w:r>
    </w:p>
    <w:p w14:paraId="78278B08" w14:textId="77777777" w:rsidR="006B6B8F" w:rsidRPr="00821945" w:rsidRDefault="006B6B8F" w:rsidP="00A8064B">
      <w:pPr>
        <w:spacing w:line="480" w:lineRule="auto"/>
        <w:ind w:left="720" w:hanging="720"/>
        <w:jc w:val="both"/>
        <w:rPr>
          <w:rFonts w:ascii="Garamond" w:hAnsi="Garamond" w:cs="Arial"/>
          <w:color w:val="000000"/>
        </w:rPr>
      </w:pPr>
      <w:r w:rsidRPr="00821945">
        <w:rPr>
          <w:rFonts w:ascii="Garamond" w:hAnsi="Garamond" w:cs="Arial"/>
          <w:color w:val="000000"/>
        </w:rPr>
        <w:t xml:space="preserve">Peck, T. C., S. Seinfeld, S. M. </w:t>
      </w:r>
      <w:proofErr w:type="spellStart"/>
      <w:r w:rsidRPr="00821945">
        <w:rPr>
          <w:rFonts w:ascii="Garamond" w:hAnsi="Garamond" w:cs="Arial"/>
          <w:color w:val="000000"/>
        </w:rPr>
        <w:t>Aglioti</w:t>
      </w:r>
      <w:proofErr w:type="spellEnd"/>
      <w:r w:rsidRPr="00821945">
        <w:rPr>
          <w:rFonts w:ascii="Garamond" w:hAnsi="Garamond" w:cs="Arial"/>
          <w:color w:val="000000"/>
        </w:rPr>
        <w:t xml:space="preserve"> and M. Slater 2013 Putting yourself in the skin of a black avatar reduces implicit racial bias. </w:t>
      </w:r>
      <w:r w:rsidRPr="00821945">
        <w:rPr>
          <w:rFonts w:ascii="Garamond" w:hAnsi="Garamond" w:cs="Arial"/>
          <w:i/>
          <w:color w:val="000000"/>
        </w:rPr>
        <w:t xml:space="preserve">Consciousness and Cognition </w:t>
      </w:r>
      <w:r w:rsidRPr="00821945">
        <w:rPr>
          <w:rFonts w:ascii="Garamond" w:hAnsi="Garamond" w:cs="Arial"/>
          <w:color w:val="000000"/>
        </w:rPr>
        <w:t xml:space="preserve">22: 779-787. </w:t>
      </w:r>
    </w:p>
    <w:p w14:paraId="3694BE7E" w14:textId="16DE8855" w:rsidR="00196708" w:rsidRPr="00196708" w:rsidRDefault="00196708" w:rsidP="00A8064B">
      <w:pPr>
        <w:spacing w:line="480" w:lineRule="auto"/>
        <w:ind w:left="720" w:hanging="720"/>
        <w:jc w:val="both"/>
        <w:rPr>
          <w:rFonts w:ascii="Garamond" w:eastAsiaTheme="minorEastAsia" w:hAnsi="Garamond"/>
          <w:lang w:eastAsia="ja-JP"/>
        </w:rPr>
      </w:pPr>
      <w:proofErr w:type="spellStart"/>
      <w:r w:rsidRPr="00196708">
        <w:rPr>
          <w:rFonts w:ascii="Garamond" w:eastAsiaTheme="minorEastAsia" w:hAnsi="Garamond"/>
          <w:lang w:eastAsia="ja-JP"/>
        </w:rPr>
        <w:t>Ranganath</w:t>
      </w:r>
      <w:proofErr w:type="spellEnd"/>
      <w:r w:rsidRPr="00196708">
        <w:rPr>
          <w:rFonts w:ascii="Garamond" w:eastAsiaTheme="minorEastAsia" w:hAnsi="Garamond"/>
          <w:lang w:eastAsia="ja-JP"/>
        </w:rPr>
        <w:t xml:space="preserve">, K. A., Tucker Smith, C., &amp; </w:t>
      </w:r>
      <w:proofErr w:type="spellStart"/>
      <w:r w:rsidRPr="00196708">
        <w:rPr>
          <w:rFonts w:ascii="Garamond" w:eastAsiaTheme="minorEastAsia" w:hAnsi="Garamond"/>
          <w:lang w:eastAsia="ja-JP"/>
        </w:rPr>
        <w:t>Nosek</w:t>
      </w:r>
      <w:proofErr w:type="spellEnd"/>
      <w:r w:rsidRPr="00196708">
        <w:rPr>
          <w:rFonts w:ascii="Garamond" w:eastAsiaTheme="minorEastAsia" w:hAnsi="Garamond"/>
          <w:lang w:eastAsia="ja-JP"/>
        </w:rPr>
        <w:t xml:space="preserve">, B. A. (2008). Distinguishing automatic and controlled components of attitudes from direct and indirect measurement methods. </w:t>
      </w:r>
      <w:r w:rsidRPr="00196708">
        <w:rPr>
          <w:rFonts w:ascii="Garamond" w:eastAsiaTheme="minorEastAsia" w:hAnsi="Garamond"/>
          <w:i/>
          <w:lang w:eastAsia="ja-JP"/>
        </w:rPr>
        <w:t>Journal of Experimental Social Psychology</w:t>
      </w:r>
      <w:r w:rsidRPr="00196708">
        <w:rPr>
          <w:rFonts w:ascii="Garamond" w:eastAsiaTheme="minorEastAsia" w:hAnsi="Garamond"/>
          <w:lang w:eastAsia="ja-JP"/>
        </w:rPr>
        <w:t>, 44, 386–396.</w:t>
      </w:r>
    </w:p>
    <w:p w14:paraId="6837C4C2" w14:textId="5616B3E8" w:rsidR="009F509D" w:rsidRDefault="009F509D" w:rsidP="00A8064B">
      <w:pPr>
        <w:spacing w:line="480" w:lineRule="auto"/>
        <w:ind w:left="720" w:hanging="720"/>
        <w:jc w:val="both"/>
        <w:rPr>
          <w:rFonts w:ascii="Garamond" w:hAnsi="Garamond"/>
        </w:rPr>
      </w:pPr>
      <w:proofErr w:type="spellStart"/>
      <w:r w:rsidRPr="009F509D">
        <w:rPr>
          <w:rFonts w:ascii="Garamond" w:hAnsi="Garamond"/>
        </w:rPr>
        <w:t>Rozin</w:t>
      </w:r>
      <w:proofErr w:type="spellEnd"/>
      <w:r w:rsidRPr="009F509D">
        <w:rPr>
          <w:rFonts w:ascii="Garamond" w:hAnsi="Garamond"/>
        </w:rPr>
        <w:t xml:space="preserve">, P. </w:t>
      </w:r>
      <w:proofErr w:type="spellStart"/>
      <w:r w:rsidRPr="009F509D">
        <w:rPr>
          <w:rFonts w:ascii="Garamond" w:hAnsi="Garamond"/>
        </w:rPr>
        <w:t>Markwith</w:t>
      </w:r>
      <w:proofErr w:type="spellEnd"/>
      <w:r w:rsidRPr="009F509D">
        <w:rPr>
          <w:rFonts w:ascii="Garamond" w:hAnsi="Garamond"/>
        </w:rPr>
        <w:t>, M. and Ross, B. 1990 ―The Sympathetic Magical Law of</w:t>
      </w:r>
      <w:r w:rsidRPr="00821945">
        <w:rPr>
          <w:rFonts w:ascii="Garamond" w:hAnsi="Garamond"/>
        </w:rPr>
        <w:t xml:space="preserve"> </w:t>
      </w:r>
      <w:r w:rsidRPr="009F509D">
        <w:rPr>
          <w:rFonts w:ascii="Garamond" w:hAnsi="Garamond"/>
        </w:rPr>
        <w:t xml:space="preserve">Similarity, Nominal Realism, and Neglect of Negatives in Response to Negative </w:t>
      </w:r>
      <w:proofErr w:type="gramStart"/>
      <w:r w:rsidRPr="009F509D">
        <w:rPr>
          <w:rFonts w:ascii="Garamond" w:hAnsi="Garamond"/>
        </w:rPr>
        <w:t>Labels,</w:t>
      </w:r>
      <w:r w:rsidRPr="009F509D">
        <w:t>‖</w:t>
      </w:r>
      <w:proofErr w:type="gramEnd"/>
      <w:r w:rsidRPr="009F509D">
        <w:rPr>
          <w:rFonts w:ascii="Garamond" w:hAnsi="Garamond"/>
        </w:rPr>
        <w:t xml:space="preserve"> </w:t>
      </w:r>
      <w:r w:rsidRPr="009F509D">
        <w:rPr>
          <w:rFonts w:ascii="Garamond" w:hAnsi="Garamond"/>
          <w:i/>
        </w:rPr>
        <w:t>Psychological Science</w:t>
      </w:r>
      <w:r w:rsidRPr="009F509D">
        <w:rPr>
          <w:rFonts w:ascii="Garamond" w:hAnsi="Garamond"/>
        </w:rPr>
        <w:t>, 1, (6): 383-384.</w:t>
      </w:r>
    </w:p>
    <w:p w14:paraId="4000A93E" w14:textId="5B474B1C" w:rsidR="00B10458" w:rsidRPr="00B10458" w:rsidRDefault="00B10458" w:rsidP="00A8064B">
      <w:pPr>
        <w:spacing w:line="480" w:lineRule="auto"/>
        <w:ind w:left="720" w:hanging="720"/>
        <w:jc w:val="both"/>
        <w:rPr>
          <w:rFonts w:ascii="Garamond" w:eastAsiaTheme="minorEastAsia" w:hAnsi="Garamond"/>
          <w:lang w:eastAsia="ja-JP"/>
        </w:rPr>
      </w:pPr>
      <w:proofErr w:type="spellStart"/>
      <w:r w:rsidRPr="00B10458">
        <w:rPr>
          <w:rFonts w:ascii="Garamond" w:eastAsiaTheme="minorEastAsia" w:hAnsi="Garamond"/>
          <w:lang w:eastAsia="ja-JP"/>
        </w:rPr>
        <w:t>Sechrist</w:t>
      </w:r>
      <w:proofErr w:type="spellEnd"/>
      <w:r w:rsidRPr="00B10458">
        <w:rPr>
          <w:rFonts w:ascii="Garamond" w:eastAsiaTheme="minorEastAsia" w:hAnsi="Garamond"/>
          <w:lang w:eastAsia="ja-JP"/>
        </w:rPr>
        <w:t xml:space="preserve">, G., &amp; </w:t>
      </w:r>
      <w:proofErr w:type="spellStart"/>
      <w:r w:rsidRPr="00B10458">
        <w:rPr>
          <w:rFonts w:ascii="Garamond" w:eastAsiaTheme="minorEastAsia" w:hAnsi="Garamond"/>
          <w:lang w:eastAsia="ja-JP"/>
        </w:rPr>
        <w:t>Stangor</w:t>
      </w:r>
      <w:proofErr w:type="spellEnd"/>
      <w:r w:rsidRPr="00B10458">
        <w:rPr>
          <w:rFonts w:ascii="Garamond" w:eastAsiaTheme="minorEastAsia" w:hAnsi="Garamond"/>
          <w:lang w:eastAsia="ja-JP"/>
        </w:rPr>
        <w:t xml:space="preserve">, C. (2001). Perceived consensus influences intergroup behavior and stereotype accessibility. </w:t>
      </w:r>
      <w:r w:rsidRPr="00B10458">
        <w:rPr>
          <w:rFonts w:ascii="Garamond" w:eastAsiaTheme="minorEastAsia" w:hAnsi="Garamond"/>
          <w:i/>
          <w:lang w:eastAsia="ja-JP"/>
        </w:rPr>
        <w:t>Journal of Personality and Social Psychology</w:t>
      </w:r>
      <w:r w:rsidRPr="00B10458">
        <w:rPr>
          <w:rFonts w:ascii="Garamond" w:eastAsiaTheme="minorEastAsia" w:hAnsi="Garamond"/>
          <w:lang w:eastAsia="ja-JP"/>
        </w:rPr>
        <w:t>, 80(4), 645–654.</w:t>
      </w:r>
    </w:p>
    <w:p w14:paraId="670A5572" w14:textId="77777777" w:rsidR="001C171B" w:rsidRDefault="001C171B" w:rsidP="00A8064B">
      <w:pPr>
        <w:spacing w:line="480" w:lineRule="auto"/>
        <w:ind w:left="720" w:hanging="720"/>
        <w:jc w:val="both"/>
        <w:rPr>
          <w:rFonts w:ascii="Garamond" w:hAnsi="Garamond" w:cs="Times"/>
          <w:color w:val="000000"/>
        </w:rPr>
      </w:pPr>
      <w:r w:rsidRPr="00C41B16">
        <w:rPr>
          <w:rFonts w:ascii="Garamond" w:hAnsi="Garamond" w:cs="Times"/>
          <w:color w:val="000000"/>
        </w:rPr>
        <w:lastRenderedPageBreak/>
        <w:t xml:space="preserve">Shepard, R.N. and Metzler, J. 1971 Mental rotation of three- dimensional objects. </w:t>
      </w:r>
      <w:r w:rsidRPr="00C41B16">
        <w:rPr>
          <w:rFonts w:ascii="Garamond" w:hAnsi="Garamond" w:cs="Times"/>
          <w:i/>
          <w:color w:val="000000"/>
        </w:rPr>
        <w:t xml:space="preserve">Science </w:t>
      </w:r>
      <w:r w:rsidRPr="00C41B16">
        <w:rPr>
          <w:rFonts w:ascii="Garamond" w:hAnsi="Garamond" w:cs="Times"/>
          <w:color w:val="000000"/>
        </w:rPr>
        <w:t>171, 701–703.</w:t>
      </w:r>
    </w:p>
    <w:p w14:paraId="63D90002" w14:textId="1B780952" w:rsidR="007A5522" w:rsidRDefault="007A5522" w:rsidP="00A8064B">
      <w:pPr>
        <w:spacing w:line="480" w:lineRule="auto"/>
        <w:ind w:left="720" w:hanging="720"/>
        <w:jc w:val="both"/>
        <w:rPr>
          <w:rFonts w:ascii="Garamond" w:hAnsi="Garamond" w:cs="Arial"/>
          <w:color w:val="000000"/>
        </w:rPr>
      </w:pPr>
      <w:r>
        <w:rPr>
          <w:rFonts w:ascii="Garamond" w:hAnsi="Garamond" w:cs="Arial"/>
          <w:color w:val="000000"/>
        </w:rPr>
        <w:t xml:space="preserve">Siegel, S. 2020 Bias and perception. In: E. </w:t>
      </w:r>
      <w:proofErr w:type="spellStart"/>
      <w:r>
        <w:rPr>
          <w:rFonts w:ascii="Garamond" w:hAnsi="Garamond" w:cs="Arial"/>
          <w:color w:val="000000"/>
        </w:rPr>
        <w:t>Beeghly</w:t>
      </w:r>
      <w:proofErr w:type="spellEnd"/>
      <w:r>
        <w:rPr>
          <w:rFonts w:ascii="Garamond" w:hAnsi="Garamond" w:cs="Arial"/>
          <w:color w:val="000000"/>
        </w:rPr>
        <w:t xml:space="preserve"> and A. </w:t>
      </w:r>
      <w:proofErr w:type="spellStart"/>
      <w:r>
        <w:rPr>
          <w:rFonts w:ascii="Garamond" w:hAnsi="Garamond" w:cs="Arial"/>
          <w:color w:val="000000"/>
        </w:rPr>
        <w:t>Madva</w:t>
      </w:r>
      <w:proofErr w:type="spellEnd"/>
      <w:r>
        <w:rPr>
          <w:rFonts w:ascii="Garamond" w:hAnsi="Garamond" w:cs="Arial"/>
          <w:color w:val="000000"/>
        </w:rPr>
        <w:t xml:space="preserve"> (eds.): </w:t>
      </w:r>
      <w:r w:rsidR="00D06FDC" w:rsidRPr="00D06FDC">
        <w:rPr>
          <w:rFonts w:ascii="Garamond" w:hAnsi="Garamond" w:cs="Arial"/>
          <w:i/>
          <w:iCs/>
          <w:color w:val="000000"/>
        </w:rPr>
        <w:t>An Introduction to Implicit Bias</w:t>
      </w:r>
      <w:r w:rsidR="00D06FDC">
        <w:rPr>
          <w:rFonts w:ascii="Garamond" w:hAnsi="Garamond" w:cs="Arial"/>
          <w:color w:val="000000"/>
        </w:rPr>
        <w:t xml:space="preserve">. </w:t>
      </w:r>
      <w:r>
        <w:rPr>
          <w:rFonts w:ascii="Garamond" w:hAnsi="Garamond" w:cs="Arial"/>
          <w:color w:val="000000"/>
        </w:rPr>
        <w:t xml:space="preserve">London: Routledge, pp. </w:t>
      </w:r>
    </w:p>
    <w:p w14:paraId="4627C227" w14:textId="395DF050" w:rsidR="006B6B8F" w:rsidRPr="00821945" w:rsidRDefault="006B6B8F" w:rsidP="00A8064B">
      <w:pPr>
        <w:spacing w:line="480" w:lineRule="auto"/>
        <w:ind w:left="720" w:hanging="720"/>
        <w:jc w:val="both"/>
        <w:rPr>
          <w:rFonts w:ascii="Garamond" w:hAnsi="Garamond" w:cs="Arial"/>
          <w:color w:val="000000"/>
        </w:rPr>
      </w:pPr>
      <w:proofErr w:type="spellStart"/>
      <w:r w:rsidRPr="00821945">
        <w:rPr>
          <w:rFonts w:ascii="Garamond" w:hAnsi="Garamond" w:cs="Arial"/>
          <w:color w:val="000000"/>
        </w:rPr>
        <w:t>Slofstra</w:t>
      </w:r>
      <w:proofErr w:type="spellEnd"/>
      <w:r w:rsidRPr="00821945">
        <w:rPr>
          <w:rFonts w:ascii="Garamond" w:hAnsi="Garamond" w:cs="Arial"/>
          <w:color w:val="000000"/>
        </w:rPr>
        <w:t xml:space="preserve">, C. M.H. </w:t>
      </w:r>
      <w:proofErr w:type="spellStart"/>
      <w:r w:rsidRPr="00821945">
        <w:rPr>
          <w:rFonts w:ascii="Garamond" w:hAnsi="Garamond" w:cs="Arial"/>
          <w:color w:val="000000"/>
        </w:rPr>
        <w:t>Nauta</w:t>
      </w:r>
      <w:proofErr w:type="spellEnd"/>
      <w:r w:rsidRPr="00821945">
        <w:rPr>
          <w:rFonts w:ascii="Garamond" w:hAnsi="Garamond" w:cs="Arial"/>
          <w:color w:val="000000"/>
        </w:rPr>
        <w:t xml:space="preserve">, E. A. Holmes, C. L. H. </w:t>
      </w:r>
      <w:proofErr w:type="spellStart"/>
      <w:r w:rsidRPr="00821945">
        <w:rPr>
          <w:rFonts w:ascii="Garamond" w:hAnsi="Garamond" w:cs="Arial"/>
          <w:color w:val="000000"/>
        </w:rPr>
        <w:t>Bockting</w:t>
      </w:r>
      <w:proofErr w:type="spellEnd"/>
      <w:r w:rsidRPr="00821945">
        <w:rPr>
          <w:rFonts w:ascii="Garamond" w:hAnsi="Garamond" w:cs="Arial"/>
          <w:color w:val="000000"/>
        </w:rPr>
        <w:t xml:space="preserve"> 2016 Imagery </w:t>
      </w:r>
      <w:proofErr w:type="spellStart"/>
      <w:r w:rsidRPr="00821945">
        <w:rPr>
          <w:rFonts w:ascii="Garamond" w:hAnsi="Garamond" w:cs="Arial"/>
          <w:color w:val="000000"/>
        </w:rPr>
        <w:t>rescripting</w:t>
      </w:r>
      <w:proofErr w:type="spellEnd"/>
      <w:r w:rsidRPr="00821945">
        <w:rPr>
          <w:rFonts w:ascii="Garamond" w:hAnsi="Garamond" w:cs="Arial"/>
          <w:color w:val="000000"/>
        </w:rPr>
        <w:t xml:space="preserve">: The impact of conceptual and perceptual changes to aversive autobiographical memories. </w:t>
      </w:r>
      <w:proofErr w:type="spellStart"/>
      <w:r w:rsidRPr="00821945">
        <w:rPr>
          <w:rFonts w:ascii="Garamond" w:hAnsi="Garamond" w:cs="Arial"/>
          <w:i/>
          <w:color w:val="000000"/>
        </w:rPr>
        <w:t>PloS</w:t>
      </w:r>
      <w:proofErr w:type="spellEnd"/>
      <w:r w:rsidRPr="00821945">
        <w:rPr>
          <w:rFonts w:ascii="Garamond" w:hAnsi="Garamond" w:cs="Arial"/>
          <w:i/>
          <w:color w:val="000000"/>
        </w:rPr>
        <w:t xml:space="preserve"> One </w:t>
      </w:r>
      <w:r w:rsidRPr="00821945">
        <w:rPr>
          <w:rFonts w:ascii="Garamond" w:hAnsi="Garamond" w:cs="Arial"/>
          <w:color w:val="000000"/>
        </w:rPr>
        <w:t xml:space="preserve">11 (8) e0160235. </w:t>
      </w:r>
    </w:p>
    <w:p w14:paraId="7CFCE7E9" w14:textId="58458D2B" w:rsidR="00EE4720" w:rsidRDefault="00EE4720" w:rsidP="00A8064B">
      <w:pPr>
        <w:spacing w:line="480" w:lineRule="auto"/>
        <w:ind w:left="720" w:hanging="720"/>
        <w:jc w:val="both"/>
        <w:rPr>
          <w:rFonts w:ascii="Garamond" w:eastAsiaTheme="minorEastAsia" w:hAnsi="Garamond"/>
          <w:lang w:eastAsia="ja-JP"/>
        </w:rPr>
      </w:pPr>
      <w:r>
        <w:rPr>
          <w:rFonts w:ascii="Garamond" w:eastAsiaTheme="minorEastAsia" w:hAnsi="Garamond"/>
          <w:lang w:eastAsia="ja-JP"/>
        </w:rPr>
        <w:t xml:space="preserve">Sullivan-Bissett, E. 2019 </w:t>
      </w:r>
      <w:r w:rsidR="003821DD">
        <w:rPr>
          <w:rFonts w:ascii="Garamond" w:eastAsiaTheme="minorEastAsia" w:hAnsi="Garamond"/>
          <w:lang w:eastAsia="ja-JP"/>
        </w:rPr>
        <w:t xml:space="preserve">Biased by our imaginings. </w:t>
      </w:r>
      <w:r w:rsidR="003821DD" w:rsidRPr="003821DD">
        <w:rPr>
          <w:rFonts w:ascii="Garamond" w:eastAsiaTheme="minorEastAsia" w:hAnsi="Garamond"/>
          <w:i/>
          <w:lang w:eastAsia="ja-JP"/>
        </w:rPr>
        <w:t>Mind &amp; Language</w:t>
      </w:r>
      <w:r w:rsidR="003821DD">
        <w:rPr>
          <w:rFonts w:ascii="Garamond" w:eastAsiaTheme="minorEastAsia" w:hAnsi="Garamond"/>
          <w:lang w:eastAsia="ja-JP"/>
        </w:rPr>
        <w:t xml:space="preserve"> in print.</w:t>
      </w:r>
    </w:p>
    <w:p w14:paraId="347DB85E" w14:textId="4D6A2AE8" w:rsidR="00B10458" w:rsidRPr="00B10458" w:rsidRDefault="00B10458" w:rsidP="00A8064B">
      <w:pPr>
        <w:spacing w:line="480" w:lineRule="auto"/>
        <w:ind w:left="720" w:hanging="720"/>
        <w:jc w:val="both"/>
        <w:rPr>
          <w:rFonts w:ascii="Garamond" w:hAnsi="Garamond"/>
        </w:rPr>
      </w:pPr>
      <w:r w:rsidRPr="00B10458">
        <w:rPr>
          <w:rFonts w:ascii="Garamond" w:eastAsiaTheme="minorEastAsia" w:hAnsi="Garamond"/>
          <w:lang w:eastAsia="ja-JP"/>
        </w:rPr>
        <w:t xml:space="preserve">Toribio, J. (2018). Implicit bias: From social structure to representational format. </w:t>
      </w:r>
      <w:proofErr w:type="spellStart"/>
      <w:r w:rsidRPr="00B10458">
        <w:rPr>
          <w:rFonts w:ascii="Garamond" w:eastAsiaTheme="minorEastAsia" w:hAnsi="Garamond"/>
          <w:lang w:eastAsia="ja-JP"/>
        </w:rPr>
        <w:t>Theoria</w:t>
      </w:r>
      <w:proofErr w:type="spellEnd"/>
      <w:r w:rsidRPr="00B10458">
        <w:rPr>
          <w:rFonts w:ascii="Garamond" w:eastAsiaTheme="minorEastAsia" w:hAnsi="Garamond"/>
          <w:lang w:eastAsia="ja-JP"/>
        </w:rPr>
        <w:t>, 33(1), 41–60.</w:t>
      </w:r>
      <w:r w:rsidRPr="00B10458">
        <w:rPr>
          <w:rFonts w:ascii="Garamond" w:hAnsi="Garamond"/>
        </w:rPr>
        <w:t xml:space="preserve"> </w:t>
      </w:r>
    </w:p>
    <w:p w14:paraId="6662A63B" w14:textId="6EB9CC33" w:rsidR="006B6B8F" w:rsidRDefault="006B6B8F" w:rsidP="00A8064B">
      <w:pPr>
        <w:spacing w:line="480" w:lineRule="auto"/>
        <w:ind w:left="720" w:hanging="720"/>
        <w:jc w:val="both"/>
        <w:rPr>
          <w:rFonts w:ascii="Garamond" w:hAnsi="Garamond"/>
        </w:rPr>
      </w:pPr>
      <w:r w:rsidRPr="00821945">
        <w:rPr>
          <w:rFonts w:ascii="Garamond" w:hAnsi="Garamond"/>
        </w:rPr>
        <w:t>Williams, A.D., S. E. Blackwell, A. Mackenzie, E. A. Holmes and G. Andrews</w:t>
      </w:r>
      <w:r w:rsidRPr="00821945">
        <w:rPr>
          <w:rFonts w:ascii="Garamond" w:hAnsi="Garamond" w:cs="Adv OT 1deab 44 4 I"/>
        </w:rPr>
        <w:t xml:space="preserve"> </w:t>
      </w:r>
      <w:r w:rsidRPr="00821945">
        <w:rPr>
          <w:rFonts w:ascii="Garamond" w:hAnsi="Garamond"/>
        </w:rPr>
        <w:t>(2013) Combining imagination and reason in the treatment of depression: a randomized controlled trial of internet-based cognitive-bias modi</w:t>
      </w:r>
      <w:r w:rsidRPr="00821945">
        <w:rPr>
          <w:rFonts w:ascii="Garamond" w:hAnsi="Garamond" w:cs="Adv OT 6e 5d 2ec 0+fb"/>
        </w:rPr>
        <w:t>fi</w:t>
      </w:r>
      <w:r w:rsidRPr="00821945">
        <w:rPr>
          <w:rFonts w:ascii="Garamond" w:hAnsi="Garamond"/>
        </w:rPr>
        <w:t xml:space="preserve">cation and internet-CBT for depression. </w:t>
      </w:r>
      <w:r w:rsidRPr="00821945">
        <w:rPr>
          <w:rFonts w:ascii="Garamond" w:hAnsi="Garamond" w:cs="Adv OT 1deab 44 4 I"/>
          <w:i/>
        </w:rPr>
        <w:t xml:space="preserve">J. Consult. Clin. Psychol. </w:t>
      </w:r>
      <w:r w:rsidRPr="00821945">
        <w:rPr>
          <w:rFonts w:ascii="Garamond" w:hAnsi="Garamond"/>
        </w:rPr>
        <w:t>81, 793</w:t>
      </w:r>
      <w:r w:rsidRPr="00821945">
        <w:rPr>
          <w:rFonts w:ascii="Garamond" w:hAnsi="Garamond" w:cs="Adv OT 6e 5d 2ec 0+"/>
        </w:rPr>
        <w:t>–</w:t>
      </w:r>
      <w:r w:rsidRPr="00821945">
        <w:rPr>
          <w:rFonts w:ascii="Garamond" w:hAnsi="Garamond"/>
        </w:rPr>
        <w:t xml:space="preserve">799. </w:t>
      </w:r>
    </w:p>
    <w:p w14:paraId="68DBBEDB" w14:textId="1553572D" w:rsidR="00D1163E" w:rsidRPr="00D1163E" w:rsidRDefault="00D1163E" w:rsidP="00A8064B">
      <w:pPr>
        <w:spacing w:line="480" w:lineRule="auto"/>
        <w:ind w:left="720" w:hanging="720"/>
        <w:jc w:val="both"/>
        <w:rPr>
          <w:rFonts w:ascii="Garamond" w:hAnsi="Garamond"/>
        </w:rPr>
      </w:pPr>
      <w:r w:rsidRPr="00D1163E">
        <w:rPr>
          <w:rFonts w:ascii="Garamond" w:eastAsiaTheme="minorEastAsia" w:hAnsi="Garamond"/>
          <w:lang w:eastAsia="ja-JP"/>
        </w:rPr>
        <w:t xml:space="preserve">Wilson, T., Lindsay, S. &amp; Schooler, T. (2000). A model of dual attitudes. </w:t>
      </w:r>
      <w:r w:rsidRPr="00D1163E">
        <w:rPr>
          <w:rFonts w:ascii="Garamond" w:eastAsiaTheme="minorEastAsia" w:hAnsi="Garamond"/>
          <w:i/>
          <w:lang w:eastAsia="ja-JP"/>
        </w:rPr>
        <w:t>Psychological Review</w:t>
      </w:r>
      <w:r w:rsidRPr="00D1163E">
        <w:rPr>
          <w:rFonts w:ascii="Garamond" w:eastAsiaTheme="minorEastAsia" w:hAnsi="Garamond"/>
          <w:lang w:eastAsia="ja-JP"/>
        </w:rPr>
        <w:t>, 107, 101–126.</w:t>
      </w:r>
    </w:p>
    <w:p w14:paraId="71F807E6" w14:textId="1BEB6947" w:rsidR="005174CA" w:rsidRPr="00821945" w:rsidRDefault="005174CA" w:rsidP="00A8064B">
      <w:pPr>
        <w:spacing w:line="480" w:lineRule="auto"/>
        <w:jc w:val="both"/>
        <w:rPr>
          <w:rFonts w:ascii="Garamond" w:hAnsi="Garamond"/>
        </w:rPr>
      </w:pPr>
    </w:p>
    <w:p w14:paraId="31BA26C0" w14:textId="77777777" w:rsidR="00A01B67" w:rsidRPr="00821945" w:rsidRDefault="00A01B67" w:rsidP="00A8064B">
      <w:pPr>
        <w:spacing w:line="480" w:lineRule="auto"/>
        <w:jc w:val="both"/>
        <w:rPr>
          <w:rFonts w:ascii="Garamond" w:hAnsi="Garamond"/>
        </w:rPr>
      </w:pPr>
    </w:p>
    <w:sectPr w:rsidR="00A01B67" w:rsidRPr="00821945" w:rsidSect="006B1F5E">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3C80A" w14:textId="77777777" w:rsidR="003118F5" w:rsidRDefault="003118F5" w:rsidP="007D7A0D">
      <w:r>
        <w:separator/>
      </w:r>
    </w:p>
  </w:endnote>
  <w:endnote w:type="continuationSeparator" w:id="0">
    <w:p w14:paraId="72A92933" w14:textId="77777777" w:rsidR="003118F5" w:rsidRDefault="003118F5"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inion">
    <w:altName w:val="Garamond"/>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dv OT 1deab 44 4 I">
    <w:altName w:val="Garamond"/>
    <w:panose1 w:val="020B0604020202020204"/>
    <w:charset w:val="4D"/>
    <w:family w:val="swiss"/>
    <w:notTrueType/>
    <w:pitch w:val="default"/>
    <w:sig w:usb0="00000003" w:usb1="00000000" w:usb2="00000000" w:usb3="00000000" w:csb0="00000001" w:csb1="00000000"/>
  </w:font>
  <w:font w:name="Adv OT 6e 5d 2ec 0+">
    <w:altName w:val="Garamond"/>
    <w:panose1 w:val="020B0604020202020204"/>
    <w:charset w:val="00"/>
    <w:family w:val="swiss"/>
    <w:notTrueType/>
    <w:pitch w:val="default"/>
    <w:sig w:usb0="00000003" w:usb1="00000000" w:usb2="00000000" w:usb3="00000000" w:csb0="00000001" w:csb1="00000000"/>
  </w:font>
  <w:font w:name="~^»˛">
    <w:altName w:val="Calibri"/>
    <w:panose1 w:val="020B0604020202020204"/>
    <w:charset w:val="4D"/>
    <w:family w:val="auto"/>
    <w:notTrueType/>
    <w:pitch w:val="default"/>
    <w:sig w:usb0="00000003" w:usb1="00000000" w:usb2="00000000" w:usb3="00000000" w:csb0="00000001" w:csb1="00000000"/>
  </w:font>
  <w:font w:name="Adv OT 6e 5d 2ec 0+fb">
    <w:altName w:val="Garamond"/>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D385C" w14:textId="77777777" w:rsidR="003118F5" w:rsidRDefault="003118F5" w:rsidP="007D7A0D">
      <w:r>
        <w:separator/>
      </w:r>
    </w:p>
  </w:footnote>
  <w:footnote w:type="continuationSeparator" w:id="0">
    <w:p w14:paraId="0A2557B0" w14:textId="77777777" w:rsidR="003118F5" w:rsidRDefault="003118F5" w:rsidP="007D7A0D">
      <w:r>
        <w:continuationSeparator/>
      </w:r>
    </w:p>
  </w:footnote>
  <w:footnote w:id="1">
    <w:p w14:paraId="20EBC5C3" w14:textId="36F2A615" w:rsidR="00E53415" w:rsidRPr="00E53415" w:rsidRDefault="00E53415">
      <w:pPr>
        <w:pStyle w:val="FootnoteText"/>
        <w:rPr>
          <w:rFonts w:ascii="Garamond" w:hAnsi="Garamond"/>
          <w:sz w:val="24"/>
        </w:rPr>
      </w:pPr>
      <w:r w:rsidRPr="00E53415">
        <w:rPr>
          <w:rStyle w:val="FootnoteReference"/>
          <w:rFonts w:ascii="Garamond" w:hAnsi="Garamond"/>
          <w:sz w:val="24"/>
        </w:rPr>
        <w:footnoteRef/>
      </w:r>
      <w:r w:rsidRPr="00E53415">
        <w:rPr>
          <w:rFonts w:ascii="Garamond" w:hAnsi="Garamond"/>
          <w:sz w:val="24"/>
        </w:rPr>
        <w:t xml:space="preserve"> </w:t>
      </w:r>
      <w:r w:rsidRPr="00E53415">
        <w:rPr>
          <w:rFonts w:ascii="Garamond" w:hAnsi="Garamond"/>
          <w:sz w:val="24"/>
        </w:rPr>
        <w:t>This work was supported by the ERC Consolidator grant [726251], the FWO Odysseus grant [G.0020.12N] and the FWO research grant [</w:t>
      </w:r>
      <w:r w:rsidRPr="00E53415">
        <w:rPr>
          <w:rFonts w:ascii="Garamond" w:hAnsi="Garamond" w:cs="Helvetica"/>
          <w:sz w:val="24"/>
        </w:rPr>
        <w:t>G0C7416N]</w:t>
      </w:r>
      <w:r w:rsidRPr="00E53415">
        <w:rPr>
          <w:rFonts w:ascii="Garamond" w:hAnsi="Garamond"/>
          <w:sz w:val="24"/>
        </w:rPr>
        <w:t xml:space="preserve">. Special thanks for comments by </w:t>
      </w:r>
      <w:r>
        <w:rPr>
          <w:rFonts w:ascii="Garamond" w:hAnsi="Garamond"/>
          <w:sz w:val="24"/>
        </w:rPr>
        <w:t xml:space="preserve">Eric Mandelbaum, </w:t>
      </w:r>
      <w:proofErr w:type="spellStart"/>
      <w:r>
        <w:rPr>
          <w:rFonts w:ascii="Garamond" w:hAnsi="Garamond"/>
          <w:sz w:val="24"/>
        </w:rPr>
        <w:t>Ema</w:t>
      </w:r>
      <w:proofErr w:type="spellEnd"/>
      <w:r>
        <w:rPr>
          <w:rFonts w:ascii="Garamond" w:hAnsi="Garamond"/>
          <w:sz w:val="24"/>
        </w:rPr>
        <w:t xml:space="preserve"> Sullivan-Bissett</w:t>
      </w:r>
      <w:r w:rsidR="00114654">
        <w:rPr>
          <w:rFonts w:ascii="Garamond" w:hAnsi="Garamond"/>
          <w:sz w:val="24"/>
        </w:rPr>
        <w:t xml:space="preserve">, Brad Saad, Laura Silva </w:t>
      </w:r>
      <w:r w:rsidRPr="00E53415">
        <w:rPr>
          <w:rFonts w:ascii="Garamond" w:hAnsi="Garamond"/>
          <w:sz w:val="24"/>
        </w:rPr>
        <w:t xml:space="preserve">and </w:t>
      </w:r>
      <w:proofErr w:type="spellStart"/>
      <w:r w:rsidRPr="00E53415">
        <w:rPr>
          <w:rFonts w:ascii="Garamond" w:hAnsi="Garamond"/>
          <w:sz w:val="24"/>
        </w:rPr>
        <w:t>t</w:t>
      </w:r>
      <w:r w:rsidR="00114654">
        <w:rPr>
          <w:rFonts w:ascii="Garamond" w:hAnsi="Garamond"/>
          <w:sz w:val="24"/>
        </w:rPr>
        <w:t>wwo</w:t>
      </w:r>
      <w:proofErr w:type="spellEnd"/>
      <w:r w:rsidRPr="00E53415">
        <w:rPr>
          <w:rFonts w:ascii="Garamond" w:hAnsi="Garamond"/>
          <w:sz w:val="24"/>
        </w:rPr>
        <w:t xml:space="preserve"> anonymous referees.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963651"/>
      <w:docPartObj>
        <w:docPartGallery w:val="Page Numbers (Top of Page)"/>
        <w:docPartUnique/>
      </w:docPartObj>
    </w:sdtPr>
    <w:sdtEndPr>
      <w:rPr>
        <w:rStyle w:val="PageNumber"/>
      </w:rPr>
    </w:sdtEndPr>
    <w:sdtContent>
      <w:p w14:paraId="013D898B" w14:textId="0D5BAF98" w:rsidR="00BD48FB" w:rsidRDefault="00BD48FB" w:rsidP="00B43E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6350A" w14:textId="77777777" w:rsidR="00BD48FB" w:rsidRDefault="00BD48FB" w:rsidP="00BD48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5102664"/>
      <w:docPartObj>
        <w:docPartGallery w:val="Page Numbers (Top of Page)"/>
        <w:docPartUnique/>
      </w:docPartObj>
    </w:sdtPr>
    <w:sdtEndPr>
      <w:rPr>
        <w:rStyle w:val="PageNumber"/>
      </w:rPr>
    </w:sdtEndPr>
    <w:sdtContent>
      <w:p w14:paraId="52D53D65" w14:textId="22D1DFBB" w:rsidR="00BD48FB" w:rsidRDefault="00BD48FB" w:rsidP="00B43E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7556E" w14:textId="77777777" w:rsidR="00BD48FB" w:rsidRDefault="00BD48FB" w:rsidP="00BD48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7776D8"/>
    <w:multiLevelType w:val="hybridMultilevel"/>
    <w:tmpl w:val="AC129ECC"/>
    <w:lvl w:ilvl="0" w:tplc="4BC66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66341D"/>
    <w:multiLevelType w:val="hybridMultilevel"/>
    <w:tmpl w:val="0068FA90"/>
    <w:lvl w:ilvl="0" w:tplc="259C5100">
      <w:start w:val="1"/>
      <w:numFmt w:val="upperLetter"/>
      <w:lvlText w:val="%1."/>
      <w:lvlJc w:val="left"/>
      <w:pPr>
        <w:tabs>
          <w:tab w:val="num" w:pos="720"/>
        </w:tabs>
        <w:ind w:left="720" w:hanging="360"/>
      </w:pPr>
    </w:lvl>
    <w:lvl w:ilvl="1" w:tplc="D84211A6" w:tentative="1">
      <w:start w:val="1"/>
      <w:numFmt w:val="upperLetter"/>
      <w:lvlText w:val="%2."/>
      <w:lvlJc w:val="left"/>
      <w:pPr>
        <w:tabs>
          <w:tab w:val="num" w:pos="1440"/>
        </w:tabs>
        <w:ind w:left="1440" w:hanging="360"/>
      </w:pPr>
    </w:lvl>
    <w:lvl w:ilvl="2" w:tplc="78CA7DB6" w:tentative="1">
      <w:start w:val="1"/>
      <w:numFmt w:val="upperLetter"/>
      <w:lvlText w:val="%3."/>
      <w:lvlJc w:val="left"/>
      <w:pPr>
        <w:tabs>
          <w:tab w:val="num" w:pos="2160"/>
        </w:tabs>
        <w:ind w:left="2160" w:hanging="360"/>
      </w:pPr>
    </w:lvl>
    <w:lvl w:ilvl="3" w:tplc="1E8A0AAE" w:tentative="1">
      <w:start w:val="1"/>
      <w:numFmt w:val="upperLetter"/>
      <w:lvlText w:val="%4."/>
      <w:lvlJc w:val="left"/>
      <w:pPr>
        <w:tabs>
          <w:tab w:val="num" w:pos="2880"/>
        </w:tabs>
        <w:ind w:left="2880" w:hanging="360"/>
      </w:pPr>
    </w:lvl>
    <w:lvl w:ilvl="4" w:tplc="1464A2CC" w:tentative="1">
      <w:start w:val="1"/>
      <w:numFmt w:val="upperLetter"/>
      <w:lvlText w:val="%5."/>
      <w:lvlJc w:val="left"/>
      <w:pPr>
        <w:tabs>
          <w:tab w:val="num" w:pos="3600"/>
        </w:tabs>
        <w:ind w:left="3600" w:hanging="360"/>
      </w:pPr>
    </w:lvl>
    <w:lvl w:ilvl="5" w:tplc="F52ADDFA" w:tentative="1">
      <w:start w:val="1"/>
      <w:numFmt w:val="upperLetter"/>
      <w:lvlText w:val="%6."/>
      <w:lvlJc w:val="left"/>
      <w:pPr>
        <w:tabs>
          <w:tab w:val="num" w:pos="4320"/>
        </w:tabs>
        <w:ind w:left="4320" w:hanging="360"/>
      </w:pPr>
    </w:lvl>
    <w:lvl w:ilvl="6" w:tplc="63E6CC58" w:tentative="1">
      <w:start w:val="1"/>
      <w:numFmt w:val="upperLetter"/>
      <w:lvlText w:val="%7."/>
      <w:lvlJc w:val="left"/>
      <w:pPr>
        <w:tabs>
          <w:tab w:val="num" w:pos="5040"/>
        </w:tabs>
        <w:ind w:left="5040" w:hanging="360"/>
      </w:pPr>
    </w:lvl>
    <w:lvl w:ilvl="7" w:tplc="C5E6B416" w:tentative="1">
      <w:start w:val="1"/>
      <w:numFmt w:val="upperLetter"/>
      <w:lvlText w:val="%8."/>
      <w:lvlJc w:val="left"/>
      <w:pPr>
        <w:tabs>
          <w:tab w:val="num" w:pos="5760"/>
        </w:tabs>
        <w:ind w:left="5760" w:hanging="360"/>
      </w:pPr>
    </w:lvl>
    <w:lvl w:ilvl="8" w:tplc="332ED6FC" w:tentative="1">
      <w:start w:val="1"/>
      <w:numFmt w:val="upperLetter"/>
      <w:lvlText w:val="%9."/>
      <w:lvlJc w:val="left"/>
      <w:pPr>
        <w:tabs>
          <w:tab w:val="num" w:pos="6480"/>
        </w:tabs>
        <w:ind w:left="6480" w:hanging="360"/>
      </w:pPr>
    </w:lvl>
  </w:abstractNum>
  <w:abstractNum w:abstractNumId="5" w15:restartNumberingAfterBreak="0">
    <w:nsid w:val="357629C6"/>
    <w:multiLevelType w:val="hybridMultilevel"/>
    <w:tmpl w:val="AE66210C"/>
    <w:lvl w:ilvl="0" w:tplc="1474F0F8">
      <w:start w:val="1"/>
      <w:numFmt w:val="bullet"/>
      <w:lvlText w:val=""/>
      <w:lvlJc w:val="left"/>
      <w:pPr>
        <w:tabs>
          <w:tab w:val="num" w:pos="720"/>
        </w:tabs>
        <w:ind w:left="720" w:hanging="360"/>
      </w:pPr>
      <w:rPr>
        <w:rFonts w:ascii="Wingdings" w:hAnsi="Wingdings" w:hint="default"/>
      </w:rPr>
    </w:lvl>
    <w:lvl w:ilvl="1" w:tplc="0E8EC028" w:tentative="1">
      <w:start w:val="1"/>
      <w:numFmt w:val="bullet"/>
      <w:lvlText w:val=""/>
      <w:lvlJc w:val="left"/>
      <w:pPr>
        <w:tabs>
          <w:tab w:val="num" w:pos="1440"/>
        </w:tabs>
        <w:ind w:left="1440" w:hanging="360"/>
      </w:pPr>
      <w:rPr>
        <w:rFonts w:ascii="Wingdings" w:hAnsi="Wingdings" w:hint="default"/>
      </w:rPr>
    </w:lvl>
    <w:lvl w:ilvl="2" w:tplc="5D501A4A" w:tentative="1">
      <w:start w:val="1"/>
      <w:numFmt w:val="bullet"/>
      <w:lvlText w:val=""/>
      <w:lvlJc w:val="left"/>
      <w:pPr>
        <w:tabs>
          <w:tab w:val="num" w:pos="2160"/>
        </w:tabs>
        <w:ind w:left="2160" w:hanging="360"/>
      </w:pPr>
      <w:rPr>
        <w:rFonts w:ascii="Wingdings" w:hAnsi="Wingdings" w:hint="default"/>
      </w:rPr>
    </w:lvl>
    <w:lvl w:ilvl="3" w:tplc="E16A5436" w:tentative="1">
      <w:start w:val="1"/>
      <w:numFmt w:val="bullet"/>
      <w:lvlText w:val=""/>
      <w:lvlJc w:val="left"/>
      <w:pPr>
        <w:tabs>
          <w:tab w:val="num" w:pos="2880"/>
        </w:tabs>
        <w:ind w:left="2880" w:hanging="360"/>
      </w:pPr>
      <w:rPr>
        <w:rFonts w:ascii="Wingdings" w:hAnsi="Wingdings" w:hint="default"/>
      </w:rPr>
    </w:lvl>
    <w:lvl w:ilvl="4" w:tplc="2C203D0A" w:tentative="1">
      <w:start w:val="1"/>
      <w:numFmt w:val="bullet"/>
      <w:lvlText w:val=""/>
      <w:lvlJc w:val="left"/>
      <w:pPr>
        <w:tabs>
          <w:tab w:val="num" w:pos="3600"/>
        </w:tabs>
        <w:ind w:left="3600" w:hanging="360"/>
      </w:pPr>
      <w:rPr>
        <w:rFonts w:ascii="Wingdings" w:hAnsi="Wingdings" w:hint="default"/>
      </w:rPr>
    </w:lvl>
    <w:lvl w:ilvl="5" w:tplc="02DABE88" w:tentative="1">
      <w:start w:val="1"/>
      <w:numFmt w:val="bullet"/>
      <w:lvlText w:val=""/>
      <w:lvlJc w:val="left"/>
      <w:pPr>
        <w:tabs>
          <w:tab w:val="num" w:pos="4320"/>
        </w:tabs>
        <w:ind w:left="4320" w:hanging="360"/>
      </w:pPr>
      <w:rPr>
        <w:rFonts w:ascii="Wingdings" w:hAnsi="Wingdings" w:hint="default"/>
      </w:rPr>
    </w:lvl>
    <w:lvl w:ilvl="6" w:tplc="DA684150" w:tentative="1">
      <w:start w:val="1"/>
      <w:numFmt w:val="bullet"/>
      <w:lvlText w:val=""/>
      <w:lvlJc w:val="left"/>
      <w:pPr>
        <w:tabs>
          <w:tab w:val="num" w:pos="5040"/>
        </w:tabs>
        <w:ind w:left="5040" w:hanging="360"/>
      </w:pPr>
      <w:rPr>
        <w:rFonts w:ascii="Wingdings" w:hAnsi="Wingdings" w:hint="default"/>
      </w:rPr>
    </w:lvl>
    <w:lvl w:ilvl="7" w:tplc="1D709F82" w:tentative="1">
      <w:start w:val="1"/>
      <w:numFmt w:val="bullet"/>
      <w:lvlText w:val=""/>
      <w:lvlJc w:val="left"/>
      <w:pPr>
        <w:tabs>
          <w:tab w:val="num" w:pos="5760"/>
        </w:tabs>
        <w:ind w:left="5760" w:hanging="360"/>
      </w:pPr>
      <w:rPr>
        <w:rFonts w:ascii="Wingdings" w:hAnsi="Wingdings" w:hint="default"/>
      </w:rPr>
    </w:lvl>
    <w:lvl w:ilvl="8" w:tplc="D4F413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55AB4"/>
    <w:multiLevelType w:val="hybridMultilevel"/>
    <w:tmpl w:val="DA322B22"/>
    <w:lvl w:ilvl="0" w:tplc="FB848520">
      <w:start w:val="1"/>
      <w:numFmt w:val="bullet"/>
      <w:lvlText w:val=""/>
      <w:lvlJc w:val="left"/>
      <w:pPr>
        <w:tabs>
          <w:tab w:val="num" w:pos="720"/>
        </w:tabs>
        <w:ind w:left="720" w:hanging="360"/>
      </w:pPr>
      <w:rPr>
        <w:rFonts w:ascii="Wingdings" w:hAnsi="Wingdings" w:hint="default"/>
      </w:rPr>
    </w:lvl>
    <w:lvl w:ilvl="1" w:tplc="932C6672">
      <w:numFmt w:val="none"/>
      <w:lvlText w:val=""/>
      <w:lvlJc w:val="left"/>
      <w:pPr>
        <w:tabs>
          <w:tab w:val="num" w:pos="360"/>
        </w:tabs>
      </w:pPr>
    </w:lvl>
    <w:lvl w:ilvl="2" w:tplc="BAB691A0" w:tentative="1">
      <w:start w:val="1"/>
      <w:numFmt w:val="bullet"/>
      <w:lvlText w:val=""/>
      <w:lvlJc w:val="left"/>
      <w:pPr>
        <w:tabs>
          <w:tab w:val="num" w:pos="2160"/>
        </w:tabs>
        <w:ind w:left="2160" w:hanging="360"/>
      </w:pPr>
      <w:rPr>
        <w:rFonts w:ascii="Wingdings" w:hAnsi="Wingdings" w:hint="default"/>
      </w:rPr>
    </w:lvl>
    <w:lvl w:ilvl="3" w:tplc="1A86FF56" w:tentative="1">
      <w:start w:val="1"/>
      <w:numFmt w:val="bullet"/>
      <w:lvlText w:val=""/>
      <w:lvlJc w:val="left"/>
      <w:pPr>
        <w:tabs>
          <w:tab w:val="num" w:pos="2880"/>
        </w:tabs>
        <w:ind w:left="2880" w:hanging="360"/>
      </w:pPr>
      <w:rPr>
        <w:rFonts w:ascii="Wingdings" w:hAnsi="Wingdings" w:hint="default"/>
      </w:rPr>
    </w:lvl>
    <w:lvl w:ilvl="4" w:tplc="526C844E" w:tentative="1">
      <w:start w:val="1"/>
      <w:numFmt w:val="bullet"/>
      <w:lvlText w:val=""/>
      <w:lvlJc w:val="left"/>
      <w:pPr>
        <w:tabs>
          <w:tab w:val="num" w:pos="3600"/>
        </w:tabs>
        <w:ind w:left="3600" w:hanging="360"/>
      </w:pPr>
      <w:rPr>
        <w:rFonts w:ascii="Wingdings" w:hAnsi="Wingdings" w:hint="default"/>
      </w:rPr>
    </w:lvl>
    <w:lvl w:ilvl="5" w:tplc="2D6AC3C8" w:tentative="1">
      <w:start w:val="1"/>
      <w:numFmt w:val="bullet"/>
      <w:lvlText w:val=""/>
      <w:lvlJc w:val="left"/>
      <w:pPr>
        <w:tabs>
          <w:tab w:val="num" w:pos="4320"/>
        </w:tabs>
        <w:ind w:left="4320" w:hanging="360"/>
      </w:pPr>
      <w:rPr>
        <w:rFonts w:ascii="Wingdings" w:hAnsi="Wingdings" w:hint="default"/>
      </w:rPr>
    </w:lvl>
    <w:lvl w:ilvl="6" w:tplc="466E7776" w:tentative="1">
      <w:start w:val="1"/>
      <w:numFmt w:val="bullet"/>
      <w:lvlText w:val=""/>
      <w:lvlJc w:val="left"/>
      <w:pPr>
        <w:tabs>
          <w:tab w:val="num" w:pos="5040"/>
        </w:tabs>
        <w:ind w:left="5040" w:hanging="360"/>
      </w:pPr>
      <w:rPr>
        <w:rFonts w:ascii="Wingdings" w:hAnsi="Wingdings" w:hint="default"/>
      </w:rPr>
    </w:lvl>
    <w:lvl w:ilvl="7" w:tplc="44FCEC96" w:tentative="1">
      <w:start w:val="1"/>
      <w:numFmt w:val="bullet"/>
      <w:lvlText w:val=""/>
      <w:lvlJc w:val="left"/>
      <w:pPr>
        <w:tabs>
          <w:tab w:val="num" w:pos="5760"/>
        </w:tabs>
        <w:ind w:left="5760" w:hanging="360"/>
      </w:pPr>
      <w:rPr>
        <w:rFonts w:ascii="Wingdings" w:hAnsi="Wingdings" w:hint="default"/>
      </w:rPr>
    </w:lvl>
    <w:lvl w:ilvl="8" w:tplc="F7260C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31E68"/>
    <w:multiLevelType w:val="hybridMultilevel"/>
    <w:tmpl w:val="82349270"/>
    <w:lvl w:ilvl="0" w:tplc="610A2770">
      <w:start w:val="1"/>
      <w:numFmt w:val="bullet"/>
      <w:lvlText w:val=""/>
      <w:lvlJc w:val="left"/>
      <w:pPr>
        <w:tabs>
          <w:tab w:val="num" w:pos="720"/>
        </w:tabs>
        <w:ind w:left="720" w:hanging="360"/>
      </w:pPr>
      <w:rPr>
        <w:rFonts w:ascii="Wingdings" w:hAnsi="Wingdings" w:hint="default"/>
      </w:rPr>
    </w:lvl>
    <w:lvl w:ilvl="1" w:tplc="69C878E0">
      <w:start w:val="1"/>
      <w:numFmt w:val="bullet"/>
      <w:lvlText w:val=""/>
      <w:lvlJc w:val="left"/>
      <w:pPr>
        <w:tabs>
          <w:tab w:val="num" w:pos="1440"/>
        </w:tabs>
        <w:ind w:left="1440" w:hanging="360"/>
      </w:pPr>
      <w:rPr>
        <w:rFonts w:ascii="Wingdings" w:hAnsi="Wingdings" w:hint="default"/>
      </w:rPr>
    </w:lvl>
    <w:lvl w:ilvl="2" w:tplc="B7B647B4" w:tentative="1">
      <w:start w:val="1"/>
      <w:numFmt w:val="bullet"/>
      <w:lvlText w:val=""/>
      <w:lvlJc w:val="left"/>
      <w:pPr>
        <w:tabs>
          <w:tab w:val="num" w:pos="2160"/>
        </w:tabs>
        <w:ind w:left="2160" w:hanging="360"/>
      </w:pPr>
      <w:rPr>
        <w:rFonts w:ascii="Wingdings" w:hAnsi="Wingdings" w:hint="default"/>
      </w:rPr>
    </w:lvl>
    <w:lvl w:ilvl="3" w:tplc="539279FE" w:tentative="1">
      <w:start w:val="1"/>
      <w:numFmt w:val="bullet"/>
      <w:lvlText w:val=""/>
      <w:lvlJc w:val="left"/>
      <w:pPr>
        <w:tabs>
          <w:tab w:val="num" w:pos="2880"/>
        </w:tabs>
        <w:ind w:left="2880" w:hanging="360"/>
      </w:pPr>
      <w:rPr>
        <w:rFonts w:ascii="Wingdings" w:hAnsi="Wingdings" w:hint="default"/>
      </w:rPr>
    </w:lvl>
    <w:lvl w:ilvl="4" w:tplc="859E91E8" w:tentative="1">
      <w:start w:val="1"/>
      <w:numFmt w:val="bullet"/>
      <w:lvlText w:val=""/>
      <w:lvlJc w:val="left"/>
      <w:pPr>
        <w:tabs>
          <w:tab w:val="num" w:pos="3600"/>
        </w:tabs>
        <w:ind w:left="3600" w:hanging="360"/>
      </w:pPr>
      <w:rPr>
        <w:rFonts w:ascii="Wingdings" w:hAnsi="Wingdings" w:hint="default"/>
      </w:rPr>
    </w:lvl>
    <w:lvl w:ilvl="5" w:tplc="D790511E" w:tentative="1">
      <w:start w:val="1"/>
      <w:numFmt w:val="bullet"/>
      <w:lvlText w:val=""/>
      <w:lvlJc w:val="left"/>
      <w:pPr>
        <w:tabs>
          <w:tab w:val="num" w:pos="4320"/>
        </w:tabs>
        <w:ind w:left="4320" w:hanging="360"/>
      </w:pPr>
      <w:rPr>
        <w:rFonts w:ascii="Wingdings" w:hAnsi="Wingdings" w:hint="default"/>
      </w:rPr>
    </w:lvl>
    <w:lvl w:ilvl="6" w:tplc="6CF0B48E" w:tentative="1">
      <w:start w:val="1"/>
      <w:numFmt w:val="bullet"/>
      <w:lvlText w:val=""/>
      <w:lvlJc w:val="left"/>
      <w:pPr>
        <w:tabs>
          <w:tab w:val="num" w:pos="5040"/>
        </w:tabs>
        <w:ind w:left="5040" w:hanging="360"/>
      </w:pPr>
      <w:rPr>
        <w:rFonts w:ascii="Wingdings" w:hAnsi="Wingdings" w:hint="default"/>
      </w:rPr>
    </w:lvl>
    <w:lvl w:ilvl="7" w:tplc="6200FF16" w:tentative="1">
      <w:start w:val="1"/>
      <w:numFmt w:val="bullet"/>
      <w:lvlText w:val=""/>
      <w:lvlJc w:val="left"/>
      <w:pPr>
        <w:tabs>
          <w:tab w:val="num" w:pos="5760"/>
        </w:tabs>
        <w:ind w:left="5760" w:hanging="360"/>
      </w:pPr>
      <w:rPr>
        <w:rFonts w:ascii="Wingdings" w:hAnsi="Wingdings" w:hint="default"/>
      </w:rPr>
    </w:lvl>
    <w:lvl w:ilvl="8" w:tplc="765286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C417E"/>
    <w:multiLevelType w:val="multilevel"/>
    <w:tmpl w:val="90A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FA3558"/>
    <w:multiLevelType w:val="multilevel"/>
    <w:tmpl w:val="81D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8"/>
  </w:num>
  <w:num w:numId="5">
    <w:abstractNumId w:val="2"/>
  </w:num>
  <w:num w:numId="6">
    <w:abstractNumId w:val="19"/>
  </w:num>
  <w:num w:numId="7">
    <w:abstractNumId w:val="17"/>
  </w:num>
  <w:num w:numId="8">
    <w:abstractNumId w:val="14"/>
  </w:num>
  <w:num w:numId="9">
    <w:abstractNumId w:val="6"/>
  </w:num>
  <w:num w:numId="10">
    <w:abstractNumId w:val="3"/>
  </w:num>
  <w:num w:numId="11">
    <w:abstractNumId w:val="0"/>
  </w:num>
  <w:num w:numId="12">
    <w:abstractNumId w:val="12"/>
  </w:num>
  <w:num w:numId="13">
    <w:abstractNumId w:val="18"/>
  </w:num>
  <w:num w:numId="14">
    <w:abstractNumId w:val="11"/>
  </w:num>
  <w:num w:numId="15">
    <w:abstractNumId w:val="13"/>
  </w:num>
  <w:num w:numId="16">
    <w:abstractNumId w:val="4"/>
  </w:num>
  <w:num w:numId="17">
    <w:abstractNumId w:val="5"/>
  </w:num>
  <w:num w:numId="18">
    <w:abstractNumId w:val="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BD7"/>
    <w:rsid w:val="0000105B"/>
    <w:rsid w:val="0000227D"/>
    <w:rsid w:val="000027AA"/>
    <w:rsid w:val="00003536"/>
    <w:rsid w:val="00004CFC"/>
    <w:rsid w:val="00004FC1"/>
    <w:rsid w:val="00004FEA"/>
    <w:rsid w:val="00005282"/>
    <w:rsid w:val="00005344"/>
    <w:rsid w:val="00005463"/>
    <w:rsid w:val="00005BF4"/>
    <w:rsid w:val="00005C2A"/>
    <w:rsid w:val="0000617D"/>
    <w:rsid w:val="00006332"/>
    <w:rsid w:val="00006477"/>
    <w:rsid w:val="0000757E"/>
    <w:rsid w:val="000120F1"/>
    <w:rsid w:val="000121EB"/>
    <w:rsid w:val="000126B5"/>
    <w:rsid w:val="00012C3F"/>
    <w:rsid w:val="0001343A"/>
    <w:rsid w:val="0001408A"/>
    <w:rsid w:val="000144C6"/>
    <w:rsid w:val="00015612"/>
    <w:rsid w:val="0001579D"/>
    <w:rsid w:val="00015ADD"/>
    <w:rsid w:val="000165E5"/>
    <w:rsid w:val="00017E5C"/>
    <w:rsid w:val="000205E2"/>
    <w:rsid w:val="00020DDD"/>
    <w:rsid w:val="000217AD"/>
    <w:rsid w:val="00022C03"/>
    <w:rsid w:val="000233AB"/>
    <w:rsid w:val="00023C20"/>
    <w:rsid w:val="00024119"/>
    <w:rsid w:val="0002447A"/>
    <w:rsid w:val="0002493A"/>
    <w:rsid w:val="00025BD3"/>
    <w:rsid w:val="000265DA"/>
    <w:rsid w:val="00026E55"/>
    <w:rsid w:val="00026FC8"/>
    <w:rsid w:val="000278D6"/>
    <w:rsid w:val="000303A6"/>
    <w:rsid w:val="00032237"/>
    <w:rsid w:val="00033B0A"/>
    <w:rsid w:val="00035193"/>
    <w:rsid w:val="00035237"/>
    <w:rsid w:val="00036981"/>
    <w:rsid w:val="000408BD"/>
    <w:rsid w:val="000411C1"/>
    <w:rsid w:val="00041643"/>
    <w:rsid w:val="00041CDF"/>
    <w:rsid w:val="00041EB3"/>
    <w:rsid w:val="00041EDD"/>
    <w:rsid w:val="00043D17"/>
    <w:rsid w:val="00043FA2"/>
    <w:rsid w:val="000453AE"/>
    <w:rsid w:val="00045BE3"/>
    <w:rsid w:val="00045F50"/>
    <w:rsid w:val="00046A80"/>
    <w:rsid w:val="00047784"/>
    <w:rsid w:val="00047D65"/>
    <w:rsid w:val="000503D1"/>
    <w:rsid w:val="00050DAC"/>
    <w:rsid w:val="0005224F"/>
    <w:rsid w:val="00052432"/>
    <w:rsid w:val="00052B71"/>
    <w:rsid w:val="000532F0"/>
    <w:rsid w:val="000554A8"/>
    <w:rsid w:val="000579E6"/>
    <w:rsid w:val="00060921"/>
    <w:rsid w:val="00061DF3"/>
    <w:rsid w:val="00061EE7"/>
    <w:rsid w:val="0006216F"/>
    <w:rsid w:val="0006251E"/>
    <w:rsid w:val="00063778"/>
    <w:rsid w:val="00064617"/>
    <w:rsid w:val="000647CE"/>
    <w:rsid w:val="0006570A"/>
    <w:rsid w:val="00066F38"/>
    <w:rsid w:val="000678F9"/>
    <w:rsid w:val="00067900"/>
    <w:rsid w:val="00067A82"/>
    <w:rsid w:val="00067DF9"/>
    <w:rsid w:val="0007015B"/>
    <w:rsid w:val="00071419"/>
    <w:rsid w:val="00071636"/>
    <w:rsid w:val="00071CC6"/>
    <w:rsid w:val="0007207C"/>
    <w:rsid w:val="000727D1"/>
    <w:rsid w:val="00072AFA"/>
    <w:rsid w:val="00072BC0"/>
    <w:rsid w:val="000731B8"/>
    <w:rsid w:val="000733E8"/>
    <w:rsid w:val="00073C98"/>
    <w:rsid w:val="00074D79"/>
    <w:rsid w:val="0007579B"/>
    <w:rsid w:val="00075A98"/>
    <w:rsid w:val="00075F6A"/>
    <w:rsid w:val="0007680C"/>
    <w:rsid w:val="00077C27"/>
    <w:rsid w:val="0008059F"/>
    <w:rsid w:val="0008094E"/>
    <w:rsid w:val="00080D04"/>
    <w:rsid w:val="000814A0"/>
    <w:rsid w:val="0008197B"/>
    <w:rsid w:val="00081BF3"/>
    <w:rsid w:val="00081BF5"/>
    <w:rsid w:val="00081DCE"/>
    <w:rsid w:val="00081E41"/>
    <w:rsid w:val="00081F70"/>
    <w:rsid w:val="000840C4"/>
    <w:rsid w:val="0008639E"/>
    <w:rsid w:val="000873FC"/>
    <w:rsid w:val="00087F99"/>
    <w:rsid w:val="00090DC6"/>
    <w:rsid w:val="00091001"/>
    <w:rsid w:val="00092372"/>
    <w:rsid w:val="00092B6D"/>
    <w:rsid w:val="00095F1A"/>
    <w:rsid w:val="00096283"/>
    <w:rsid w:val="00096C84"/>
    <w:rsid w:val="000A04E2"/>
    <w:rsid w:val="000A1050"/>
    <w:rsid w:val="000A10FB"/>
    <w:rsid w:val="000A2236"/>
    <w:rsid w:val="000A2836"/>
    <w:rsid w:val="000A3777"/>
    <w:rsid w:val="000A4179"/>
    <w:rsid w:val="000A4203"/>
    <w:rsid w:val="000A46BD"/>
    <w:rsid w:val="000A50E7"/>
    <w:rsid w:val="000A5D7A"/>
    <w:rsid w:val="000A631B"/>
    <w:rsid w:val="000A68AC"/>
    <w:rsid w:val="000A6FF8"/>
    <w:rsid w:val="000A77FF"/>
    <w:rsid w:val="000A7BAF"/>
    <w:rsid w:val="000B0AEC"/>
    <w:rsid w:val="000B115A"/>
    <w:rsid w:val="000B1A6C"/>
    <w:rsid w:val="000B1A91"/>
    <w:rsid w:val="000B1B35"/>
    <w:rsid w:val="000B24CA"/>
    <w:rsid w:val="000B3415"/>
    <w:rsid w:val="000B430E"/>
    <w:rsid w:val="000B47BF"/>
    <w:rsid w:val="000B55AB"/>
    <w:rsid w:val="000B6384"/>
    <w:rsid w:val="000B7346"/>
    <w:rsid w:val="000B77CC"/>
    <w:rsid w:val="000B7EBD"/>
    <w:rsid w:val="000C0F3B"/>
    <w:rsid w:val="000C1389"/>
    <w:rsid w:val="000C1DC8"/>
    <w:rsid w:val="000C2078"/>
    <w:rsid w:val="000C31E0"/>
    <w:rsid w:val="000C4702"/>
    <w:rsid w:val="000C4D61"/>
    <w:rsid w:val="000C4EEE"/>
    <w:rsid w:val="000C50E1"/>
    <w:rsid w:val="000C517F"/>
    <w:rsid w:val="000C56D2"/>
    <w:rsid w:val="000C6D4B"/>
    <w:rsid w:val="000C7492"/>
    <w:rsid w:val="000C7B8E"/>
    <w:rsid w:val="000C7C9D"/>
    <w:rsid w:val="000D027E"/>
    <w:rsid w:val="000D0340"/>
    <w:rsid w:val="000D0641"/>
    <w:rsid w:val="000D0EBA"/>
    <w:rsid w:val="000D0FB2"/>
    <w:rsid w:val="000D1C09"/>
    <w:rsid w:val="000D29E3"/>
    <w:rsid w:val="000D451B"/>
    <w:rsid w:val="000D46E8"/>
    <w:rsid w:val="000D4BAD"/>
    <w:rsid w:val="000D5D82"/>
    <w:rsid w:val="000D5E5A"/>
    <w:rsid w:val="000D6E72"/>
    <w:rsid w:val="000D7C19"/>
    <w:rsid w:val="000E0247"/>
    <w:rsid w:val="000E079D"/>
    <w:rsid w:val="000E1354"/>
    <w:rsid w:val="000E149A"/>
    <w:rsid w:val="000E1AC1"/>
    <w:rsid w:val="000E1E22"/>
    <w:rsid w:val="000E2A9D"/>
    <w:rsid w:val="000E3C16"/>
    <w:rsid w:val="000E5C18"/>
    <w:rsid w:val="000E6ACD"/>
    <w:rsid w:val="000E7171"/>
    <w:rsid w:val="000E7849"/>
    <w:rsid w:val="000E7C95"/>
    <w:rsid w:val="000F008D"/>
    <w:rsid w:val="000F07D1"/>
    <w:rsid w:val="000F1EDE"/>
    <w:rsid w:val="000F240C"/>
    <w:rsid w:val="000F24C9"/>
    <w:rsid w:val="000F267E"/>
    <w:rsid w:val="000F3532"/>
    <w:rsid w:val="000F4273"/>
    <w:rsid w:val="000F4DA7"/>
    <w:rsid w:val="000F576D"/>
    <w:rsid w:val="000F5FE9"/>
    <w:rsid w:val="000F6660"/>
    <w:rsid w:val="000F6918"/>
    <w:rsid w:val="000F707D"/>
    <w:rsid w:val="000F7EA3"/>
    <w:rsid w:val="00100635"/>
    <w:rsid w:val="0010166D"/>
    <w:rsid w:val="001020E7"/>
    <w:rsid w:val="001021CB"/>
    <w:rsid w:val="00102300"/>
    <w:rsid w:val="00102900"/>
    <w:rsid w:val="00102A2E"/>
    <w:rsid w:val="00102C26"/>
    <w:rsid w:val="00102C93"/>
    <w:rsid w:val="00102CE0"/>
    <w:rsid w:val="00102E4D"/>
    <w:rsid w:val="00103A69"/>
    <w:rsid w:val="00103B2F"/>
    <w:rsid w:val="00103B68"/>
    <w:rsid w:val="0010470E"/>
    <w:rsid w:val="0010472D"/>
    <w:rsid w:val="0010478A"/>
    <w:rsid w:val="00104CD3"/>
    <w:rsid w:val="00105B94"/>
    <w:rsid w:val="00106CFE"/>
    <w:rsid w:val="001077C9"/>
    <w:rsid w:val="0010783E"/>
    <w:rsid w:val="00107E7A"/>
    <w:rsid w:val="00111C49"/>
    <w:rsid w:val="00111F81"/>
    <w:rsid w:val="001121DD"/>
    <w:rsid w:val="0011230E"/>
    <w:rsid w:val="00112F4B"/>
    <w:rsid w:val="00114654"/>
    <w:rsid w:val="00114DD6"/>
    <w:rsid w:val="00114F00"/>
    <w:rsid w:val="00115A58"/>
    <w:rsid w:val="0011680B"/>
    <w:rsid w:val="00120262"/>
    <w:rsid w:val="001212CD"/>
    <w:rsid w:val="00122EE7"/>
    <w:rsid w:val="00123117"/>
    <w:rsid w:val="001236E4"/>
    <w:rsid w:val="00124062"/>
    <w:rsid w:val="00124939"/>
    <w:rsid w:val="001250A1"/>
    <w:rsid w:val="001257A5"/>
    <w:rsid w:val="001257C0"/>
    <w:rsid w:val="00130748"/>
    <w:rsid w:val="001309DF"/>
    <w:rsid w:val="00130D37"/>
    <w:rsid w:val="00130DEA"/>
    <w:rsid w:val="001336FA"/>
    <w:rsid w:val="00134533"/>
    <w:rsid w:val="0013486D"/>
    <w:rsid w:val="0013502C"/>
    <w:rsid w:val="00135120"/>
    <w:rsid w:val="00136B48"/>
    <w:rsid w:val="00136E07"/>
    <w:rsid w:val="0013764F"/>
    <w:rsid w:val="0014136B"/>
    <w:rsid w:val="0014236C"/>
    <w:rsid w:val="00142A3F"/>
    <w:rsid w:val="00142A61"/>
    <w:rsid w:val="00143148"/>
    <w:rsid w:val="001437FF"/>
    <w:rsid w:val="00143DA1"/>
    <w:rsid w:val="00144771"/>
    <w:rsid w:val="00146547"/>
    <w:rsid w:val="00146710"/>
    <w:rsid w:val="001470EF"/>
    <w:rsid w:val="001472DE"/>
    <w:rsid w:val="001472F9"/>
    <w:rsid w:val="00150474"/>
    <w:rsid w:val="00150646"/>
    <w:rsid w:val="0015098B"/>
    <w:rsid w:val="001519CA"/>
    <w:rsid w:val="00151AEC"/>
    <w:rsid w:val="00151F1C"/>
    <w:rsid w:val="00151FB6"/>
    <w:rsid w:val="00152C45"/>
    <w:rsid w:val="0015317B"/>
    <w:rsid w:val="001533CC"/>
    <w:rsid w:val="0015378A"/>
    <w:rsid w:val="00154643"/>
    <w:rsid w:val="00154A45"/>
    <w:rsid w:val="00154D31"/>
    <w:rsid w:val="00156428"/>
    <w:rsid w:val="0015658D"/>
    <w:rsid w:val="00157504"/>
    <w:rsid w:val="001604C2"/>
    <w:rsid w:val="00162335"/>
    <w:rsid w:val="00162A56"/>
    <w:rsid w:val="00163389"/>
    <w:rsid w:val="00163888"/>
    <w:rsid w:val="00163DB3"/>
    <w:rsid w:val="001641B4"/>
    <w:rsid w:val="00164A77"/>
    <w:rsid w:val="00165EED"/>
    <w:rsid w:val="00166A22"/>
    <w:rsid w:val="00167573"/>
    <w:rsid w:val="00167AC7"/>
    <w:rsid w:val="001706C0"/>
    <w:rsid w:val="001709A3"/>
    <w:rsid w:val="001717A0"/>
    <w:rsid w:val="00171FB0"/>
    <w:rsid w:val="00173012"/>
    <w:rsid w:val="0017323D"/>
    <w:rsid w:val="00174463"/>
    <w:rsid w:val="001745F9"/>
    <w:rsid w:val="001748BB"/>
    <w:rsid w:val="00174E8F"/>
    <w:rsid w:val="00175AF8"/>
    <w:rsid w:val="00175D3F"/>
    <w:rsid w:val="00177288"/>
    <w:rsid w:val="00177CA5"/>
    <w:rsid w:val="00180237"/>
    <w:rsid w:val="00180DA4"/>
    <w:rsid w:val="00180E6A"/>
    <w:rsid w:val="001811BC"/>
    <w:rsid w:val="00181B3E"/>
    <w:rsid w:val="00181E20"/>
    <w:rsid w:val="00181F0C"/>
    <w:rsid w:val="00182FF4"/>
    <w:rsid w:val="00183549"/>
    <w:rsid w:val="0018417C"/>
    <w:rsid w:val="00184185"/>
    <w:rsid w:val="0018602D"/>
    <w:rsid w:val="001870C6"/>
    <w:rsid w:val="00187C48"/>
    <w:rsid w:val="00187E37"/>
    <w:rsid w:val="00191093"/>
    <w:rsid w:val="00191470"/>
    <w:rsid w:val="001916A3"/>
    <w:rsid w:val="00192DC9"/>
    <w:rsid w:val="00193232"/>
    <w:rsid w:val="0019381C"/>
    <w:rsid w:val="00194518"/>
    <w:rsid w:val="00194A71"/>
    <w:rsid w:val="00194EA0"/>
    <w:rsid w:val="00194FAB"/>
    <w:rsid w:val="0019572C"/>
    <w:rsid w:val="00196708"/>
    <w:rsid w:val="00196DBE"/>
    <w:rsid w:val="00196E9B"/>
    <w:rsid w:val="00197774"/>
    <w:rsid w:val="001979F9"/>
    <w:rsid w:val="00197B00"/>
    <w:rsid w:val="00197DE2"/>
    <w:rsid w:val="001A047C"/>
    <w:rsid w:val="001A0F86"/>
    <w:rsid w:val="001A227B"/>
    <w:rsid w:val="001A2C0D"/>
    <w:rsid w:val="001A332B"/>
    <w:rsid w:val="001A3BC3"/>
    <w:rsid w:val="001A3FB7"/>
    <w:rsid w:val="001A4402"/>
    <w:rsid w:val="001A49AE"/>
    <w:rsid w:val="001A589E"/>
    <w:rsid w:val="001A5EDC"/>
    <w:rsid w:val="001A5F25"/>
    <w:rsid w:val="001A62FA"/>
    <w:rsid w:val="001A6A59"/>
    <w:rsid w:val="001A6DC9"/>
    <w:rsid w:val="001A71CC"/>
    <w:rsid w:val="001A71FF"/>
    <w:rsid w:val="001B0178"/>
    <w:rsid w:val="001B0CE1"/>
    <w:rsid w:val="001B1A93"/>
    <w:rsid w:val="001B1D75"/>
    <w:rsid w:val="001B1FCA"/>
    <w:rsid w:val="001B31A1"/>
    <w:rsid w:val="001B34FE"/>
    <w:rsid w:val="001B3BFC"/>
    <w:rsid w:val="001B4B0E"/>
    <w:rsid w:val="001B5EE8"/>
    <w:rsid w:val="001B6DA5"/>
    <w:rsid w:val="001B6DE5"/>
    <w:rsid w:val="001C06E7"/>
    <w:rsid w:val="001C0FE3"/>
    <w:rsid w:val="001C153C"/>
    <w:rsid w:val="001C171B"/>
    <w:rsid w:val="001C39CC"/>
    <w:rsid w:val="001C3C31"/>
    <w:rsid w:val="001C43CA"/>
    <w:rsid w:val="001C43F9"/>
    <w:rsid w:val="001C557A"/>
    <w:rsid w:val="001C5798"/>
    <w:rsid w:val="001C6558"/>
    <w:rsid w:val="001C6FD5"/>
    <w:rsid w:val="001C70A9"/>
    <w:rsid w:val="001C7112"/>
    <w:rsid w:val="001C7834"/>
    <w:rsid w:val="001D167F"/>
    <w:rsid w:val="001D1996"/>
    <w:rsid w:val="001D22CE"/>
    <w:rsid w:val="001D2DF3"/>
    <w:rsid w:val="001D3C91"/>
    <w:rsid w:val="001D473A"/>
    <w:rsid w:val="001D65F1"/>
    <w:rsid w:val="001D74D5"/>
    <w:rsid w:val="001D7722"/>
    <w:rsid w:val="001D796A"/>
    <w:rsid w:val="001D79A7"/>
    <w:rsid w:val="001E088F"/>
    <w:rsid w:val="001E0909"/>
    <w:rsid w:val="001E0EF6"/>
    <w:rsid w:val="001E1A9A"/>
    <w:rsid w:val="001E3041"/>
    <w:rsid w:val="001E32F7"/>
    <w:rsid w:val="001E33EA"/>
    <w:rsid w:val="001E4086"/>
    <w:rsid w:val="001E586A"/>
    <w:rsid w:val="001E6F71"/>
    <w:rsid w:val="001E7862"/>
    <w:rsid w:val="001E7CC9"/>
    <w:rsid w:val="001F0A59"/>
    <w:rsid w:val="001F0A79"/>
    <w:rsid w:val="001F162F"/>
    <w:rsid w:val="001F21EA"/>
    <w:rsid w:val="001F3360"/>
    <w:rsid w:val="001F3FAD"/>
    <w:rsid w:val="001F4203"/>
    <w:rsid w:val="001F498A"/>
    <w:rsid w:val="001F51E6"/>
    <w:rsid w:val="001F5265"/>
    <w:rsid w:val="001F5E93"/>
    <w:rsid w:val="001F646E"/>
    <w:rsid w:val="001F6B97"/>
    <w:rsid w:val="001F702F"/>
    <w:rsid w:val="0020004E"/>
    <w:rsid w:val="002009A6"/>
    <w:rsid w:val="00200C92"/>
    <w:rsid w:val="002015D2"/>
    <w:rsid w:val="002020C9"/>
    <w:rsid w:val="0020393B"/>
    <w:rsid w:val="002040E5"/>
    <w:rsid w:val="002045A2"/>
    <w:rsid w:val="002045D1"/>
    <w:rsid w:val="00204CE4"/>
    <w:rsid w:val="00204CEC"/>
    <w:rsid w:val="00205471"/>
    <w:rsid w:val="00205A33"/>
    <w:rsid w:val="00207B38"/>
    <w:rsid w:val="0021069E"/>
    <w:rsid w:val="00210A8C"/>
    <w:rsid w:val="00211598"/>
    <w:rsid w:val="002116B6"/>
    <w:rsid w:val="00211D81"/>
    <w:rsid w:val="002123AB"/>
    <w:rsid w:val="00212578"/>
    <w:rsid w:val="002126E3"/>
    <w:rsid w:val="002143F9"/>
    <w:rsid w:val="002147F9"/>
    <w:rsid w:val="0021507F"/>
    <w:rsid w:val="0021587E"/>
    <w:rsid w:val="00216797"/>
    <w:rsid w:val="00216D3B"/>
    <w:rsid w:val="002179BE"/>
    <w:rsid w:val="00220124"/>
    <w:rsid w:val="00220667"/>
    <w:rsid w:val="00220E8E"/>
    <w:rsid w:val="002210F5"/>
    <w:rsid w:val="002219CE"/>
    <w:rsid w:val="002225C4"/>
    <w:rsid w:val="0022340B"/>
    <w:rsid w:val="002240DA"/>
    <w:rsid w:val="00224AAC"/>
    <w:rsid w:val="0022508E"/>
    <w:rsid w:val="002260ED"/>
    <w:rsid w:val="00227E9F"/>
    <w:rsid w:val="00230925"/>
    <w:rsid w:val="0023115F"/>
    <w:rsid w:val="00231CA3"/>
    <w:rsid w:val="00231F32"/>
    <w:rsid w:val="0023291D"/>
    <w:rsid w:val="002329A2"/>
    <w:rsid w:val="00232D7E"/>
    <w:rsid w:val="00233304"/>
    <w:rsid w:val="00233EF3"/>
    <w:rsid w:val="00234324"/>
    <w:rsid w:val="00234767"/>
    <w:rsid w:val="002349C2"/>
    <w:rsid w:val="00234C61"/>
    <w:rsid w:val="002360BF"/>
    <w:rsid w:val="002364A7"/>
    <w:rsid w:val="0023698A"/>
    <w:rsid w:val="00237363"/>
    <w:rsid w:val="0023740C"/>
    <w:rsid w:val="002404D2"/>
    <w:rsid w:val="002432D0"/>
    <w:rsid w:val="002439C0"/>
    <w:rsid w:val="00244487"/>
    <w:rsid w:val="0024491B"/>
    <w:rsid w:val="00244A21"/>
    <w:rsid w:val="00244BAC"/>
    <w:rsid w:val="002465E3"/>
    <w:rsid w:val="00250951"/>
    <w:rsid w:val="002509A9"/>
    <w:rsid w:val="00250A84"/>
    <w:rsid w:val="00250CC3"/>
    <w:rsid w:val="00251998"/>
    <w:rsid w:val="00251C73"/>
    <w:rsid w:val="0025234A"/>
    <w:rsid w:val="002528AB"/>
    <w:rsid w:val="00252BEE"/>
    <w:rsid w:val="002540CA"/>
    <w:rsid w:val="00254483"/>
    <w:rsid w:val="00254F0F"/>
    <w:rsid w:val="00255658"/>
    <w:rsid w:val="00255A8B"/>
    <w:rsid w:val="00257CAD"/>
    <w:rsid w:val="00257E32"/>
    <w:rsid w:val="00260D98"/>
    <w:rsid w:val="00261EDA"/>
    <w:rsid w:val="0026200D"/>
    <w:rsid w:val="00262172"/>
    <w:rsid w:val="00262626"/>
    <w:rsid w:val="00262D70"/>
    <w:rsid w:val="002637E0"/>
    <w:rsid w:val="00263890"/>
    <w:rsid w:val="00263DE0"/>
    <w:rsid w:val="002642CC"/>
    <w:rsid w:val="00264E03"/>
    <w:rsid w:val="002651BD"/>
    <w:rsid w:val="002659C1"/>
    <w:rsid w:val="00265C04"/>
    <w:rsid w:val="00265DFD"/>
    <w:rsid w:val="00265EBD"/>
    <w:rsid w:val="00266791"/>
    <w:rsid w:val="00266C8E"/>
    <w:rsid w:val="002671E2"/>
    <w:rsid w:val="00271387"/>
    <w:rsid w:val="0027260C"/>
    <w:rsid w:val="00273874"/>
    <w:rsid w:val="002738D5"/>
    <w:rsid w:val="00274D54"/>
    <w:rsid w:val="0027576C"/>
    <w:rsid w:val="00276E40"/>
    <w:rsid w:val="00276F64"/>
    <w:rsid w:val="00277E00"/>
    <w:rsid w:val="002804A3"/>
    <w:rsid w:val="00280BC7"/>
    <w:rsid w:val="00281E25"/>
    <w:rsid w:val="00282739"/>
    <w:rsid w:val="002829AF"/>
    <w:rsid w:val="00282C91"/>
    <w:rsid w:val="00282E2F"/>
    <w:rsid w:val="0028379A"/>
    <w:rsid w:val="002838DF"/>
    <w:rsid w:val="002839D9"/>
    <w:rsid w:val="00284165"/>
    <w:rsid w:val="00284385"/>
    <w:rsid w:val="00284B47"/>
    <w:rsid w:val="00285F26"/>
    <w:rsid w:val="002864CF"/>
    <w:rsid w:val="00286691"/>
    <w:rsid w:val="002869EF"/>
    <w:rsid w:val="00286A8C"/>
    <w:rsid w:val="00286E5E"/>
    <w:rsid w:val="00287923"/>
    <w:rsid w:val="00290243"/>
    <w:rsid w:val="0029031A"/>
    <w:rsid w:val="002912C3"/>
    <w:rsid w:val="00291398"/>
    <w:rsid w:val="002921F2"/>
    <w:rsid w:val="002924E4"/>
    <w:rsid w:val="00292662"/>
    <w:rsid w:val="0029364A"/>
    <w:rsid w:val="0029520D"/>
    <w:rsid w:val="0029542F"/>
    <w:rsid w:val="00295F83"/>
    <w:rsid w:val="0029629B"/>
    <w:rsid w:val="0029654A"/>
    <w:rsid w:val="00296950"/>
    <w:rsid w:val="002969E8"/>
    <w:rsid w:val="00297AD9"/>
    <w:rsid w:val="002A0EB1"/>
    <w:rsid w:val="002A3D5B"/>
    <w:rsid w:val="002A43EA"/>
    <w:rsid w:val="002A50EC"/>
    <w:rsid w:val="002A63FE"/>
    <w:rsid w:val="002A6C33"/>
    <w:rsid w:val="002A7E2F"/>
    <w:rsid w:val="002B0050"/>
    <w:rsid w:val="002B0375"/>
    <w:rsid w:val="002B041C"/>
    <w:rsid w:val="002B0B75"/>
    <w:rsid w:val="002B104D"/>
    <w:rsid w:val="002B15A5"/>
    <w:rsid w:val="002B23B7"/>
    <w:rsid w:val="002B3D98"/>
    <w:rsid w:val="002B4132"/>
    <w:rsid w:val="002B5337"/>
    <w:rsid w:val="002B5622"/>
    <w:rsid w:val="002B6685"/>
    <w:rsid w:val="002B67FB"/>
    <w:rsid w:val="002B6A90"/>
    <w:rsid w:val="002C15E1"/>
    <w:rsid w:val="002C2980"/>
    <w:rsid w:val="002C2FF9"/>
    <w:rsid w:val="002C3051"/>
    <w:rsid w:val="002C40D8"/>
    <w:rsid w:val="002C49E2"/>
    <w:rsid w:val="002C4C2C"/>
    <w:rsid w:val="002C699E"/>
    <w:rsid w:val="002C6D10"/>
    <w:rsid w:val="002C77B2"/>
    <w:rsid w:val="002D0798"/>
    <w:rsid w:val="002D08E6"/>
    <w:rsid w:val="002D0A54"/>
    <w:rsid w:val="002D0B92"/>
    <w:rsid w:val="002D0BD7"/>
    <w:rsid w:val="002D0F23"/>
    <w:rsid w:val="002D1823"/>
    <w:rsid w:val="002D1E89"/>
    <w:rsid w:val="002D21D9"/>
    <w:rsid w:val="002D2768"/>
    <w:rsid w:val="002D27DA"/>
    <w:rsid w:val="002D3304"/>
    <w:rsid w:val="002D3C0F"/>
    <w:rsid w:val="002D46EF"/>
    <w:rsid w:val="002D5C14"/>
    <w:rsid w:val="002D62FC"/>
    <w:rsid w:val="002D64A5"/>
    <w:rsid w:val="002D7472"/>
    <w:rsid w:val="002E0EDA"/>
    <w:rsid w:val="002E1137"/>
    <w:rsid w:val="002E1B22"/>
    <w:rsid w:val="002E22A7"/>
    <w:rsid w:val="002E5060"/>
    <w:rsid w:val="002E6C60"/>
    <w:rsid w:val="002E78C2"/>
    <w:rsid w:val="002F1C28"/>
    <w:rsid w:val="002F1CB1"/>
    <w:rsid w:val="002F43D5"/>
    <w:rsid w:val="002F60E6"/>
    <w:rsid w:val="002F6ABF"/>
    <w:rsid w:val="002F6EF6"/>
    <w:rsid w:val="002F71B9"/>
    <w:rsid w:val="002F744A"/>
    <w:rsid w:val="002F77E4"/>
    <w:rsid w:val="00301091"/>
    <w:rsid w:val="003010B8"/>
    <w:rsid w:val="003017B5"/>
    <w:rsid w:val="00301CED"/>
    <w:rsid w:val="003022D8"/>
    <w:rsid w:val="003028FB"/>
    <w:rsid w:val="003035F9"/>
    <w:rsid w:val="00304FFC"/>
    <w:rsid w:val="0030528F"/>
    <w:rsid w:val="00305703"/>
    <w:rsid w:val="00306AF4"/>
    <w:rsid w:val="0031188B"/>
    <w:rsid w:val="003118F5"/>
    <w:rsid w:val="00311BC5"/>
    <w:rsid w:val="00313F5A"/>
    <w:rsid w:val="003154E4"/>
    <w:rsid w:val="00316396"/>
    <w:rsid w:val="00316C0A"/>
    <w:rsid w:val="00317840"/>
    <w:rsid w:val="003206E4"/>
    <w:rsid w:val="00320B0F"/>
    <w:rsid w:val="00320D44"/>
    <w:rsid w:val="0032111D"/>
    <w:rsid w:val="00321C62"/>
    <w:rsid w:val="00321E57"/>
    <w:rsid w:val="003223A3"/>
    <w:rsid w:val="003232DC"/>
    <w:rsid w:val="003238B0"/>
    <w:rsid w:val="00324F8B"/>
    <w:rsid w:val="00325525"/>
    <w:rsid w:val="0032590B"/>
    <w:rsid w:val="00326905"/>
    <w:rsid w:val="00326C0A"/>
    <w:rsid w:val="00326FF1"/>
    <w:rsid w:val="00330F31"/>
    <w:rsid w:val="00331D3C"/>
    <w:rsid w:val="003320B0"/>
    <w:rsid w:val="00333156"/>
    <w:rsid w:val="00333301"/>
    <w:rsid w:val="003335CF"/>
    <w:rsid w:val="003347A4"/>
    <w:rsid w:val="00334EF1"/>
    <w:rsid w:val="00335541"/>
    <w:rsid w:val="00335D93"/>
    <w:rsid w:val="00337698"/>
    <w:rsid w:val="00341268"/>
    <w:rsid w:val="003415A3"/>
    <w:rsid w:val="00342716"/>
    <w:rsid w:val="0034283B"/>
    <w:rsid w:val="00343598"/>
    <w:rsid w:val="00343622"/>
    <w:rsid w:val="00345284"/>
    <w:rsid w:val="00345C89"/>
    <w:rsid w:val="003460C5"/>
    <w:rsid w:val="003473B3"/>
    <w:rsid w:val="00347817"/>
    <w:rsid w:val="00347895"/>
    <w:rsid w:val="00351B7D"/>
    <w:rsid w:val="0035284D"/>
    <w:rsid w:val="0035287B"/>
    <w:rsid w:val="003536A5"/>
    <w:rsid w:val="0035399D"/>
    <w:rsid w:val="00353E04"/>
    <w:rsid w:val="00353E55"/>
    <w:rsid w:val="00355B62"/>
    <w:rsid w:val="0035600D"/>
    <w:rsid w:val="0035664D"/>
    <w:rsid w:val="00360FB0"/>
    <w:rsid w:val="0036221F"/>
    <w:rsid w:val="00362428"/>
    <w:rsid w:val="003627E9"/>
    <w:rsid w:val="00362E96"/>
    <w:rsid w:val="003633B3"/>
    <w:rsid w:val="003633E6"/>
    <w:rsid w:val="003636E4"/>
    <w:rsid w:val="00365187"/>
    <w:rsid w:val="00365877"/>
    <w:rsid w:val="003658A8"/>
    <w:rsid w:val="003661A2"/>
    <w:rsid w:val="00366B4F"/>
    <w:rsid w:val="00366E80"/>
    <w:rsid w:val="0036710E"/>
    <w:rsid w:val="00367494"/>
    <w:rsid w:val="003675EA"/>
    <w:rsid w:val="00367DC6"/>
    <w:rsid w:val="0037001E"/>
    <w:rsid w:val="00372156"/>
    <w:rsid w:val="00372736"/>
    <w:rsid w:val="003727E4"/>
    <w:rsid w:val="003728C8"/>
    <w:rsid w:val="00372C2C"/>
    <w:rsid w:val="00373E4E"/>
    <w:rsid w:val="00374771"/>
    <w:rsid w:val="00374F3E"/>
    <w:rsid w:val="00375A60"/>
    <w:rsid w:val="003760A1"/>
    <w:rsid w:val="003776EA"/>
    <w:rsid w:val="00377733"/>
    <w:rsid w:val="003801E1"/>
    <w:rsid w:val="0038052B"/>
    <w:rsid w:val="0038163B"/>
    <w:rsid w:val="003821DD"/>
    <w:rsid w:val="0038243B"/>
    <w:rsid w:val="00382EF4"/>
    <w:rsid w:val="003834B1"/>
    <w:rsid w:val="0038419D"/>
    <w:rsid w:val="0038436B"/>
    <w:rsid w:val="00384F2C"/>
    <w:rsid w:val="00385CB8"/>
    <w:rsid w:val="00385E89"/>
    <w:rsid w:val="00386AF6"/>
    <w:rsid w:val="00387206"/>
    <w:rsid w:val="0038784E"/>
    <w:rsid w:val="00387CA8"/>
    <w:rsid w:val="00390BA5"/>
    <w:rsid w:val="003914E6"/>
    <w:rsid w:val="003918DC"/>
    <w:rsid w:val="003928AC"/>
    <w:rsid w:val="00392F87"/>
    <w:rsid w:val="00393757"/>
    <w:rsid w:val="00393BCA"/>
    <w:rsid w:val="00394050"/>
    <w:rsid w:val="00394970"/>
    <w:rsid w:val="00394B66"/>
    <w:rsid w:val="00394D6E"/>
    <w:rsid w:val="00395A02"/>
    <w:rsid w:val="00395E75"/>
    <w:rsid w:val="00395EA2"/>
    <w:rsid w:val="00396F31"/>
    <w:rsid w:val="00397C02"/>
    <w:rsid w:val="00397F2A"/>
    <w:rsid w:val="003A01E7"/>
    <w:rsid w:val="003A143E"/>
    <w:rsid w:val="003A257C"/>
    <w:rsid w:val="003A2B9E"/>
    <w:rsid w:val="003A2F92"/>
    <w:rsid w:val="003A3660"/>
    <w:rsid w:val="003A4273"/>
    <w:rsid w:val="003A47BD"/>
    <w:rsid w:val="003A533C"/>
    <w:rsid w:val="003A57C8"/>
    <w:rsid w:val="003A5CF3"/>
    <w:rsid w:val="003A62C2"/>
    <w:rsid w:val="003A6929"/>
    <w:rsid w:val="003A6CB1"/>
    <w:rsid w:val="003A79ED"/>
    <w:rsid w:val="003B027B"/>
    <w:rsid w:val="003B0AE9"/>
    <w:rsid w:val="003B1B42"/>
    <w:rsid w:val="003B2687"/>
    <w:rsid w:val="003B2938"/>
    <w:rsid w:val="003B35DB"/>
    <w:rsid w:val="003B4F90"/>
    <w:rsid w:val="003B5341"/>
    <w:rsid w:val="003B5373"/>
    <w:rsid w:val="003B5A81"/>
    <w:rsid w:val="003B6105"/>
    <w:rsid w:val="003B637E"/>
    <w:rsid w:val="003B7904"/>
    <w:rsid w:val="003B7C9A"/>
    <w:rsid w:val="003C0223"/>
    <w:rsid w:val="003C02D3"/>
    <w:rsid w:val="003C0514"/>
    <w:rsid w:val="003C09F1"/>
    <w:rsid w:val="003C0F92"/>
    <w:rsid w:val="003C1AFC"/>
    <w:rsid w:val="003C1B97"/>
    <w:rsid w:val="003C1BF5"/>
    <w:rsid w:val="003C319A"/>
    <w:rsid w:val="003C3669"/>
    <w:rsid w:val="003C3B32"/>
    <w:rsid w:val="003C4347"/>
    <w:rsid w:val="003C440E"/>
    <w:rsid w:val="003C4A6C"/>
    <w:rsid w:val="003C4CB2"/>
    <w:rsid w:val="003C4D8D"/>
    <w:rsid w:val="003C52FB"/>
    <w:rsid w:val="003C692F"/>
    <w:rsid w:val="003C73FF"/>
    <w:rsid w:val="003C7CC1"/>
    <w:rsid w:val="003D01B4"/>
    <w:rsid w:val="003D1349"/>
    <w:rsid w:val="003D13BD"/>
    <w:rsid w:val="003D16D2"/>
    <w:rsid w:val="003D242E"/>
    <w:rsid w:val="003D30F9"/>
    <w:rsid w:val="003D421C"/>
    <w:rsid w:val="003D5007"/>
    <w:rsid w:val="003D50AB"/>
    <w:rsid w:val="003D5292"/>
    <w:rsid w:val="003D5DE0"/>
    <w:rsid w:val="003D5DF3"/>
    <w:rsid w:val="003D68BD"/>
    <w:rsid w:val="003D6FD0"/>
    <w:rsid w:val="003D70DF"/>
    <w:rsid w:val="003D764A"/>
    <w:rsid w:val="003D7D31"/>
    <w:rsid w:val="003D7ED0"/>
    <w:rsid w:val="003E0032"/>
    <w:rsid w:val="003E0169"/>
    <w:rsid w:val="003E0A33"/>
    <w:rsid w:val="003E1A21"/>
    <w:rsid w:val="003E1D14"/>
    <w:rsid w:val="003E28FC"/>
    <w:rsid w:val="003E3379"/>
    <w:rsid w:val="003E4756"/>
    <w:rsid w:val="003E516C"/>
    <w:rsid w:val="003E5E37"/>
    <w:rsid w:val="003E7673"/>
    <w:rsid w:val="003E7B55"/>
    <w:rsid w:val="003E7CC4"/>
    <w:rsid w:val="003E7E07"/>
    <w:rsid w:val="003F00A7"/>
    <w:rsid w:val="003F070F"/>
    <w:rsid w:val="003F14ED"/>
    <w:rsid w:val="003F1B39"/>
    <w:rsid w:val="003F34C7"/>
    <w:rsid w:val="003F4CDD"/>
    <w:rsid w:val="003F4D7E"/>
    <w:rsid w:val="003F516B"/>
    <w:rsid w:val="003F5576"/>
    <w:rsid w:val="003F5B44"/>
    <w:rsid w:val="003F5F3C"/>
    <w:rsid w:val="003F762B"/>
    <w:rsid w:val="003F76F3"/>
    <w:rsid w:val="0040048C"/>
    <w:rsid w:val="00400B17"/>
    <w:rsid w:val="004012B9"/>
    <w:rsid w:val="00402E48"/>
    <w:rsid w:val="00404628"/>
    <w:rsid w:val="00406484"/>
    <w:rsid w:val="00406538"/>
    <w:rsid w:val="00406643"/>
    <w:rsid w:val="00406659"/>
    <w:rsid w:val="00406ED0"/>
    <w:rsid w:val="004078DA"/>
    <w:rsid w:val="004105DD"/>
    <w:rsid w:val="00410A39"/>
    <w:rsid w:val="00411D77"/>
    <w:rsid w:val="00412C5A"/>
    <w:rsid w:val="00412F00"/>
    <w:rsid w:val="0041366A"/>
    <w:rsid w:val="00413CB6"/>
    <w:rsid w:val="00413D37"/>
    <w:rsid w:val="004141F5"/>
    <w:rsid w:val="00414DA2"/>
    <w:rsid w:val="00415210"/>
    <w:rsid w:val="00415A34"/>
    <w:rsid w:val="00415BF0"/>
    <w:rsid w:val="0041788C"/>
    <w:rsid w:val="004208F4"/>
    <w:rsid w:val="00420C47"/>
    <w:rsid w:val="004216B5"/>
    <w:rsid w:val="00421BB3"/>
    <w:rsid w:val="0042224F"/>
    <w:rsid w:val="00423211"/>
    <w:rsid w:val="004235D1"/>
    <w:rsid w:val="004239A6"/>
    <w:rsid w:val="004257F0"/>
    <w:rsid w:val="00427C45"/>
    <w:rsid w:val="00430EBD"/>
    <w:rsid w:val="004312F7"/>
    <w:rsid w:val="00432F30"/>
    <w:rsid w:val="00433B68"/>
    <w:rsid w:val="00433D81"/>
    <w:rsid w:val="00434823"/>
    <w:rsid w:val="00435106"/>
    <w:rsid w:val="0043537C"/>
    <w:rsid w:val="00435951"/>
    <w:rsid w:val="0043639F"/>
    <w:rsid w:val="00436669"/>
    <w:rsid w:val="00436DE9"/>
    <w:rsid w:val="0043760B"/>
    <w:rsid w:val="00437DDB"/>
    <w:rsid w:val="00441757"/>
    <w:rsid w:val="00442208"/>
    <w:rsid w:val="004437AA"/>
    <w:rsid w:val="00444BE1"/>
    <w:rsid w:val="00444FAD"/>
    <w:rsid w:val="00446E1D"/>
    <w:rsid w:val="00446ED1"/>
    <w:rsid w:val="00450BFA"/>
    <w:rsid w:val="00451390"/>
    <w:rsid w:val="00451B7C"/>
    <w:rsid w:val="00451E23"/>
    <w:rsid w:val="0045319D"/>
    <w:rsid w:val="00453356"/>
    <w:rsid w:val="004533F6"/>
    <w:rsid w:val="004536DD"/>
    <w:rsid w:val="0045423A"/>
    <w:rsid w:val="00454654"/>
    <w:rsid w:val="0045609F"/>
    <w:rsid w:val="004567BD"/>
    <w:rsid w:val="00457C5B"/>
    <w:rsid w:val="00460097"/>
    <w:rsid w:val="004602E3"/>
    <w:rsid w:val="00460457"/>
    <w:rsid w:val="00460AF0"/>
    <w:rsid w:val="00460EC3"/>
    <w:rsid w:val="00461239"/>
    <w:rsid w:val="00461DB8"/>
    <w:rsid w:val="00462AFD"/>
    <w:rsid w:val="00463575"/>
    <w:rsid w:val="004647A1"/>
    <w:rsid w:val="004655CB"/>
    <w:rsid w:val="00465FB6"/>
    <w:rsid w:val="00466337"/>
    <w:rsid w:val="0046646D"/>
    <w:rsid w:val="00466541"/>
    <w:rsid w:val="00466645"/>
    <w:rsid w:val="004666E1"/>
    <w:rsid w:val="0046689E"/>
    <w:rsid w:val="004674B2"/>
    <w:rsid w:val="0047163C"/>
    <w:rsid w:val="0047267B"/>
    <w:rsid w:val="00472A26"/>
    <w:rsid w:val="00473A8D"/>
    <w:rsid w:val="00473E86"/>
    <w:rsid w:val="00475161"/>
    <w:rsid w:val="00475242"/>
    <w:rsid w:val="00475D66"/>
    <w:rsid w:val="004770D5"/>
    <w:rsid w:val="00480223"/>
    <w:rsid w:val="004802E9"/>
    <w:rsid w:val="0048230C"/>
    <w:rsid w:val="004825D4"/>
    <w:rsid w:val="004829BA"/>
    <w:rsid w:val="0048323C"/>
    <w:rsid w:val="00483EAE"/>
    <w:rsid w:val="00483EB2"/>
    <w:rsid w:val="004840A9"/>
    <w:rsid w:val="00484D98"/>
    <w:rsid w:val="004850D0"/>
    <w:rsid w:val="004851CE"/>
    <w:rsid w:val="0048644B"/>
    <w:rsid w:val="00492183"/>
    <w:rsid w:val="00492430"/>
    <w:rsid w:val="004934A1"/>
    <w:rsid w:val="00493557"/>
    <w:rsid w:val="0049419E"/>
    <w:rsid w:val="00494782"/>
    <w:rsid w:val="0049662C"/>
    <w:rsid w:val="00497404"/>
    <w:rsid w:val="004976DE"/>
    <w:rsid w:val="00497F13"/>
    <w:rsid w:val="004A0261"/>
    <w:rsid w:val="004A0323"/>
    <w:rsid w:val="004A07DC"/>
    <w:rsid w:val="004A0908"/>
    <w:rsid w:val="004A0CB4"/>
    <w:rsid w:val="004A112D"/>
    <w:rsid w:val="004A1279"/>
    <w:rsid w:val="004A142E"/>
    <w:rsid w:val="004A369C"/>
    <w:rsid w:val="004A3CAE"/>
    <w:rsid w:val="004A4BFE"/>
    <w:rsid w:val="004A512B"/>
    <w:rsid w:val="004A56C0"/>
    <w:rsid w:val="004A5AEF"/>
    <w:rsid w:val="004A665C"/>
    <w:rsid w:val="004A7E26"/>
    <w:rsid w:val="004B02C0"/>
    <w:rsid w:val="004B048F"/>
    <w:rsid w:val="004B0511"/>
    <w:rsid w:val="004B247F"/>
    <w:rsid w:val="004B2733"/>
    <w:rsid w:val="004B2ABB"/>
    <w:rsid w:val="004B2B94"/>
    <w:rsid w:val="004B2D4D"/>
    <w:rsid w:val="004B436A"/>
    <w:rsid w:val="004B462B"/>
    <w:rsid w:val="004B4999"/>
    <w:rsid w:val="004B4C16"/>
    <w:rsid w:val="004B4C3E"/>
    <w:rsid w:val="004B716E"/>
    <w:rsid w:val="004B788A"/>
    <w:rsid w:val="004B7EA3"/>
    <w:rsid w:val="004C100A"/>
    <w:rsid w:val="004C12CB"/>
    <w:rsid w:val="004C1AFC"/>
    <w:rsid w:val="004C1BF1"/>
    <w:rsid w:val="004C1F8C"/>
    <w:rsid w:val="004C3057"/>
    <w:rsid w:val="004C374B"/>
    <w:rsid w:val="004C4532"/>
    <w:rsid w:val="004C5043"/>
    <w:rsid w:val="004C5065"/>
    <w:rsid w:val="004C58A6"/>
    <w:rsid w:val="004C5F1D"/>
    <w:rsid w:val="004C5F66"/>
    <w:rsid w:val="004C6B1B"/>
    <w:rsid w:val="004C6B25"/>
    <w:rsid w:val="004C6CEC"/>
    <w:rsid w:val="004D23CB"/>
    <w:rsid w:val="004D29E6"/>
    <w:rsid w:val="004D33ED"/>
    <w:rsid w:val="004D36F5"/>
    <w:rsid w:val="004D45B2"/>
    <w:rsid w:val="004D56C2"/>
    <w:rsid w:val="004D70EC"/>
    <w:rsid w:val="004D77D9"/>
    <w:rsid w:val="004E06D3"/>
    <w:rsid w:val="004E06ED"/>
    <w:rsid w:val="004E086C"/>
    <w:rsid w:val="004E1AEC"/>
    <w:rsid w:val="004E1B12"/>
    <w:rsid w:val="004E1C00"/>
    <w:rsid w:val="004E1E79"/>
    <w:rsid w:val="004E2507"/>
    <w:rsid w:val="004E2C97"/>
    <w:rsid w:val="004E37E3"/>
    <w:rsid w:val="004E58DA"/>
    <w:rsid w:val="004E602B"/>
    <w:rsid w:val="004E60B4"/>
    <w:rsid w:val="004E798C"/>
    <w:rsid w:val="004F05A6"/>
    <w:rsid w:val="004F0815"/>
    <w:rsid w:val="004F14B2"/>
    <w:rsid w:val="004F25F2"/>
    <w:rsid w:val="004F2FC9"/>
    <w:rsid w:val="004F436B"/>
    <w:rsid w:val="004F44B4"/>
    <w:rsid w:val="004F5570"/>
    <w:rsid w:val="004F5E3B"/>
    <w:rsid w:val="004F61C4"/>
    <w:rsid w:val="004F6819"/>
    <w:rsid w:val="004F6B0F"/>
    <w:rsid w:val="0050001C"/>
    <w:rsid w:val="00500484"/>
    <w:rsid w:val="0050104D"/>
    <w:rsid w:val="00501512"/>
    <w:rsid w:val="00501ECC"/>
    <w:rsid w:val="00502EDD"/>
    <w:rsid w:val="00502FEE"/>
    <w:rsid w:val="005035D4"/>
    <w:rsid w:val="00503EC5"/>
    <w:rsid w:val="005046FB"/>
    <w:rsid w:val="005055C0"/>
    <w:rsid w:val="0050599C"/>
    <w:rsid w:val="00505B73"/>
    <w:rsid w:val="00506BC4"/>
    <w:rsid w:val="00507E19"/>
    <w:rsid w:val="00510278"/>
    <w:rsid w:val="005109BB"/>
    <w:rsid w:val="00510B50"/>
    <w:rsid w:val="00511DE8"/>
    <w:rsid w:val="00512BF7"/>
    <w:rsid w:val="00513790"/>
    <w:rsid w:val="005139C9"/>
    <w:rsid w:val="005149A8"/>
    <w:rsid w:val="00514AF1"/>
    <w:rsid w:val="00514C49"/>
    <w:rsid w:val="0051514C"/>
    <w:rsid w:val="005154BF"/>
    <w:rsid w:val="00515739"/>
    <w:rsid w:val="0051576E"/>
    <w:rsid w:val="00515E67"/>
    <w:rsid w:val="0051682E"/>
    <w:rsid w:val="0051687B"/>
    <w:rsid w:val="005174BB"/>
    <w:rsid w:val="005174CA"/>
    <w:rsid w:val="00517B84"/>
    <w:rsid w:val="00520FB7"/>
    <w:rsid w:val="00521526"/>
    <w:rsid w:val="00521568"/>
    <w:rsid w:val="00521C8C"/>
    <w:rsid w:val="00521CF2"/>
    <w:rsid w:val="00523881"/>
    <w:rsid w:val="00523F71"/>
    <w:rsid w:val="00524024"/>
    <w:rsid w:val="0052528F"/>
    <w:rsid w:val="00527D5C"/>
    <w:rsid w:val="00530099"/>
    <w:rsid w:val="00530ED1"/>
    <w:rsid w:val="005322B0"/>
    <w:rsid w:val="0053299B"/>
    <w:rsid w:val="005340B1"/>
    <w:rsid w:val="00535D0C"/>
    <w:rsid w:val="00535E58"/>
    <w:rsid w:val="00537CDE"/>
    <w:rsid w:val="005411F0"/>
    <w:rsid w:val="0054139F"/>
    <w:rsid w:val="0054161A"/>
    <w:rsid w:val="00542427"/>
    <w:rsid w:val="005457A2"/>
    <w:rsid w:val="005463A4"/>
    <w:rsid w:val="00547B04"/>
    <w:rsid w:val="00550155"/>
    <w:rsid w:val="00550185"/>
    <w:rsid w:val="0055082F"/>
    <w:rsid w:val="005513CB"/>
    <w:rsid w:val="00552C1F"/>
    <w:rsid w:val="0055379E"/>
    <w:rsid w:val="0055390D"/>
    <w:rsid w:val="00553E4A"/>
    <w:rsid w:val="00554B6F"/>
    <w:rsid w:val="005552D6"/>
    <w:rsid w:val="00555907"/>
    <w:rsid w:val="00555A2D"/>
    <w:rsid w:val="0055759F"/>
    <w:rsid w:val="00560CE7"/>
    <w:rsid w:val="005627E0"/>
    <w:rsid w:val="00562A07"/>
    <w:rsid w:val="00562B25"/>
    <w:rsid w:val="005649DA"/>
    <w:rsid w:val="00564EE2"/>
    <w:rsid w:val="005651BF"/>
    <w:rsid w:val="005655D6"/>
    <w:rsid w:val="00565813"/>
    <w:rsid w:val="0056688C"/>
    <w:rsid w:val="00566B38"/>
    <w:rsid w:val="0056723E"/>
    <w:rsid w:val="005700BB"/>
    <w:rsid w:val="0057190B"/>
    <w:rsid w:val="00573241"/>
    <w:rsid w:val="005734AA"/>
    <w:rsid w:val="00573EB7"/>
    <w:rsid w:val="005750F4"/>
    <w:rsid w:val="0057521D"/>
    <w:rsid w:val="00576B39"/>
    <w:rsid w:val="0058072D"/>
    <w:rsid w:val="00580E68"/>
    <w:rsid w:val="00581105"/>
    <w:rsid w:val="00582C11"/>
    <w:rsid w:val="0058565A"/>
    <w:rsid w:val="0058638B"/>
    <w:rsid w:val="005868D7"/>
    <w:rsid w:val="00586A24"/>
    <w:rsid w:val="0058725A"/>
    <w:rsid w:val="00587307"/>
    <w:rsid w:val="005901E1"/>
    <w:rsid w:val="00590F31"/>
    <w:rsid w:val="00591693"/>
    <w:rsid w:val="0059177C"/>
    <w:rsid w:val="005958C8"/>
    <w:rsid w:val="00595C82"/>
    <w:rsid w:val="0059642B"/>
    <w:rsid w:val="00596FFF"/>
    <w:rsid w:val="005A160F"/>
    <w:rsid w:val="005A1A09"/>
    <w:rsid w:val="005A1F5E"/>
    <w:rsid w:val="005A2965"/>
    <w:rsid w:val="005A2985"/>
    <w:rsid w:val="005A309E"/>
    <w:rsid w:val="005A38F6"/>
    <w:rsid w:val="005A3B08"/>
    <w:rsid w:val="005A3C13"/>
    <w:rsid w:val="005A44E6"/>
    <w:rsid w:val="005A485F"/>
    <w:rsid w:val="005A5782"/>
    <w:rsid w:val="005B1350"/>
    <w:rsid w:val="005B1A7D"/>
    <w:rsid w:val="005B1CA7"/>
    <w:rsid w:val="005B1D5B"/>
    <w:rsid w:val="005B21E0"/>
    <w:rsid w:val="005B2486"/>
    <w:rsid w:val="005B385A"/>
    <w:rsid w:val="005B483B"/>
    <w:rsid w:val="005B4C45"/>
    <w:rsid w:val="005B4DDA"/>
    <w:rsid w:val="005B52D0"/>
    <w:rsid w:val="005B5D97"/>
    <w:rsid w:val="005B6267"/>
    <w:rsid w:val="005B687D"/>
    <w:rsid w:val="005B6D42"/>
    <w:rsid w:val="005B7895"/>
    <w:rsid w:val="005C0F6D"/>
    <w:rsid w:val="005C166A"/>
    <w:rsid w:val="005C1676"/>
    <w:rsid w:val="005C235B"/>
    <w:rsid w:val="005C2530"/>
    <w:rsid w:val="005C264B"/>
    <w:rsid w:val="005C27F1"/>
    <w:rsid w:val="005C2BD1"/>
    <w:rsid w:val="005C30D3"/>
    <w:rsid w:val="005C3E09"/>
    <w:rsid w:val="005C46B0"/>
    <w:rsid w:val="005C5201"/>
    <w:rsid w:val="005C713B"/>
    <w:rsid w:val="005C7208"/>
    <w:rsid w:val="005C7254"/>
    <w:rsid w:val="005C7B1F"/>
    <w:rsid w:val="005D0416"/>
    <w:rsid w:val="005D04FC"/>
    <w:rsid w:val="005D06E1"/>
    <w:rsid w:val="005D0898"/>
    <w:rsid w:val="005D0FDD"/>
    <w:rsid w:val="005D1327"/>
    <w:rsid w:val="005D1BF9"/>
    <w:rsid w:val="005D2604"/>
    <w:rsid w:val="005D3132"/>
    <w:rsid w:val="005D41E5"/>
    <w:rsid w:val="005D4C11"/>
    <w:rsid w:val="005D4CFB"/>
    <w:rsid w:val="005D5274"/>
    <w:rsid w:val="005D5CE3"/>
    <w:rsid w:val="005E00CA"/>
    <w:rsid w:val="005E0F18"/>
    <w:rsid w:val="005E10FB"/>
    <w:rsid w:val="005E19A5"/>
    <w:rsid w:val="005E29E7"/>
    <w:rsid w:val="005E406C"/>
    <w:rsid w:val="005E5308"/>
    <w:rsid w:val="005E58D5"/>
    <w:rsid w:val="005E5E3F"/>
    <w:rsid w:val="005E5FA7"/>
    <w:rsid w:val="005E6D63"/>
    <w:rsid w:val="005E70DB"/>
    <w:rsid w:val="005E71C4"/>
    <w:rsid w:val="005E73CC"/>
    <w:rsid w:val="005E7907"/>
    <w:rsid w:val="005E79AA"/>
    <w:rsid w:val="005E7C9B"/>
    <w:rsid w:val="005E7DE0"/>
    <w:rsid w:val="005E7F3A"/>
    <w:rsid w:val="005F1679"/>
    <w:rsid w:val="005F2273"/>
    <w:rsid w:val="005F246B"/>
    <w:rsid w:val="005F25A6"/>
    <w:rsid w:val="005F2BCE"/>
    <w:rsid w:val="005F2FE0"/>
    <w:rsid w:val="005F4848"/>
    <w:rsid w:val="005F4BEC"/>
    <w:rsid w:val="005F4CF9"/>
    <w:rsid w:val="005F53DC"/>
    <w:rsid w:val="005F5E1C"/>
    <w:rsid w:val="005F661C"/>
    <w:rsid w:val="005F6C46"/>
    <w:rsid w:val="005F6F87"/>
    <w:rsid w:val="005F7A1F"/>
    <w:rsid w:val="00600577"/>
    <w:rsid w:val="006012CB"/>
    <w:rsid w:val="00601655"/>
    <w:rsid w:val="0060317D"/>
    <w:rsid w:val="00603B3C"/>
    <w:rsid w:val="00603BEE"/>
    <w:rsid w:val="00604372"/>
    <w:rsid w:val="0060556C"/>
    <w:rsid w:val="006058B7"/>
    <w:rsid w:val="0060638C"/>
    <w:rsid w:val="0060657C"/>
    <w:rsid w:val="00606E49"/>
    <w:rsid w:val="0060721B"/>
    <w:rsid w:val="0060736E"/>
    <w:rsid w:val="006077F4"/>
    <w:rsid w:val="00607AF1"/>
    <w:rsid w:val="00607DAE"/>
    <w:rsid w:val="00610247"/>
    <w:rsid w:val="00611607"/>
    <w:rsid w:val="00611B70"/>
    <w:rsid w:val="00614788"/>
    <w:rsid w:val="006147DA"/>
    <w:rsid w:val="00614A25"/>
    <w:rsid w:val="0061523B"/>
    <w:rsid w:val="00615522"/>
    <w:rsid w:val="00615C67"/>
    <w:rsid w:val="00616C50"/>
    <w:rsid w:val="00616E2F"/>
    <w:rsid w:val="00617608"/>
    <w:rsid w:val="00620284"/>
    <w:rsid w:val="0062241D"/>
    <w:rsid w:val="00623273"/>
    <w:rsid w:val="00623282"/>
    <w:rsid w:val="006234AD"/>
    <w:rsid w:val="006246A1"/>
    <w:rsid w:val="00624EA0"/>
    <w:rsid w:val="006257CE"/>
    <w:rsid w:val="00626D8D"/>
    <w:rsid w:val="00626E28"/>
    <w:rsid w:val="006272F5"/>
    <w:rsid w:val="0062776A"/>
    <w:rsid w:val="006277F5"/>
    <w:rsid w:val="0063026F"/>
    <w:rsid w:val="0063060B"/>
    <w:rsid w:val="006310A3"/>
    <w:rsid w:val="006317CF"/>
    <w:rsid w:val="00632007"/>
    <w:rsid w:val="00632186"/>
    <w:rsid w:val="00632A81"/>
    <w:rsid w:val="00633188"/>
    <w:rsid w:val="0063328E"/>
    <w:rsid w:val="00635AA3"/>
    <w:rsid w:val="00635ED4"/>
    <w:rsid w:val="00635EF8"/>
    <w:rsid w:val="00636B73"/>
    <w:rsid w:val="00636CA9"/>
    <w:rsid w:val="00636CFB"/>
    <w:rsid w:val="00637440"/>
    <w:rsid w:val="0063785E"/>
    <w:rsid w:val="00640023"/>
    <w:rsid w:val="006416E4"/>
    <w:rsid w:val="00642B0C"/>
    <w:rsid w:val="006432F0"/>
    <w:rsid w:val="0064374B"/>
    <w:rsid w:val="006453B4"/>
    <w:rsid w:val="0064588F"/>
    <w:rsid w:val="006459FF"/>
    <w:rsid w:val="00651689"/>
    <w:rsid w:val="006517DC"/>
    <w:rsid w:val="00651D63"/>
    <w:rsid w:val="006520E6"/>
    <w:rsid w:val="006541D8"/>
    <w:rsid w:val="00655E08"/>
    <w:rsid w:val="00656410"/>
    <w:rsid w:val="00656B68"/>
    <w:rsid w:val="00656FE7"/>
    <w:rsid w:val="0065713E"/>
    <w:rsid w:val="0065725B"/>
    <w:rsid w:val="00657D28"/>
    <w:rsid w:val="00661016"/>
    <w:rsid w:val="0066185B"/>
    <w:rsid w:val="00662043"/>
    <w:rsid w:val="006634DE"/>
    <w:rsid w:val="00663C24"/>
    <w:rsid w:val="0066462C"/>
    <w:rsid w:val="00664B60"/>
    <w:rsid w:val="00664DC1"/>
    <w:rsid w:val="00664F82"/>
    <w:rsid w:val="00665612"/>
    <w:rsid w:val="0066561D"/>
    <w:rsid w:val="00665AC7"/>
    <w:rsid w:val="006673EA"/>
    <w:rsid w:val="0066791C"/>
    <w:rsid w:val="006700A2"/>
    <w:rsid w:val="0067048C"/>
    <w:rsid w:val="00671086"/>
    <w:rsid w:val="006715EC"/>
    <w:rsid w:val="00671B7E"/>
    <w:rsid w:val="00672476"/>
    <w:rsid w:val="00672AF1"/>
    <w:rsid w:val="00672D21"/>
    <w:rsid w:val="00672E45"/>
    <w:rsid w:val="00673D4A"/>
    <w:rsid w:val="006748EC"/>
    <w:rsid w:val="00674A76"/>
    <w:rsid w:val="0067522F"/>
    <w:rsid w:val="00675B16"/>
    <w:rsid w:val="0067718A"/>
    <w:rsid w:val="00680A56"/>
    <w:rsid w:val="00680DC7"/>
    <w:rsid w:val="00680E6C"/>
    <w:rsid w:val="00681111"/>
    <w:rsid w:val="006819E2"/>
    <w:rsid w:val="006821E5"/>
    <w:rsid w:val="0068254B"/>
    <w:rsid w:val="00682933"/>
    <w:rsid w:val="00682C27"/>
    <w:rsid w:val="006831AC"/>
    <w:rsid w:val="00683BB8"/>
    <w:rsid w:val="00684EB1"/>
    <w:rsid w:val="00685581"/>
    <w:rsid w:val="006869DC"/>
    <w:rsid w:val="00687DE9"/>
    <w:rsid w:val="00690375"/>
    <w:rsid w:val="0069048D"/>
    <w:rsid w:val="006906E9"/>
    <w:rsid w:val="0069094F"/>
    <w:rsid w:val="00690FBB"/>
    <w:rsid w:val="0069154D"/>
    <w:rsid w:val="006918E4"/>
    <w:rsid w:val="006923B3"/>
    <w:rsid w:val="0069287A"/>
    <w:rsid w:val="006931F7"/>
    <w:rsid w:val="00694989"/>
    <w:rsid w:val="006949D5"/>
    <w:rsid w:val="00695249"/>
    <w:rsid w:val="00695B49"/>
    <w:rsid w:val="0069655B"/>
    <w:rsid w:val="00696909"/>
    <w:rsid w:val="00697C48"/>
    <w:rsid w:val="00697E9C"/>
    <w:rsid w:val="006A01A1"/>
    <w:rsid w:val="006A0B24"/>
    <w:rsid w:val="006A0DEA"/>
    <w:rsid w:val="006A17ED"/>
    <w:rsid w:val="006A1AEA"/>
    <w:rsid w:val="006A1D02"/>
    <w:rsid w:val="006A278A"/>
    <w:rsid w:val="006A2ECF"/>
    <w:rsid w:val="006A3362"/>
    <w:rsid w:val="006A3D52"/>
    <w:rsid w:val="006A3F15"/>
    <w:rsid w:val="006A40D1"/>
    <w:rsid w:val="006A43AF"/>
    <w:rsid w:val="006A453B"/>
    <w:rsid w:val="006A4BC3"/>
    <w:rsid w:val="006A4CE1"/>
    <w:rsid w:val="006A51CF"/>
    <w:rsid w:val="006A639E"/>
    <w:rsid w:val="006A6727"/>
    <w:rsid w:val="006A691C"/>
    <w:rsid w:val="006A6CBD"/>
    <w:rsid w:val="006A6D62"/>
    <w:rsid w:val="006A704A"/>
    <w:rsid w:val="006A71F3"/>
    <w:rsid w:val="006B03F6"/>
    <w:rsid w:val="006B0528"/>
    <w:rsid w:val="006B1415"/>
    <w:rsid w:val="006B1A30"/>
    <w:rsid w:val="006B1F5E"/>
    <w:rsid w:val="006B3218"/>
    <w:rsid w:val="006B40A4"/>
    <w:rsid w:val="006B4466"/>
    <w:rsid w:val="006B49CC"/>
    <w:rsid w:val="006B6327"/>
    <w:rsid w:val="006B67DC"/>
    <w:rsid w:val="006B6B8F"/>
    <w:rsid w:val="006B6E8F"/>
    <w:rsid w:val="006B71EA"/>
    <w:rsid w:val="006B7CBE"/>
    <w:rsid w:val="006C03B6"/>
    <w:rsid w:val="006C098A"/>
    <w:rsid w:val="006C0D27"/>
    <w:rsid w:val="006C0E17"/>
    <w:rsid w:val="006C0FA4"/>
    <w:rsid w:val="006C2CF1"/>
    <w:rsid w:val="006C3B46"/>
    <w:rsid w:val="006C3B60"/>
    <w:rsid w:val="006C3D9D"/>
    <w:rsid w:val="006C48A9"/>
    <w:rsid w:val="006C4E34"/>
    <w:rsid w:val="006C597F"/>
    <w:rsid w:val="006C5A46"/>
    <w:rsid w:val="006C62D5"/>
    <w:rsid w:val="006C63E9"/>
    <w:rsid w:val="006C68A8"/>
    <w:rsid w:val="006C6AE5"/>
    <w:rsid w:val="006C70AD"/>
    <w:rsid w:val="006C7B3B"/>
    <w:rsid w:val="006D0EAC"/>
    <w:rsid w:val="006D12C4"/>
    <w:rsid w:val="006D14AF"/>
    <w:rsid w:val="006D169B"/>
    <w:rsid w:val="006D1CF0"/>
    <w:rsid w:val="006D1DC0"/>
    <w:rsid w:val="006D229D"/>
    <w:rsid w:val="006D2811"/>
    <w:rsid w:val="006D3280"/>
    <w:rsid w:val="006D3BA0"/>
    <w:rsid w:val="006D4341"/>
    <w:rsid w:val="006D5F01"/>
    <w:rsid w:val="006E0898"/>
    <w:rsid w:val="006E0AF4"/>
    <w:rsid w:val="006E0DCB"/>
    <w:rsid w:val="006E17A7"/>
    <w:rsid w:val="006E2300"/>
    <w:rsid w:val="006E23EE"/>
    <w:rsid w:val="006E2756"/>
    <w:rsid w:val="006E2AB2"/>
    <w:rsid w:val="006E2D9D"/>
    <w:rsid w:val="006E2EFD"/>
    <w:rsid w:val="006E38E8"/>
    <w:rsid w:val="006E450D"/>
    <w:rsid w:val="006E4791"/>
    <w:rsid w:val="006E4B12"/>
    <w:rsid w:val="006E554C"/>
    <w:rsid w:val="006E5E9B"/>
    <w:rsid w:val="006E60DA"/>
    <w:rsid w:val="006E6116"/>
    <w:rsid w:val="006E6899"/>
    <w:rsid w:val="006F0994"/>
    <w:rsid w:val="006F0A7C"/>
    <w:rsid w:val="006F1607"/>
    <w:rsid w:val="006F1ABB"/>
    <w:rsid w:val="006F1C0F"/>
    <w:rsid w:val="006F1FF6"/>
    <w:rsid w:val="006F2651"/>
    <w:rsid w:val="006F26E6"/>
    <w:rsid w:val="006F2E10"/>
    <w:rsid w:val="006F3EA3"/>
    <w:rsid w:val="006F441E"/>
    <w:rsid w:val="006F44AD"/>
    <w:rsid w:val="006F4E02"/>
    <w:rsid w:val="006F56D3"/>
    <w:rsid w:val="006F57EC"/>
    <w:rsid w:val="006F58FC"/>
    <w:rsid w:val="006F6984"/>
    <w:rsid w:val="007003AC"/>
    <w:rsid w:val="00700E05"/>
    <w:rsid w:val="007010ED"/>
    <w:rsid w:val="00702802"/>
    <w:rsid w:val="00702ADD"/>
    <w:rsid w:val="0070368F"/>
    <w:rsid w:val="00704606"/>
    <w:rsid w:val="00704B6E"/>
    <w:rsid w:val="0070586C"/>
    <w:rsid w:val="00705F42"/>
    <w:rsid w:val="0070600F"/>
    <w:rsid w:val="007071D1"/>
    <w:rsid w:val="00707604"/>
    <w:rsid w:val="0070764A"/>
    <w:rsid w:val="0070791D"/>
    <w:rsid w:val="0070791E"/>
    <w:rsid w:val="007114E9"/>
    <w:rsid w:val="007115D5"/>
    <w:rsid w:val="0071195C"/>
    <w:rsid w:val="00711990"/>
    <w:rsid w:val="00711CA5"/>
    <w:rsid w:val="00712D93"/>
    <w:rsid w:val="00713004"/>
    <w:rsid w:val="007130FC"/>
    <w:rsid w:val="007135CC"/>
    <w:rsid w:val="00715B61"/>
    <w:rsid w:val="00716032"/>
    <w:rsid w:val="007170AB"/>
    <w:rsid w:val="007200EC"/>
    <w:rsid w:val="007206E1"/>
    <w:rsid w:val="00720A19"/>
    <w:rsid w:val="0072148E"/>
    <w:rsid w:val="00721578"/>
    <w:rsid w:val="00722220"/>
    <w:rsid w:val="0072328E"/>
    <w:rsid w:val="00723CF2"/>
    <w:rsid w:val="00724615"/>
    <w:rsid w:val="00724EED"/>
    <w:rsid w:val="0072553E"/>
    <w:rsid w:val="007255A5"/>
    <w:rsid w:val="007258B9"/>
    <w:rsid w:val="007258E2"/>
    <w:rsid w:val="00725A80"/>
    <w:rsid w:val="007266FC"/>
    <w:rsid w:val="00727EB9"/>
    <w:rsid w:val="00730681"/>
    <w:rsid w:val="00731866"/>
    <w:rsid w:val="00731AC2"/>
    <w:rsid w:val="00731DBB"/>
    <w:rsid w:val="00732083"/>
    <w:rsid w:val="007321C1"/>
    <w:rsid w:val="00732296"/>
    <w:rsid w:val="00732B44"/>
    <w:rsid w:val="00733332"/>
    <w:rsid w:val="00733BF5"/>
    <w:rsid w:val="0073449F"/>
    <w:rsid w:val="00734C1D"/>
    <w:rsid w:val="00736723"/>
    <w:rsid w:val="00737523"/>
    <w:rsid w:val="00737E7D"/>
    <w:rsid w:val="00740E93"/>
    <w:rsid w:val="00741243"/>
    <w:rsid w:val="00742F23"/>
    <w:rsid w:val="007432DF"/>
    <w:rsid w:val="007437EA"/>
    <w:rsid w:val="00743CA4"/>
    <w:rsid w:val="007447D5"/>
    <w:rsid w:val="00744BB4"/>
    <w:rsid w:val="00745689"/>
    <w:rsid w:val="00746D6F"/>
    <w:rsid w:val="007511AC"/>
    <w:rsid w:val="00752EBB"/>
    <w:rsid w:val="00752F30"/>
    <w:rsid w:val="00753991"/>
    <w:rsid w:val="0075411C"/>
    <w:rsid w:val="00755152"/>
    <w:rsid w:val="007556BC"/>
    <w:rsid w:val="00755D9D"/>
    <w:rsid w:val="007565B4"/>
    <w:rsid w:val="00756785"/>
    <w:rsid w:val="0075773A"/>
    <w:rsid w:val="00763305"/>
    <w:rsid w:val="0076467B"/>
    <w:rsid w:val="00764FB7"/>
    <w:rsid w:val="0076510D"/>
    <w:rsid w:val="00765C52"/>
    <w:rsid w:val="007665FA"/>
    <w:rsid w:val="00767688"/>
    <w:rsid w:val="00767BF7"/>
    <w:rsid w:val="00767FB3"/>
    <w:rsid w:val="00770013"/>
    <w:rsid w:val="0077163A"/>
    <w:rsid w:val="0077174D"/>
    <w:rsid w:val="00771885"/>
    <w:rsid w:val="00772363"/>
    <w:rsid w:val="0077296D"/>
    <w:rsid w:val="00773D67"/>
    <w:rsid w:val="00774B5C"/>
    <w:rsid w:val="00775685"/>
    <w:rsid w:val="00776128"/>
    <w:rsid w:val="0077662E"/>
    <w:rsid w:val="00776E2D"/>
    <w:rsid w:val="00777453"/>
    <w:rsid w:val="00777F02"/>
    <w:rsid w:val="007804E7"/>
    <w:rsid w:val="00781175"/>
    <w:rsid w:val="00781B85"/>
    <w:rsid w:val="007822EA"/>
    <w:rsid w:val="00782428"/>
    <w:rsid w:val="00782C0E"/>
    <w:rsid w:val="007839D9"/>
    <w:rsid w:val="00785895"/>
    <w:rsid w:val="00786903"/>
    <w:rsid w:val="0078726A"/>
    <w:rsid w:val="00787804"/>
    <w:rsid w:val="00787BB8"/>
    <w:rsid w:val="00787E0D"/>
    <w:rsid w:val="00787EDB"/>
    <w:rsid w:val="00790592"/>
    <w:rsid w:val="00790701"/>
    <w:rsid w:val="00790825"/>
    <w:rsid w:val="00792328"/>
    <w:rsid w:val="00792342"/>
    <w:rsid w:val="0079238F"/>
    <w:rsid w:val="007923CA"/>
    <w:rsid w:val="00792B30"/>
    <w:rsid w:val="00792C62"/>
    <w:rsid w:val="00793736"/>
    <w:rsid w:val="00794446"/>
    <w:rsid w:val="007955F2"/>
    <w:rsid w:val="00795A09"/>
    <w:rsid w:val="00796CC5"/>
    <w:rsid w:val="007A0E99"/>
    <w:rsid w:val="007A10D6"/>
    <w:rsid w:val="007A2300"/>
    <w:rsid w:val="007A23A8"/>
    <w:rsid w:val="007A2794"/>
    <w:rsid w:val="007A3DE7"/>
    <w:rsid w:val="007A3F5A"/>
    <w:rsid w:val="007A5522"/>
    <w:rsid w:val="007A5C7F"/>
    <w:rsid w:val="007A705D"/>
    <w:rsid w:val="007A7319"/>
    <w:rsid w:val="007A734A"/>
    <w:rsid w:val="007A75F3"/>
    <w:rsid w:val="007B17E8"/>
    <w:rsid w:val="007B1EF7"/>
    <w:rsid w:val="007B279B"/>
    <w:rsid w:val="007B2F68"/>
    <w:rsid w:val="007B34ED"/>
    <w:rsid w:val="007B3503"/>
    <w:rsid w:val="007B359B"/>
    <w:rsid w:val="007B37A0"/>
    <w:rsid w:val="007B44B1"/>
    <w:rsid w:val="007B455A"/>
    <w:rsid w:val="007B5013"/>
    <w:rsid w:val="007B5028"/>
    <w:rsid w:val="007B5665"/>
    <w:rsid w:val="007B5A15"/>
    <w:rsid w:val="007B6A33"/>
    <w:rsid w:val="007B7038"/>
    <w:rsid w:val="007B7514"/>
    <w:rsid w:val="007B7F97"/>
    <w:rsid w:val="007C07D9"/>
    <w:rsid w:val="007C12A2"/>
    <w:rsid w:val="007C162A"/>
    <w:rsid w:val="007C165F"/>
    <w:rsid w:val="007C17E7"/>
    <w:rsid w:val="007C17F3"/>
    <w:rsid w:val="007C19F2"/>
    <w:rsid w:val="007C25EE"/>
    <w:rsid w:val="007C2E6A"/>
    <w:rsid w:val="007C595D"/>
    <w:rsid w:val="007C683E"/>
    <w:rsid w:val="007C7089"/>
    <w:rsid w:val="007C714E"/>
    <w:rsid w:val="007C7513"/>
    <w:rsid w:val="007C7825"/>
    <w:rsid w:val="007C7AFB"/>
    <w:rsid w:val="007C7B61"/>
    <w:rsid w:val="007C7DEF"/>
    <w:rsid w:val="007D12A6"/>
    <w:rsid w:val="007D1330"/>
    <w:rsid w:val="007D20C0"/>
    <w:rsid w:val="007D21FA"/>
    <w:rsid w:val="007D2BD2"/>
    <w:rsid w:val="007D3123"/>
    <w:rsid w:val="007D3DC9"/>
    <w:rsid w:val="007D43E4"/>
    <w:rsid w:val="007D4DD3"/>
    <w:rsid w:val="007D5347"/>
    <w:rsid w:val="007D675A"/>
    <w:rsid w:val="007D6789"/>
    <w:rsid w:val="007D679F"/>
    <w:rsid w:val="007D67EA"/>
    <w:rsid w:val="007D7A0D"/>
    <w:rsid w:val="007E0008"/>
    <w:rsid w:val="007E02A6"/>
    <w:rsid w:val="007E1090"/>
    <w:rsid w:val="007E1240"/>
    <w:rsid w:val="007E127E"/>
    <w:rsid w:val="007E22B2"/>
    <w:rsid w:val="007E28CA"/>
    <w:rsid w:val="007E2D92"/>
    <w:rsid w:val="007E42DE"/>
    <w:rsid w:val="007E4AE9"/>
    <w:rsid w:val="007E4D5C"/>
    <w:rsid w:val="007E5190"/>
    <w:rsid w:val="007E5549"/>
    <w:rsid w:val="007E565A"/>
    <w:rsid w:val="007E572C"/>
    <w:rsid w:val="007E5A90"/>
    <w:rsid w:val="007E5DA2"/>
    <w:rsid w:val="007E68FA"/>
    <w:rsid w:val="007E706E"/>
    <w:rsid w:val="007E79A9"/>
    <w:rsid w:val="007E7D2C"/>
    <w:rsid w:val="007F008A"/>
    <w:rsid w:val="007F0732"/>
    <w:rsid w:val="007F1199"/>
    <w:rsid w:val="007F13A5"/>
    <w:rsid w:val="007F1448"/>
    <w:rsid w:val="007F2054"/>
    <w:rsid w:val="007F23BE"/>
    <w:rsid w:val="007F246E"/>
    <w:rsid w:val="007F2998"/>
    <w:rsid w:val="007F3033"/>
    <w:rsid w:val="007F5A4E"/>
    <w:rsid w:val="007F5D07"/>
    <w:rsid w:val="007F5D0C"/>
    <w:rsid w:val="007F6ADB"/>
    <w:rsid w:val="007F75CF"/>
    <w:rsid w:val="007F7931"/>
    <w:rsid w:val="00800942"/>
    <w:rsid w:val="00801948"/>
    <w:rsid w:val="0080208E"/>
    <w:rsid w:val="008022A2"/>
    <w:rsid w:val="00803D67"/>
    <w:rsid w:val="00804323"/>
    <w:rsid w:val="00804F43"/>
    <w:rsid w:val="00804FEA"/>
    <w:rsid w:val="00806527"/>
    <w:rsid w:val="00810782"/>
    <w:rsid w:val="00810AB9"/>
    <w:rsid w:val="0081101E"/>
    <w:rsid w:val="008116E6"/>
    <w:rsid w:val="0081253D"/>
    <w:rsid w:val="00812AB6"/>
    <w:rsid w:val="008132AE"/>
    <w:rsid w:val="0081352C"/>
    <w:rsid w:val="00814242"/>
    <w:rsid w:val="00814530"/>
    <w:rsid w:val="00814C22"/>
    <w:rsid w:val="0081505F"/>
    <w:rsid w:val="008159B7"/>
    <w:rsid w:val="00816C8C"/>
    <w:rsid w:val="00817429"/>
    <w:rsid w:val="008205DC"/>
    <w:rsid w:val="00821945"/>
    <w:rsid w:val="00823E15"/>
    <w:rsid w:val="00823F08"/>
    <w:rsid w:val="00823F1B"/>
    <w:rsid w:val="00824980"/>
    <w:rsid w:val="00824E1A"/>
    <w:rsid w:val="008253C0"/>
    <w:rsid w:val="00826E14"/>
    <w:rsid w:val="008274D0"/>
    <w:rsid w:val="00827766"/>
    <w:rsid w:val="00827D07"/>
    <w:rsid w:val="00827E56"/>
    <w:rsid w:val="00831A1C"/>
    <w:rsid w:val="008324EF"/>
    <w:rsid w:val="0083252F"/>
    <w:rsid w:val="00832C90"/>
    <w:rsid w:val="00832D06"/>
    <w:rsid w:val="008335FC"/>
    <w:rsid w:val="0083395C"/>
    <w:rsid w:val="008341B5"/>
    <w:rsid w:val="008349F6"/>
    <w:rsid w:val="00834B04"/>
    <w:rsid w:val="00834F41"/>
    <w:rsid w:val="00835841"/>
    <w:rsid w:val="00835BDF"/>
    <w:rsid w:val="00835E4C"/>
    <w:rsid w:val="008365E8"/>
    <w:rsid w:val="00837A33"/>
    <w:rsid w:val="0084177F"/>
    <w:rsid w:val="00841D1F"/>
    <w:rsid w:val="00842425"/>
    <w:rsid w:val="00843240"/>
    <w:rsid w:val="00843465"/>
    <w:rsid w:val="00843C1B"/>
    <w:rsid w:val="00843D18"/>
    <w:rsid w:val="00844CE0"/>
    <w:rsid w:val="00845ACC"/>
    <w:rsid w:val="00846432"/>
    <w:rsid w:val="00846653"/>
    <w:rsid w:val="008475D8"/>
    <w:rsid w:val="00851598"/>
    <w:rsid w:val="00853A53"/>
    <w:rsid w:val="00854519"/>
    <w:rsid w:val="0085473D"/>
    <w:rsid w:val="008547CE"/>
    <w:rsid w:val="00854AAC"/>
    <w:rsid w:val="00855832"/>
    <w:rsid w:val="0085657A"/>
    <w:rsid w:val="0085738C"/>
    <w:rsid w:val="00857A70"/>
    <w:rsid w:val="00861038"/>
    <w:rsid w:val="00861590"/>
    <w:rsid w:val="0086272C"/>
    <w:rsid w:val="00862A0A"/>
    <w:rsid w:val="00862E24"/>
    <w:rsid w:val="00863BE2"/>
    <w:rsid w:val="00863F9F"/>
    <w:rsid w:val="0086481A"/>
    <w:rsid w:val="00865980"/>
    <w:rsid w:val="00867B21"/>
    <w:rsid w:val="008720D5"/>
    <w:rsid w:val="00872235"/>
    <w:rsid w:val="00873726"/>
    <w:rsid w:val="0087372C"/>
    <w:rsid w:val="00874AC4"/>
    <w:rsid w:val="00875257"/>
    <w:rsid w:val="008753F7"/>
    <w:rsid w:val="00876326"/>
    <w:rsid w:val="00876E2C"/>
    <w:rsid w:val="00877075"/>
    <w:rsid w:val="00877412"/>
    <w:rsid w:val="00877529"/>
    <w:rsid w:val="00881BC6"/>
    <w:rsid w:val="00881C7B"/>
    <w:rsid w:val="00881E37"/>
    <w:rsid w:val="00882050"/>
    <w:rsid w:val="00882208"/>
    <w:rsid w:val="00882C82"/>
    <w:rsid w:val="00883076"/>
    <w:rsid w:val="008852CF"/>
    <w:rsid w:val="00885381"/>
    <w:rsid w:val="00885543"/>
    <w:rsid w:val="00885B2A"/>
    <w:rsid w:val="00885BDC"/>
    <w:rsid w:val="00885CF5"/>
    <w:rsid w:val="00886060"/>
    <w:rsid w:val="00886272"/>
    <w:rsid w:val="00886417"/>
    <w:rsid w:val="00886830"/>
    <w:rsid w:val="00886FB5"/>
    <w:rsid w:val="008870EB"/>
    <w:rsid w:val="008878CC"/>
    <w:rsid w:val="00891A85"/>
    <w:rsid w:val="00891BB2"/>
    <w:rsid w:val="00891D93"/>
    <w:rsid w:val="00892A3F"/>
    <w:rsid w:val="0089300D"/>
    <w:rsid w:val="008940D8"/>
    <w:rsid w:val="00894A24"/>
    <w:rsid w:val="008950CF"/>
    <w:rsid w:val="008962AD"/>
    <w:rsid w:val="0089654C"/>
    <w:rsid w:val="00896AA0"/>
    <w:rsid w:val="0089731B"/>
    <w:rsid w:val="008A166F"/>
    <w:rsid w:val="008A1FC3"/>
    <w:rsid w:val="008A230D"/>
    <w:rsid w:val="008A2D4B"/>
    <w:rsid w:val="008A3399"/>
    <w:rsid w:val="008A35CA"/>
    <w:rsid w:val="008A383A"/>
    <w:rsid w:val="008A4D62"/>
    <w:rsid w:val="008A4F6E"/>
    <w:rsid w:val="008A59A6"/>
    <w:rsid w:val="008A620B"/>
    <w:rsid w:val="008A66FE"/>
    <w:rsid w:val="008A6FB5"/>
    <w:rsid w:val="008A7177"/>
    <w:rsid w:val="008A7521"/>
    <w:rsid w:val="008A77FC"/>
    <w:rsid w:val="008A7EA2"/>
    <w:rsid w:val="008B0509"/>
    <w:rsid w:val="008B08B4"/>
    <w:rsid w:val="008B0C4D"/>
    <w:rsid w:val="008B13E3"/>
    <w:rsid w:val="008B1FEE"/>
    <w:rsid w:val="008B39D0"/>
    <w:rsid w:val="008B3AE4"/>
    <w:rsid w:val="008B41C9"/>
    <w:rsid w:val="008B4BF7"/>
    <w:rsid w:val="008B4DC3"/>
    <w:rsid w:val="008B57ED"/>
    <w:rsid w:val="008B5945"/>
    <w:rsid w:val="008B60BA"/>
    <w:rsid w:val="008B79FA"/>
    <w:rsid w:val="008B7A10"/>
    <w:rsid w:val="008B7B56"/>
    <w:rsid w:val="008B7D55"/>
    <w:rsid w:val="008C04EB"/>
    <w:rsid w:val="008C067C"/>
    <w:rsid w:val="008C10E0"/>
    <w:rsid w:val="008C1243"/>
    <w:rsid w:val="008C2CE8"/>
    <w:rsid w:val="008C397E"/>
    <w:rsid w:val="008C3ADC"/>
    <w:rsid w:val="008C40B4"/>
    <w:rsid w:val="008C4181"/>
    <w:rsid w:val="008C424F"/>
    <w:rsid w:val="008C4A22"/>
    <w:rsid w:val="008C53BC"/>
    <w:rsid w:val="008C5D3C"/>
    <w:rsid w:val="008D0A76"/>
    <w:rsid w:val="008D1210"/>
    <w:rsid w:val="008D121C"/>
    <w:rsid w:val="008D1778"/>
    <w:rsid w:val="008D1A82"/>
    <w:rsid w:val="008D1F5A"/>
    <w:rsid w:val="008D2E4C"/>
    <w:rsid w:val="008D3B22"/>
    <w:rsid w:val="008D5A40"/>
    <w:rsid w:val="008D6762"/>
    <w:rsid w:val="008D7038"/>
    <w:rsid w:val="008E0007"/>
    <w:rsid w:val="008E34EB"/>
    <w:rsid w:val="008E3548"/>
    <w:rsid w:val="008E3613"/>
    <w:rsid w:val="008E4164"/>
    <w:rsid w:val="008E4652"/>
    <w:rsid w:val="008E5010"/>
    <w:rsid w:val="008E54AC"/>
    <w:rsid w:val="008E57A5"/>
    <w:rsid w:val="008E5ABD"/>
    <w:rsid w:val="008E67A6"/>
    <w:rsid w:val="008E77B1"/>
    <w:rsid w:val="008F018F"/>
    <w:rsid w:val="008F02D3"/>
    <w:rsid w:val="008F0348"/>
    <w:rsid w:val="008F0ED8"/>
    <w:rsid w:val="008F4653"/>
    <w:rsid w:val="008F489C"/>
    <w:rsid w:val="008F54C2"/>
    <w:rsid w:val="008F620B"/>
    <w:rsid w:val="008F65B4"/>
    <w:rsid w:val="008F6F81"/>
    <w:rsid w:val="00900236"/>
    <w:rsid w:val="00900DE3"/>
    <w:rsid w:val="00902579"/>
    <w:rsid w:val="009033A5"/>
    <w:rsid w:val="00903524"/>
    <w:rsid w:val="00903CD3"/>
    <w:rsid w:val="00904783"/>
    <w:rsid w:val="00904A60"/>
    <w:rsid w:val="009057DB"/>
    <w:rsid w:val="0090627C"/>
    <w:rsid w:val="00906733"/>
    <w:rsid w:val="009069F2"/>
    <w:rsid w:val="009076E6"/>
    <w:rsid w:val="009077D4"/>
    <w:rsid w:val="00910424"/>
    <w:rsid w:val="00910573"/>
    <w:rsid w:val="00910678"/>
    <w:rsid w:val="00910B79"/>
    <w:rsid w:val="00910BE8"/>
    <w:rsid w:val="009118B2"/>
    <w:rsid w:val="00913328"/>
    <w:rsid w:val="0091410A"/>
    <w:rsid w:val="0091435B"/>
    <w:rsid w:val="00914367"/>
    <w:rsid w:val="009143AB"/>
    <w:rsid w:val="009151C1"/>
    <w:rsid w:val="0091596C"/>
    <w:rsid w:val="00916255"/>
    <w:rsid w:val="009168F8"/>
    <w:rsid w:val="0091743C"/>
    <w:rsid w:val="0091747D"/>
    <w:rsid w:val="009179A9"/>
    <w:rsid w:val="00922394"/>
    <w:rsid w:val="009225D0"/>
    <w:rsid w:val="00922D6C"/>
    <w:rsid w:val="00923191"/>
    <w:rsid w:val="009234D3"/>
    <w:rsid w:val="00923A2D"/>
    <w:rsid w:val="0092440C"/>
    <w:rsid w:val="009244FC"/>
    <w:rsid w:val="00925C46"/>
    <w:rsid w:val="00925E69"/>
    <w:rsid w:val="00925F09"/>
    <w:rsid w:val="009262BC"/>
    <w:rsid w:val="00926601"/>
    <w:rsid w:val="009267B5"/>
    <w:rsid w:val="009268C4"/>
    <w:rsid w:val="00926A2B"/>
    <w:rsid w:val="00926A31"/>
    <w:rsid w:val="009300C2"/>
    <w:rsid w:val="009305C4"/>
    <w:rsid w:val="00930666"/>
    <w:rsid w:val="009315FA"/>
    <w:rsid w:val="00931C6D"/>
    <w:rsid w:val="00932AEF"/>
    <w:rsid w:val="0093364B"/>
    <w:rsid w:val="00933909"/>
    <w:rsid w:val="00934371"/>
    <w:rsid w:val="00934CB0"/>
    <w:rsid w:val="0093573E"/>
    <w:rsid w:val="00936D65"/>
    <w:rsid w:val="0093742E"/>
    <w:rsid w:val="00937AE3"/>
    <w:rsid w:val="00937C8B"/>
    <w:rsid w:val="00937F34"/>
    <w:rsid w:val="00940079"/>
    <w:rsid w:val="0094029F"/>
    <w:rsid w:val="00940864"/>
    <w:rsid w:val="00940916"/>
    <w:rsid w:val="00940EB7"/>
    <w:rsid w:val="009426A9"/>
    <w:rsid w:val="00942B3C"/>
    <w:rsid w:val="00942CB5"/>
    <w:rsid w:val="009442B1"/>
    <w:rsid w:val="00944915"/>
    <w:rsid w:val="00944C48"/>
    <w:rsid w:val="00944C60"/>
    <w:rsid w:val="009453B0"/>
    <w:rsid w:val="009459D3"/>
    <w:rsid w:val="00945DF8"/>
    <w:rsid w:val="009463EF"/>
    <w:rsid w:val="00946415"/>
    <w:rsid w:val="0094647A"/>
    <w:rsid w:val="00946A9D"/>
    <w:rsid w:val="00946B76"/>
    <w:rsid w:val="00947104"/>
    <w:rsid w:val="009474C8"/>
    <w:rsid w:val="00947D9D"/>
    <w:rsid w:val="00951723"/>
    <w:rsid w:val="009518C6"/>
    <w:rsid w:val="00951ED9"/>
    <w:rsid w:val="00952327"/>
    <w:rsid w:val="00952C12"/>
    <w:rsid w:val="00955181"/>
    <w:rsid w:val="00956652"/>
    <w:rsid w:val="00956D11"/>
    <w:rsid w:val="00957388"/>
    <w:rsid w:val="00957734"/>
    <w:rsid w:val="00957DF0"/>
    <w:rsid w:val="00960D9B"/>
    <w:rsid w:val="009611FD"/>
    <w:rsid w:val="00961228"/>
    <w:rsid w:val="0096125D"/>
    <w:rsid w:val="009616CF"/>
    <w:rsid w:val="00961CAC"/>
    <w:rsid w:val="0096270E"/>
    <w:rsid w:val="009627D0"/>
    <w:rsid w:val="009629C8"/>
    <w:rsid w:val="00962CFA"/>
    <w:rsid w:val="00963193"/>
    <w:rsid w:val="00966090"/>
    <w:rsid w:val="0096622C"/>
    <w:rsid w:val="00966723"/>
    <w:rsid w:val="00966783"/>
    <w:rsid w:val="009668C0"/>
    <w:rsid w:val="00966A7A"/>
    <w:rsid w:val="00967B29"/>
    <w:rsid w:val="00967FE3"/>
    <w:rsid w:val="00967FFA"/>
    <w:rsid w:val="00970291"/>
    <w:rsid w:val="00970DF4"/>
    <w:rsid w:val="00972210"/>
    <w:rsid w:val="009727D3"/>
    <w:rsid w:val="009728F6"/>
    <w:rsid w:val="00973106"/>
    <w:rsid w:val="00974186"/>
    <w:rsid w:val="009742D2"/>
    <w:rsid w:val="00974657"/>
    <w:rsid w:val="00974856"/>
    <w:rsid w:val="00974963"/>
    <w:rsid w:val="00974C82"/>
    <w:rsid w:val="00975036"/>
    <w:rsid w:val="00975726"/>
    <w:rsid w:val="00977555"/>
    <w:rsid w:val="009777D5"/>
    <w:rsid w:val="00980987"/>
    <w:rsid w:val="00980F8A"/>
    <w:rsid w:val="00982DEE"/>
    <w:rsid w:val="00983D17"/>
    <w:rsid w:val="009841EB"/>
    <w:rsid w:val="00984484"/>
    <w:rsid w:val="00984580"/>
    <w:rsid w:val="00984F47"/>
    <w:rsid w:val="009863AB"/>
    <w:rsid w:val="0098747E"/>
    <w:rsid w:val="0099063B"/>
    <w:rsid w:val="009908CB"/>
    <w:rsid w:val="00990B6A"/>
    <w:rsid w:val="00990DF6"/>
    <w:rsid w:val="00990F06"/>
    <w:rsid w:val="00990FD3"/>
    <w:rsid w:val="0099120D"/>
    <w:rsid w:val="009916BA"/>
    <w:rsid w:val="0099183B"/>
    <w:rsid w:val="00991A29"/>
    <w:rsid w:val="00991B43"/>
    <w:rsid w:val="009921FB"/>
    <w:rsid w:val="00992335"/>
    <w:rsid w:val="00994387"/>
    <w:rsid w:val="009945CB"/>
    <w:rsid w:val="00994CF3"/>
    <w:rsid w:val="0099520F"/>
    <w:rsid w:val="00995B8D"/>
    <w:rsid w:val="00995D43"/>
    <w:rsid w:val="009967A2"/>
    <w:rsid w:val="00996B0C"/>
    <w:rsid w:val="009971B2"/>
    <w:rsid w:val="0099739A"/>
    <w:rsid w:val="00997884"/>
    <w:rsid w:val="00997A53"/>
    <w:rsid w:val="009A0365"/>
    <w:rsid w:val="009A0935"/>
    <w:rsid w:val="009A13A2"/>
    <w:rsid w:val="009A263A"/>
    <w:rsid w:val="009A2700"/>
    <w:rsid w:val="009A2731"/>
    <w:rsid w:val="009A2E65"/>
    <w:rsid w:val="009A31B1"/>
    <w:rsid w:val="009A48D5"/>
    <w:rsid w:val="009A50A7"/>
    <w:rsid w:val="009A596F"/>
    <w:rsid w:val="009A6245"/>
    <w:rsid w:val="009A680C"/>
    <w:rsid w:val="009A6AF4"/>
    <w:rsid w:val="009A6D07"/>
    <w:rsid w:val="009A74D8"/>
    <w:rsid w:val="009B0172"/>
    <w:rsid w:val="009B0333"/>
    <w:rsid w:val="009B038E"/>
    <w:rsid w:val="009B08BD"/>
    <w:rsid w:val="009B0917"/>
    <w:rsid w:val="009B0A95"/>
    <w:rsid w:val="009B0EB9"/>
    <w:rsid w:val="009B0F98"/>
    <w:rsid w:val="009B1772"/>
    <w:rsid w:val="009B23A0"/>
    <w:rsid w:val="009B2581"/>
    <w:rsid w:val="009B312A"/>
    <w:rsid w:val="009B34BE"/>
    <w:rsid w:val="009B43D7"/>
    <w:rsid w:val="009B4B95"/>
    <w:rsid w:val="009B5327"/>
    <w:rsid w:val="009B535A"/>
    <w:rsid w:val="009B68C8"/>
    <w:rsid w:val="009B6BCE"/>
    <w:rsid w:val="009B6FE8"/>
    <w:rsid w:val="009C0362"/>
    <w:rsid w:val="009C053E"/>
    <w:rsid w:val="009C0B21"/>
    <w:rsid w:val="009C0F23"/>
    <w:rsid w:val="009C24DE"/>
    <w:rsid w:val="009C29F4"/>
    <w:rsid w:val="009C2B95"/>
    <w:rsid w:val="009C30F6"/>
    <w:rsid w:val="009C33AF"/>
    <w:rsid w:val="009C3937"/>
    <w:rsid w:val="009C3A4F"/>
    <w:rsid w:val="009C3CF6"/>
    <w:rsid w:val="009C3E24"/>
    <w:rsid w:val="009C3EAF"/>
    <w:rsid w:val="009C430F"/>
    <w:rsid w:val="009C49A9"/>
    <w:rsid w:val="009C5277"/>
    <w:rsid w:val="009C52B4"/>
    <w:rsid w:val="009C5AF9"/>
    <w:rsid w:val="009C5B78"/>
    <w:rsid w:val="009C5DF0"/>
    <w:rsid w:val="009C6AF1"/>
    <w:rsid w:val="009C73AA"/>
    <w:rsid w:val="009D0802"/>
    <w:rsid w:val="009D24EE"/>
    <w:rsid w:val="009D2592"/>
    <w:rsid w:val="009D29FB"/>
    <w:rsid w:val="009D355E"/>
    <w:rsid w:val="009D42D4"/>
    <w:rsid w:val="009D5311"/>
    <w:rsid w:val="009D5A1F"/>
    <w:rsid w:val="009D5EF2"/>
    <w:rsid w:val="009D67A8"/>
    <w:rsid w:val="009E26FB"/>
    <w:rsid w:val="009E2DFB"/>
    <w:rsid w:val="009E3452"/>
    <w:rsid w:val="009E5489"/>
    <w:rsid w:val="009E5D15"/>
    <w:rsid w:val="009E5E8F"/>
    <w:rsid w:val="009E62B2"/>
    <w:rsid w:val="009E6AC6"/>
    <w:rsid w:val="009E77A5"/>
    <w:rsid w:val="009E7C4E"/>
    <w:rsid w:val="009F0B6F"/>
    <w:rsid w:val="009F10EF"/>
    <w:rsid w:val="009F2272"/>
    <w:rsid w:val="009F290E"/>
    <w:rsid w:val="009F3909"/>
    <w:rsid w:val="009F3A87"/>
    <w:rsid w:val="009F4851"/>
    <w:rsid w:val="009F509D"/>
    <w:rsid w:val="009F52EA"/>
    <w:rsid w:val="009F58A9"/>
    <w:rsid w:val="009F612E"/>
    <w:rsid w:val="009F6C23"/>
    <w:rsid w:val="009F6CC4"/>
    <w:rsid w:val="009F7A0E"/>
    <w:rsid w:val="009F7EB9"/>
    <w:rsid w:val="00A00B22"/>
    <w:rsid w:val="00A00F77"/>
    <w:rsid w:val="00A010F0"/>
    <w:rsid w:val="00A01394"/>
    <w:rsid w:val="00A01B67"/>
    <w:rsid w:val="00A01D8C"/>
    <w:rsid w:val="00A0216E"/>
    <w:rsid w:val="00A025B6"/>
    <w:rsid w:val="00A02982"/>
    <w:rsid w:val="00A032B7"/>
    <w:rsid w:val="00A0424C"/>
    <w:rsid w:val="00A04561"/>
    <w:rsid w:val="00A048E3"/>
    <w:rsid w:val="00A04AF8"/>
    <w:rsid w:val="00A058AB"/>
    <w:rsid w:val="00A079E4"/>
    <w:rsid w:val="00A07E13"/>
    <w:rsid w:val="00A1039A"/>
    <w:rsid w:val="00A1056F"/>
    <w:rsid w:val="00A10D1C"/>
    <w:rsid w:val="00A117B7"/>
    <w:rsid w:val="00A11C6D"/>
    <w:rsid w:val="00A11C87"/>
    <w:rsid w:val="00A138A1"/>
    <w:rsid w:val="00A13C3D"/>
    <w:rsid w:val="00A14873"/>
    <w:rsid w:val="00A1520C"/>
    <w:rsid w:val="00A15427"/>
    <w:rsid w:val="00A160E5"/>
    <w:rsid w:val="00A161AF"/>
    <w:rsid w:val="00A167B2"/>
    <w:rsid w:val="00A16AF2"/>
    <w:rsid w:val="00A16CC6"/>
    <w:rsid w:val="00A178AB"/>
    <w:rsid w:val="00A201A9"/>
    <w:rsid w:val="00A208C0"/>
    <w:rsid w:val="00A2237D"/>
    <w:rsid w:val="00A22390"/>
    <w:rsid w:val="00A22BF4"/>
    <w:rsid w:val="00A22FA0"/>
    <w:rsid w:val="00A23A6A"/>
    <w:rsid w:val="00A2499E"/>
    <w:rsid w:val="00A256F6"/>
    <w:rsid w:val="00A263BF"/>
    <w:rsid w:val="00A26D30"/>
    <w:rsid w:val="00A27860"/>
    <w:rsid w:val="00A278EC"/>
    <w:rsid w:val="00A27A73"/>
    <w:rsid w:val="00A27A94"/>
    <w:rsid w:val="00A30E71"/>
    <w:rsid w:val="00A30FA8"/>
    <w:rsid w:val="00A31B18"/>
    <w:rsid w:val="00A32178"/>
    <w:rsid w:val="00A3280D"/>
    <w:rsid w:val="00A328D1"/>
    <w:rsid w:val="00A33082"/>
    <w:rsid w:val="00A331E4"/>
    <w:rsid w:val="00A33351"/>
    <w:rsid w:val="00A33E69"/>
    <w:rsid w:val="00A34803"/>
    <w:rsid w:val="00A35119"/>
    <w:rsid w:val="00A365EF"/>
    <w:rsid w:val="00A374DF"/>
    <w:rsid w:val="00A40664"/>
    <w:rsid w:val="00A42A2A"/>
    <w:rsid w:val="00A42E52"/>
    <w:rsid w:val="00A44E94"/>
    <w:rsid w:val="00A45224"/>
    <w:rsid w:val="00A455D8"/>
    <w:rsid w:val="00A46594"/>
    <w:rsid w:val="00A46C8F"/>
    <w:rsid w:val="00A46FFC"/>
    <w:rsid w:val="00A47602"/>
    <w:rsid w:val="00A47710"/>
    <w:rsid w:val="00A519C8"/>
    <w:rsid w:val="00A5326B"/>
    <w:rsid w:val="00A54635"/>
    <w:rsid w:val="00A5497C"/>
    <w:rsid w:val="00A54A4B"/>
    <w:rsid w:val="00A557DD"/>
    <w:rsid w:val="00A558D1"/>
    <w:rsid w:val="00A55B19"/>
    <w:rsid w:val="00A56594"/>
    <w:rsid w:val="00A56DDC"/>
    <w:rsid w:val="00A57384"/>
    <w:rsid w:val="00A5742F"/>
    <w:rsid w:val="00A577CE"/>
    <w:rsid w:val="00A57D66"/>
    <w:rsid w:val="00A57E92"/>
    <w:rsid w:val="00A608B4"/>
    <w:rsid w:val="00A61238"/>
    <w:rsid w:val="00A61BAC"/>
    <w:rsid w:val="00A6215D"/>
    <w:rsid w:val="00A62508"/>
    <w:rsid w:val="00A62DB9"/>
    <w:rsid w:val="00A63A3B"/>
    <w:rsid w:val="00A645F3"/>
    <w:rsid w:val="00A6491A"/>
    <w:rsid w:val="00A64E1D"/>
    <w:rsid w:val="00A660DB"/>
    <w:rsid w:val="00A66B59"/>
    <w:rsid w:val="00A67125"/>
    <w:rsid w:val="00A67A28"/>
    <w:rsid w:val="00A7028B"/>
    <w:rsid w:val="00A71302"/>
    <w:rsid w:val="00A73B92"/>
    <w:rsid w:val="00A74BC0"/>
    <w:rsid w:val="00A74F32"/>
    <w:rsid w:val="00A75441"/>
    <w:rsid w:val="00A7566E"/>
    <w:rsid w:val="00A769C9"/>
    <w:rsid w:val="00A77BF0"/>
    <w:rsid w:val="00A8044B"/>
    <w:rsid w:val="00A8064B"/>
    <w:rsid w:val="00A812DC"/>
    <w:rsid w:val="00A81CCB"/>
    <w:rsid w:val="00A81DF6"/>
    <w:rsid w:val="00A8218D"/>
    <w:rsid w:val="00A82AEC"/>
    <w:rsid w:val="00A82C3E"/>
    <w:rsid w:val="00A837FD"/>
    <w:rsid w:val="00A83869"/>
    <w:rsid w:val="00A845E7"/>
    <w:rsid w:val="00A85A7C"/>
    <w:rsid w:val="00A85D9B"/>
    <w:rsid w:val="00A861EF"/>
    <w:rsid w:val="00A867FC"/>
    <w:rsid w:val="00A90991"/>
    <w:rsid w:val="00A91209"/>
    <w:rsid w:val="00A91546"/>
    <w:rsid w:val="00A91BB5"/>
    <w:rsid w:val="00A92302"/>
    <w:rsid w:val="00A92679"/>
    <w:rsid w:val="00A92CCB"/>
    <w:rsid w:val="00A93372"/>
    <w:rsid w:val="00A93B31"/>
    <w:rsid w:val="00A93B71"/>
    <w:rsid w:val="00A93BB6"/>
    <w:rsid w:val="00A94DAA"/>
    <w:rsid w:val="00A9652D"/>
    <w:rsid w:val="00A96B58"/>
    <w:rsid w:val="00AA0191"/>
    <w:rsid w:val="00AA0903"/>
    <w:rsid w:val="00AA1827"/>
    <w:rsid w:val="00AA2035"/>
    <w:rsid w:val="00AA26CD"/>
    <w:rsid w:val="00AA2A2B"/>
    <w:rsid w:val="00AA306E"/>
    <w:rsid w:val="00AA428A"/>
    <w:rsid w:val="00AA592D"/>
    <w:rsid w:val="00AB0119"/>
    <w:rsid w:val="00AB03CE"/>
    <w:rsid w:val="00AB0597"/>
    <w:rsid w:val="00AB1D36"/>
    <w:rsid w:val="00AB2D6A"/>
    <w:rsid w:val="00AB31F8"/>
    <w:rsid w:val="00AB3CCF"/>
    <w:rsid w:val="00AB48F6"/>
    <w:rsid w:val="00AB5F37"/>
    <w:rsid w:val="00AB6AB7"/>
    <w:rsid w:val="00AC15AB"/>
    <w:rsid w:val="00AC18AB"/>
    <w:rsid w:val="00AC1941"/>
    <w:rsid w:val="00AC2579"/>
    <w:rsid w:val="00AC2682"/>
    <w:rsid w:val="00AC2BA1"/>
    <w:rsid w:val="00AC5C33"/>
    <w:rsid w:val="00AC6A4A"/>
    <w:rsid w:val="00AC6E50"/>
    <w:rsid w:val="00AC725F"/>
    <w:rsid w:val="00AD003A"/>
    <w:rsid w:val="00AD03AD"/>
    <w:rsid w:val="00AD0976"/>
    <w:rsid w:val="00AD11D8"/>
    <w:rsid w:val="00AD28D8"/>
    <w:rsid w:val="00AD2B2E"/>
    <w:rsid w:val="00AD32ED"/>
    <w:rsid w:val="00AD35F5"/>
    <w:rsid w:val="00AD4E67"/>
    <w:rsid w:val="00AD6108"/>
    <w:rsid w:val="00AD76B3"/>
    <w:rsid w:val="00AE01B0"/>
    <w:rsid w:val="00AE021A"/>
    <w:rsid w:val="00AE0721"/>
    <w:rsid w:val="00AE1000"/>
    <w:rsid w:val="00AE1113"/>
    <w:rsid w:val="00AE162D"/>
    <w:rsid w:val="00AE178F"/>
    <w:rsid w:val="00AE2ADA"/>
    <w:rsid w:val="00AE2DB0"/>
    <w:rsid w:val="00AE2F3D"/>
    <w:rsid w:val="00AE3248"/>
    <w:rsid w:val="00AE3D1C"/>
    <w:rsid w:val="00AE4F3A"/>
    <w:rsid w:val="00AE511F"/>
    <w:rsid w:val="00AE5182"/>
    <w:rsid w:val="00AE59B9"/>
    <w:rsid w:val="00AE5E9D"/>
    <w:rsid w:val="00AE5FE0"/>
    <w:rsid w:val="00AE6926"/>
    <w:rsid w:val="00AE7EDE"/>
    <w:rsid w:val="00AE7F01"/>
    <w:rsid w:val="00AF0633"/>
    <w:rsid w:val="00AF1548"/>
    <w:rsid w:val="00AF17CE"/>
    <w:rsid w:val="00AF1B6C"/>
    <w:rsid w:val="00AF1DF8"/>
    <w:rsid w:val="00AF2323"/>
    <w:rsid w:val="00AF2F93"/>
    <w:rsid w:val="00AF3603"/>
    <w:rsid w:val="00AF37AC"/>
    <w:rsid w:val="00AF3D23"/>
    <w:rsid w:val="00AF4795"/>
    <w:rsid w:val="00AF491C"/>
    <w:rsid w:val="00AF4A74"/>
    <w:rsid w:val="00AF52AC"/>
    <w:rsid w:val="00AF559B"/>
    <w:rsid w:val="00AF6196"/>
    <w:rsid w:val="00AF64FC"/>
    <w:rsid w:val="00AF7105"/>
    <w:rsid w:val="00AF72E0"/>
    <w:rsid w:val="00AF7468"/>
    <w:rsid w:val="00AF7B3E"/>
    <w:rsid w:val="00B00EDF"/>
    <w:rsid w:val="00B01391"/>
    <w:rsid w:val="00B01AC2"/>
    <w:rsid w:val="00B02496"/>
    <w:rsid w:val="00B03298"/>
    <w:rsid w:val="00B03592"/>
    <w:rsid w:val="00B04083"/>
    <w:rsid w:val="00B04613"/>
    <w:rsid w:val="00B04C49"/>
    <w:rsid w:val="00B058B5"/>
    <w:rsid w:val="00B10458"/>
    <w:rsid w:val="00B1113A"/>
    <w:rsid w:val="00B121A0"/>
    <w:rsid w:val="00B141B3"/>
    <w:rsid w:val="00B147BD"/>
    <w:rsid w:val="00B14FB5"/>
    <w:rsid w:val="00B154C6"/>
    <w:rsid w:val="00B15864"/>
    <w:rsid w:val="00B15934"/>
    <w:rsid w:val="00B15D1A"/>
    <w:rsid w:val="00B15F06"/>
    <w:rsid w:val="00B16122"/>
    <w:rsid w:val="00B1634A"/>
    <w:rsid w:val="00B1718C"/>
    <w:rsid w:val="00B1775F"/>
    <w:rsid w:val="00B177BF"/>
    <w:rsid w:val="00B2051B"/>
    <w:rsid w:val="00B20597"/>
    <w:rsid w:val="00B21033"/>
    <w:rsid w:val="00B216B2"/>
    <w:rsid w:val="00B21715"/>
    <w:rsid w:val="00B21755"/>
    <w:rsid w:val="00B218E8"/>
    <w:rsid w:val="00B2267D"/>
    <w:rsid w:val="00B23016"/>
    <w:rsid w:val="00B23348"/>
    <w:rsid w:val="00B236F8"/>
    <w:rsid w:val="00B23793"/>
    <w:rsid w:val="00B237AD"/>
    <w:rsid w:val="00B23A40"/>
    <w:rsid w:val="00B24540"/>
    <w:rsid w:val="00B247AA"/>
    <w:rsid w:val="00B24E28"/>
    <w:rsid w:val="00B255D4"/>
    <w:rsid w:val="00B25D14"/>
    <w:rsid w:val="00B260DD"/>
    <w:rsid w:val="00B26B5F"/>
    <w:rsid w:val="00B27576"/>
    <w:rsid w:val="00B2758C"/>
    <w:rsid w:val="00B27927"/>
    <w:rsid w:val="00B30E20"/>
    <w:rsid w:val="00B31271"/>
    <w:rsid w:val="00B31654"/>
    <w:rsid w:val="00B31AF4"/>
    <w:rsid w:val="00B32200"/>
    <w:rsid w:val="00B32737"/>
    <w:rsid w:val="00B33221"/>
    <w:rsid w:val="00B33571"/>
    <w:rsid w:val="00B35838"/>
    <w:rsid w:val="00B35DE6"/>
    <w:rsid w:val="00B37659"/>
    <w:rsid w:val="00B40353"/>
    <w:rsid w:val="00B4054F"/>
    <w:rsid w:val="00B40A26"/>
    <w:rsid w:val="00B40BAF"/>
    <w:rsid w:val="00B416D5"/>
    <w:rsid w:val="00B4184B"/>
    <w:rsid w:val="00B4236C"/>
    <w:rsid w:val="00B424AE"/>
    <w:rsid w:val="00B42530"/>
    <w:rsid w:val="00B435F6"/>
    <w:rsid w:val="00B44E2F"/>
    <w:rsid w:val="00B4595D"/>
    <w:rsid w:val="00B47394"/>
    <w:rsid w:val="00B475DE"/>
    <w:rsid w:val="00B47CA6"/>
    <w:rsid w:val="00B47E42"/>
    <w:rsid w:val="00B50A5A"/>
    <w:rsid w:val="00B50AB7"/>
    <w:rsid w:val="00B51BF9"/>
    <w:rsid w:val="00B520DC"/>
    <w:rsid w:val="00B53F9A"/>
    <w:rsid w:val="00B541BB"/>
    <w:rsid w:val="00B552CF"/>
    <w:rsid w:val="00B55418"/>
    <w:rsid w:val="00B55DA5"/>
    <w:rsid w:val="00B56C4E"/>
    <w:rsid w:val="00B57818"/>
    <w:rsid w:val="00B57BA7"/>
    <w:rsid w:val="00B602CC"/>
    <w:rsid w:val="00B608C4"/>
    <w:rsid w:val="00B613BC"/>
    <w:rsid w:val="00B618C0"/>
    <w:rsid w:val="00B6216D"/>
    <w:rsid w:val="00B63E2C"/>
    <w:rsid w:val="00B65A95"/>
    <w:rsid w:val="00B65D1B"/>
    <w:rsid w:val="00B671F8"/>
    <w:rsid w:val="00B67D27"/>
    <w:rsid w:val="00B70341"/>
    <w:rsid w:val="00B70A21"/>
    <w:rsid w:val="00B72A4A"/>
    <w:rsid w:val="00B731D3"/>
    <w:rsid w:val="00B731FB"/>
    <w:rsid w:val="00B73FB2"/>
    <w:rsid w:val="00B74120"/>
    <w:rsid w:val="00B7421A"/>
    <w:rsid w:val="00B7451D"/>
    <w:rsid w:val="00B747AF"/>
    <w:rsid w:val="00B754FF"/>
    <w:rsid w:val="00B77810"/>
    <w:rsid w:val="00B81205"/>
    <w:rsid w:val="00B82254"/>
    <w:rsid w:val="00B82641"/>
    <w:rsid w:val="00B831D0"/>
    <w:rsid w:val="00B83E5D"/>
    <w:rsid w:val="00B840DC"/>
    <w:rsid w:val="00B84A7A"/>
    <w:rsid w:val="00B84D36"/>
    <w:rsid w:val="00B84DF1"/>
    <w:rsid w:val="00B85754"/>
    <w:rsid w:val="00B90F58"/>
    <w:rsid w:val="00B910FF"/>
    <w:rsid w:val="00B91143"/>
    <w:rsid w:val="00B914A7"/>
    <w:rsid w:val="00B9212F"/>
    <w:rsid w:val="00B9214C"/>
    <w:rsid w:val="00B92AE9"/>
    <w:rsid w:val="00B92FF1"/>
    <w:rsid w:val="00B94285"/>
    <w:rsid w:val="00B96049"/>
    <w:rsid w:val="00B9613D"/>
    <w:rsid w:val="00B967FD"/>
    <w:rsid w:val="00B973E7"/>
    <w:rsid w:val="00B97590"/>
    <w:rsid w:val="00B97845"/>
    <w:rsid w:val="00BA029F"/>
    <w:rsid w:val="00BA0356"/>
    <w:rsid w:val="00BA28FC"/>
    <w:rsid w:val="00BA4AF1"/>
    <w:rsid w:val="00BA5083"/>
    <w:rsid w:val="00BA522F"/>
    <w:rsid w:val="00BA57FB"/>
    <w:rsid w:val="00BA589E"/>
    <w:rsid w:val="00BA5A62"/>
    <w:rsid w:val="00BA5AD3"/>
    <w:rsid w:val="00BA67FF"/>
    <w:rsid w:val="00BA6CAC"/>
    <w:rsid w:val="00BA70E1"/>
    <w:rsid w:val="00BA7C70"/>
    <w:rsid w:val="00BB02E6"/>
    <w:rsid w:val="00BB02F4"/>
    <w:rsid w:val="00BB2F0D"/>
    <w:rsid w:val="00BB33A6"/>
    <w:rsid w:val="00BB3742"/>
    <w:rsid w:val="00BB3B39"/>
    <w:rsid w:val="00BB419E"/>
    <w:rsid w:val="00BB5363"/>
    <w:rsid w:val="00BB6343"/>
    <w:rsid w:val="00BB6C20"/>
    <w:rsid w:val="00BB7973"/>
    <w:rsid w:val="00BC17C9"/>
    <w:rsid w:val="00BC1E49"/>
    <w:rsid w:val="00BC424B"/>
    <w:rsid w:val="00BC4F41"/>
    <w:rsid w:val="00BC52A6"/>
    <w:rsid w:val="00BC57AD"/>
    <w:rsid w:val="00BC58EE"/>
    <w:rsid w:val="00BC59C7"/>
    <w:rsid w:val="00BC5B97"/>
    <w:rsid w:val="00BC6962"/>
    <w:rsid w:val="00BC78E7"/>
    <w:rsid w:val="00BD02D5"/>
    <w:rsid w:val="00BD1144"/>
    <w:rsid w:val="00BD17C0"/>
    <w:rsid w:val="00BD1898"/>
    <w:rsid w:val="00BD1B1D"/>
    <w:rsid w:val="00BD1B5B"/>
    <w:rsid w:val="00BD2260"/>
    <w:rsid w:val="00BD23EC"/>
    <w:rsid w:val="00BD34E3"/>
    <w:rsid w:val="00BD3A0D"/>
    <w:rsid w:val="00BD48FB"/>
    <w:rsid w:val="00BD555B"/>
    <w:rsid w:val="00BD5B4C"/>
    <w:rsid w:val="00BD6E4D"/>
    <w:rsid w:val="00BE2830"/>
    <w:rsid w:val="00BE2B3A"/>
    <w:rsid w:val="00BE34E5"/>
    <w:rsid w:val="00BE468F"/>
    <w:rsid w:val="00BE50A3"/>
    <w:rsid w:val="00BE549C"/>
    <w:rsid w:val="00BE58E4"/>
    <w:rsid w:val="00BE5A4D"/>
    <w:rsid w:val="00BE6FB8"/>
    <w:rsid w:val="00BF0463"/>
    <w:rsid w:val="00BF08A7"/>
    <w:rsid w:val="00BF1231"/>
    <w:rsid w:val="00BF1FB6"/>
    <w:rsid w:val="00BF1FD6"/>
    <w:rsid w:val="00BF2D39"/>
    <w:rsid w:val="00BF2F82"/>
    <w:rsid w:val="00BF34BB"/>
    <w:rsid w:val="00BF4820"/>
    <w:rsid w:val="00BF673B"/>
    <w:rsid w:val="00BF7F39"/>
    <w:rsid w:val="00C006BA"/>
    <w:rsid w:val="00C00D8E"/>
    <w:rsid w:val="00C0104A"/>
    <w:rsid w:val="00C012F3"/>
    <w:rsid w:val="00C01537"/>
    <w:rsid w:val="00C015F4"/>
    <w:rsid w:val="00C01787"/>
    <w:rsid w:val="00C022F3"/>
    <w:rsid w:val="00C03155"/>
    <w:rsid w:val="00C04550"/>
    <w:rsid w:val="00C04626"/>
    <w:rsid w:val="00C05192"/>
    <w:rsid w:val="00C0580B"/>
    <w:rsid w:val="00C05A12"/>
    <w:rsid w:val="00C06AE0"/>
    <w:rsid w:val="00C06E29"/>
    <w:rsid w:val="00C0710A"/>
    <w:rsid w:val="00C0756A"/>
    <w:rsid w:val="00C07760"/>
    <w:rsid w:val="00C07C11"/>
    <w:rsid w:val="00C07C40"/>
    <w:rsid w:val="00C07C9A"/>
    <w:rsid w:val="00C1014E"/>
    <w:rsid w:val="00C10246"/>
    <w:rsid w:val="00C10BEA"/>
    <w:rsid w:val="00C10C95"/>
    <w:rsid w:val="00C10E41"/>
    <w:rsid w:val="00C111A7"/>
    <w:rsid w:val="00C132BD"/>
    <w:rsid w:val="00C13888"/>
    <w:rsid w:val="00C14289"/>
    <w:rsid w:val="00C14358"/>
    <w:rsid w:val="00C15107"/>
    <w:rsid w:val="00C15B55"/>
    <w:rsid w:val="00C15FCA"/>
    <w:rsid w:val="00C16619"/>
    <w:rsid w:val="00C17364"/>
    <w:rsid w:val="00C17E56"/>
    <w:rsid w:val="00C17FDD"/>
    <w:rsid w:val="00C20E0F"/>
    <w:rsid w:val="00C2106B"/>
    <w:rsid w:val="00C220DF"/>
    <w:rsid w:val="00C229DD"/>
    <w:rsid w:val="00C23342"/>
    <w:rsid w:val="00C233AC"/>
    <w:rsid w:val="00C23F3E"/>
    <w:rsid w:val="00C25662"/>
    <w:rsid w:val="00C25795"/>
    <w:rsid w:val="00C258C9"/>
    <w:rsid w:val="00C25B9E"/>
    <w:rsid w:val="00C25CAE"/>
    <w:rsid w:val="00C2639A"/>
    <w:rsid w:val="00C26452"/>
    <w:rsid w:val="00C26A18"/>
    <w:rsid w:val="00C27480"/>
    <w:rsid w:val="00C278F4"/>
    <w:rsid w:val="00C27B0D"/>
    <w:rsid w:val="00C27C78"/>
    <w:rsid w:val="00C303B4"/>
    <w:rsid w:val="00C32479"/>
    <w:rsid w:val="00C32D0A"/>
    <w:rsid w:val="00C3328E"/>
    <w:rsid w:val="00C3339C"/>
    <w:rsid w:val="00C337EE"/>
    <w:rsid w:val="00C34235"/>
    <w:rsid w:val="00C34518"/>
    <w:rsid w:val="00C34734"/>
    <w:rsid w:val="00C3539B"/>
    <w:rsid w:val="00C359A1"/>
    <w:rsid w:val="00C3608B"/>
    <w:rsid w:val="00C36183"/>
    <w:rsid w:val="00C37E15"/>
    <w:rsid w:val="00C4030F"/>
    <w:rsid w:val="00C40491"/>
    <w:rsid w:val="00C40AA8"/>
    <w:rsid w:val="00C40B5A"/>
    <w:rsid w:val="00C423B8"/>
    <w:rsid w:val="00C424A4"/>
    <w:rsid w:val="00C43B76"/>
    <w:rsid w:val="00C43D06"/>
    <w:rsid w:val="00C43E90"/>
    <w:rsid w:val="00C447FD"/>
    <w:rsid w:val="00C44D46"/>
    <w:rsid w:val="00C452E0"/>
    <w:rsid w:val="00C455FF"/>
    <w:rsid w:val="00C45BA4"/>
    <w:rsid w:val="00C46C63"/>
    <w:rsid w:val="00C46D18"/>
    <w:rsid w:val="00C471AA"/>
    <w:rsid w:val="00C476BB"/>
    <w:rsid w:val="00C47F9D"/>
    <w:rsid w:val="00C51214"/>
    <w:rsid w:val="00C522CB"/>
    <w:rsid w:val="00C52B58"/>
    <w:rsid w:val="00C530CF"/>
    <w:rsid w:val="00C53120"/>
    <w:rsid w:val="00C548FA"/>
    <w:rsid w:val="00C54CD1"/>
    <w:rsid w:val="00C5509D"/>
    <w:rsid w:val="00C55CB4"/>
    <w:rsid w:val="00C56218"/>
    <w:rsid w:val="00C5622B"/>
    <w:rsid w:val="00C56675"/>
    <w:rsid w:val="00C57059"/>
    <w:rsid w:val="00C5784F"/>
    <w:rsid w:val="00C578D5"/>
    <w:rsid w:val="00C57B4B"/>
    <w:rsid w:val="00C60E67"/>
    <w:rsid w:val="00C62E14"/>
    <w:rsid w:val="00C64293"/>
    <w:rsid w:val="00C653BC"/>
    <w:rsid w:val="00C674ED"/>
    <w:rsid w:val="00C6779A"/>
    <w:rsid w:val="00C70A07"/>
    <w:rsid w:val="00C721CD"/>
    <w:rsid w:val="00C72AE0"/>
    <w:rsid w:val="00C733CE"/>
    <w:rsid w:val="00C7340B"/>
    <w:rsid w:val="00C738FC"/>
    <w:rsid w:val="00C741FB"/>
    <w:rsid w:val="00C74970"/>
    <w:rsid w:val="00C74DB4"/>
    <w:rsid w:val="00C75091"/>
    <w:rsid w:val="00C7736B"/>
    <w:rsid w:val="00C77832"/>
    <w:rsid w:val="00C80010"/>
    <w:rsid w:val="00C80B46"/>
    <w:rsid w:val="00C80C66"/>
    <w:rsid w:val="00C81156"/>
    <w:rsid w:val="00C83D36"/>
    <w:rsid w:val="00C83FB6"/>
    <w:rsid w:val="00C8411E"/>
    <w:rsid w:val="00C87ADC"/>
    <w:rsid w:val="00C90497"/>
    <w:rsid w:val="00C9056A"/>
    <w:rsid w:val="00C90993"/>
    <w:rsid w:val="00C91732"/>
    <w:rsid w:val="00C92778"/>
    <w:rsid w:val="00C92883"/>
    <w:rsid w:val="00C92ED9"/>
    <w:rsid w:val="00C93062"/>
    <w:rsid w:val="00C931FC"/>
    <w:rsid w:val="00C93492"/>
    <w:rsid w:val="00C93CDA"/>
    <w:rsid w:val="00C94B0D"/>
    <w:rsid w:val="00C9546C"/>
    <w:rsid w:val="00C955C6"/>
    <w:rsid w:val="00C95767"/>
    <w:rsid w:val="00C963A2"/>
    <w:rsid w:val="00C9691B"/>
    <w:rsid w:val="00C971B9"/>
    <w:rsid w:val="00C9748A"/>
    <w:rsid w:val="00C97A93"/>
    <w:rsid w:val="00C97B90"/>
    <w:rsid w:val="00C97D5F"/>
    <w:rsid w:val="00CA0423"/>
    <w:rsid w:val="00CA1563"/>
    <w:rsid w:val="00CA1E4A"/>
    <w:rsid w:val="00CA3908"/>
    <w:rsid w:val="00CA4610"/>
    <w:rsid w:val="00CA66BA"/>
    <w:rsid w:val="00CA6BC9"/>
    <w:rsid w:val="00CA739E"/>
    <w:rsid w:val="00CA7626"/>
    <w:rsid w:val="00CA7798"/>
    <w:rsid w:val="00CA77F3"/>
    <w:rsid w:val="00CB04C3"/>
    <w:rsid w:val="00CB0E6A"/>
    <w:rsid w:val="00CB1493"/>
    <w:rsid w:val="00CB1DF4"/>
    <w:rsid w:val="00CB24E1"/>
    <w:rsid w:val="00CB2918"/>
    <w:rsid w:val="00CB32A2"/>
    <w:rsid w:val="00CB3BCE"/>
    <w:rsid w:val="00CB42DF"/>
    <w:rsid w:val="00CB480C"/>
    <w:rsid w:val="00CB4817"/>
    <w:rsid w:val="00CB4990"/>
    <w:rsid w:val="00CB4A10"/>
    <w:rsid w:val="00CB4FFB"/>
    <w:rsid w:val="00CB5748"/>
    <w:rsid w:val="00CB62D7"/>
    <w:rsid w:val="00CB690A"/>
    <w:rsid w:val="00CC0FD6"/>
    <w:rsid w:val="00CC157B"/>
    <w:rsid w:val="00CC2260"/>
    <w:rsid w:val="00CC336E"/>
    <w:rsid w:val="00CC39CF"/>
    <w:rsid w:val="00CC39E2"/>
    <w:rsid w:val="00CC48AB"/>
    <w:rsid w:val="00CC4BD1"/>
    <w:rsid w:val="00CC4C64"/>
    <w:rsid w:val="00CC4D54"/>
    <w:rsid w:val="00CC6967"/>
    <w:rsid w:val="00CC770E"/>
    <w:rsid w:val="00CC79DB"/>
    <w:rsid w:val="00CD195F"/>
    <w:rsid w:val="00CD1CA4"/>
    <w:rsid w:val="00CD24AB"/>
    <w:rsid w:val="00CD2601"/>
    <w:rsid w:val="00CD2E1D"/>
    <w:rsid w:val="00CD2EF8"/>
    <w:rsid w:val="00CD356B"/>
    <w:rsid w:val="00CD3B6E"/>
    <w:rsid w:val="00CD3C09"/>
    <w:rsid w:val="00CD45C1"/>
    <w:rsid w:val="00CD4CBC"/>
    <w:rsid w:val="00CD5795"/>
    <w:rsid w:val="00CD585F"/>
    <w:rsid w:val="00CD6028"/>
    <w:rsid w:val="00CD6033"/>
    <w:rsid w:val="00CD7041"/>
    <w:rsid w:val="00CD7203"/>
    <w:rsid w:val="00CD79F3"/>
    <w:rsid w:val="00CD7D79"/>
    <w:rsid w:val="00CD7E0A"/>
    <w:rsid w:val="00CE05F3"/>
    <w:rsid w:val="00CE0C84"/>
    <w:rsid w:val="00CE0E56"/>
    <w:rsid w:val="00CE201F"/>
    <w:rsid w:val="00CE2F5E"/>
    <w:rsid w:val="00CE3956"/>
    <w:rsid w:val="00CE4822"/>
    <w:rsid w:val="00CE4AAD"/>
    <w:rsid w:val="00CE4D83"/>
    <w:rsid w:val="00CE5817"/>
    <w:rsid w:val="00CE6332"/>
    <w:rsid w:val="00CE6A34"/>
    <w:rsid w:val="00CE6BC6"/>
    <w:rsid w:val="00CE7529"/>
    <w:rsid w:val="00CE7708"/>
    <w:rsid w:val="00CF2EAA"/>
    <w:rsid w:val="00CF2F79"/>
    <w:rsid w:val="00CF2FB3"/>
    <w:rsid w:val="00CF31BF"/>
    <w:rsid w:val="00CF332D"/>
    <w:rsid w:val="00CF3CAD"/>
    <w:rsid w:val="00CF453A"/>
    <w:rsid w:val="00CF51A1"/>
    <w:rsid w:val="00CF5571"/>
    <w:rsid w:val="00CF5A18"/>
    <w:rsid w:val="00CF6334"/>
    <w:rsid w:val="00CF63F9"/>
    <w:rsid w:val="00CF652E"/>
    <w:rsid w:val="00CF70D6"/>
    <w:rsid w:val="00CF744A"/>
    <w:rsid w:val="00CF74A3"/>
    <w:rsid w:val="00CF7D21"/>
    <w:rsid w:val="00D00F76"/>
    <w:rsid w:val="00D01224"/>
    <w:rsid w:val="00D0136E"/>
    <w:rsid w:val="00D01735"/>
    <w:rsid w:val="00D01A43"/>
    <w:rsid w:val="00D0227C"/>
    <w:rsid w:val="00D02DF6"/>
    <w:rsid w:val="00D03993"/>
    <w:rsid w:val="00D03E9F"/>
    <w:rsid w:val="00D049CF"/>
    <w:rsid w:val="00D04F32"/>
    <w:rsid w:val="00D05459"/>
    <w:rsid w:val="00D055A7"/>
    <w:rsid w:val="00D057F0"/>
    <w:rsid w:val="00D064DB"/>
    <w:rsid w:val="00D06695"/>
    <w:rsid w:val="00D06805"/>
    <w:rsid w:val="00D06EAF"/>
    <w:rsid w:val="00D06FDC"/>
    <w:rsid w:val="00D07557"/>
    <w:rsid w:val="00D10016"/>
    <w:rsid w:val="00D10115"/>
    <w:rsid w:val="00D103E1"/>
    <w:rsid w:val="00D1061B"/>
    <w:rsid w:val="00D10EDC"/>
    <w:rsid w:val="00D11397"/>
    <w:rsid w:val="00D1163E"/>
    <w:rsid w:val="00D1246E"/>
    <w:rsid w:val="00D12B59"/>
    <w:rsid w:val="00D13D48"/>
    <w:rsid w:val="00D1532E"/>
    <w:rsid w:val="00D15C43"/>
    <w:rsid w:val="00D1686D"/>
    <w:rsid w:val="00D16E58"/>
    <w:rsid w:val="00D20423"/>
    <w:rsid w:val="00D206B5"/>
    <w:rsid w:val="00D20AC6"/>
    <w:rsid w:val="00D2117F"/>
    <w:rsid w:val="00D21DF8"/>
    <w:rsid w:val="00D22296"/>
    <w:rsid w:val="00D22CA1"/>
    <w:rsid w:val="00D2350E"/>
    <w:rsid w:val="00D237FD"/>
    <w:rsid w:val="00D23B98"/>
    <w:rsid w:val="00D244E5"/>
    <w:rsid w:val="00D24F8E"/>
    <w:rsid w:val="00D26A91"/>
    <w:rsid w:val="00D26C4B"/>
    <w:rsid w:val="00D26D1C"/>
    <w:rsid w:val="00D27BF7"/>
    <w:rsid w:val="00D304C7"/>
    <w:rsid w:val="00D305A9"/>
    <w:rsid w:val="00D3119C"/>
    <w:rsid w:val="00D31216"/>
    <w:rsid w:val="00D3143E"/>
    <w:rsid w:val="00D31D31"/>
    <w:rsid w:val="00D32BD3"/>
    <w:rsid w:val="00D3417A"/>
    <w:rsid w:val="00D342CE"/>
    <w:rsid w:val="00D34A9D"/>
    <w:rsid w:val="00D34AB9"/>
    <w:rsid w:val="00D35A11"/>
    <w:rsid w:val="00D35AA5"/>
    <w:rsid w:val="00D3685E"/>
    <w:rsid w:val="00D36EA8"/>
    <w:rsid w:val="00D3759C"/>
    <w:rsid w:val="00D3779E"/>
    <w:rsid w:val="00D41114"/>
    <w:rsid w:val="00D42353"/>
    <w:rsid w:val="00D42B6F"/>
    <w:rsid w:val="00D4316F"/>
    <w:rsid w:val="00D436B5"/>
    <w:rsid w:val="00D43C4B"/>
    <w:rsid w:val="00D43D3D"/>
    <w:rsid w:val="00D43DCC"/>
    <w:rsid w:val="00D43EDB"/>
    <w:rsid w:val="00D4413E"/>
    <w:rsid w:val="00D44699"/>
    <w:rsid w:val="00D44A78"/>
    <w:rsid w:val="00D45C29"/>
    <w:rsid w:val="00D46091"/>
    <w:rsid w:val="00D460A7"/>
    <w:rsid w:val="00D46632"/>
    <w:rsid w:val="00D50670"/>
    <w:rsid w:val="00D5117C"/>
    <w:rsid w:val="00D513C6"/>
    <w:rsid w:val="00D51938"/>
    <w:rsid w:val="00D51DE8"/>
    <w:rsid w:val="00D51E43"/>
    <w:rsid w:val="00D526CD"/>
    <w:rsid w:val="00D52F40"/>
    <w:rsid w:val="00D55BE2"/>
    <w:rsid w:val="00D55F6D"/>
    <w:rsid w:val="00D55F7B"/>
    <w:rsid w:val="00D55FEC"/>
    <w:rsid w:val="00D56E36"/>
    <w:rsid w:val="00D57613"/>
    <w:rsid w:val="00D57BFD"/>
    <w:rsid w:val="00D57E34"/>
    <w:rsid w:val="00D60528"/>
    <w:rsid w:val="00D61828"/>
    <w:rsid w:val="00D61C2A"/>
    <w:rsid w:val="00D62815"/>
    <w:rsid w:val="00D637A3"/>
    <w:rsid w:val="00D644C8"/>
    <w:rsid w:val="00D648FA"/>
    <w:rsid w:val="00D64B47"/>
    <w:rsid w:val="00D65734"/>
    <w:rsid w:val="00D66C28"/>
    <w:rsid w:val="00D67562"/>
    <w:rsid w:val="00D70DC5"/>
    <w:rsid w:val="00D7132E"/>
    <w:rsid w:val="00D72328"/>
    <w:rsid w:val="00D723DC"/>
    <w:rsid w:val="00D735CA"/>
    <w:rsid w:val="00D740C5"/>
    <w:rsid w:val="00D745A0"/>
    <w:rsid w:val="00D752AE"/>
    <w:rsid w:val="00D759F5"/>
    <w:rsid w:val="00D75DFA"/>
    <w:rsid w:val="00D761A2"/>
    <w:rsid w:val="00D77BF2"/>
    <w:rsid w:val="00D77E5C"/>
    <w:rsid w:val="00D80806"/>
    <w:rsid w:val="00D808C9"/>
    <w:rsid w:val="00D80B27"/>
    <w:rsid w:val="00D80BA2"/>
    <w:rsid w:val="00D81805"/>
    <w:rsid w:val="00D831A9"/>
    <w:rsid w:val="00D83900"/>
    <w:rsid w:val="00D83A44"/>
    <w:rsid w:val="00D84285"/>
    <w:rsid w:val="00D84BD4"/>
    <w:rsid w:val="00D85794"/>
    <w:rsid w:val="00D86373"/>
    <w:rsid w:val="00D86397"/>
    <w:rsid w:val="00D87C23"/>
    <w:rsid w:val="00D908D9"/>
    <w:rsid w:val="00D90A3A"/>
    <w:rsid w:val="00D91178"/>
    <w:rsid w:val="00D9229E"/>
    <w:rsid w:val="00D926C7"/>
    <w:rsid w:val="00D9342F"/>
    <w:rsid w:val="00D9394D"/>
    <w:rsid w:val="00D94A93"/>
    <w:rsid w:val="00D94F94"/>
    <w:rsid w:val="00D955B1"/>
    <w:rsid w:val="00D9590B"/>
    <w:rsid w:val="00D96633"/>
    <w:rsid w:val="00DA2084"/>
    <w:rsid w:val="00DA23AB"/>
    <w:rsid w:val="00DA2CC1"/>
    <w:rsid w:val="00DA3282"/>
    <w:rsid w:val="00DA47B3"/>
    <w:rsid w:val="00DA7208"/>
    <w:rsid w:val="00DA7D42"/>
    <w:rsid w:val="00DB0068"/>
    <w:rsid w:val="00DB0D85"/>
    <w:rsid w:val="00DB1412"/>
    <w:rsid w:val="00DB1516"/>
    <w:rsid w:val="00DB2108"/>
    <w:rsid w:val="00DB248C"/>
    <w:rsid w:val="00DB2CF1"/>
    <w:rsid w:val="00DB2EED"/>
    <w:rsid w:val="00DB30B0"/>
    <w:rsid w:val="00DB377C"/>
    <w:rsid w:val="00DB500D"/>
    <w:rsid w:val="00DB584C"/>
    <w:rsid w:val="00DB59F0"/>
    <w:rsid w:val="00DB62FC"/>
    <w:rsid w:val="00DB6B9D"/>
    <w:rsid w:val="00DB743F"/>
    <w:rsid w:val="00DB7815"/>
    <w:rsid w:val="00DC047B"/>
    <w:rsid w:val="00DC1149"/>
    <w:rsid w:val="00DC1548"/>
    <w:rsid w:val="00DC19D1"/>
    <w:rsid w:val="00DC2A9D"/>
    <w:rsid w:val="00DC2E50"/>
    <w:rsid w:val="00DC47D4"/>
    <w:rsid w:val="00DC6154"/>
    <w:rsid w:val="00DC7403"/>
    <w:rsid w:val="00DC75AD"/>
    <w:rsid w:val="00DC7819"/>
    <w:rsid w:val="00DC798E"/>
    <w:rsid w:val="00DC7A39"/>
    <w:rsid w:val="00DD0C73"/>
    <w:rsid w:val="00DD1C90"/>
    <w:rsid w:val="00DD1CC1"/>
    <w:rsid w:val="00DD1FA9"/>
    <w:rsid w:val="00DD2824"/>
    <w:rsid w:val="00DD2F11"/>
    <w:rsid w:val="00DD3E52"/>
    <w:rsid w:val="00DD4AE2"/>
    <w:rsid w:val="00DD5267"/>
    <w:rsid w:val="00DD582D"/>
    <w:rsid w:val="00DD6369"/>
    <w:rsid w:val="00DD6B88"/>
    <w:rsid w:val="00DD7A0F"/>
    <w:rsid w:val="00DD7C76"/>
    <w:rsid w:val="00DE02D2"/>
    <w:rsid w:val="00DE096D"/>
    <w:rsid w:val="00DE0B13"/>
    <w:rsid w:val="00DE0DCE"/>
    <w:rsid w:val="00DE1B83"/>
    <w:rsid w:val="00DE2145"/>
    <w:rsid w:val="00DE24B0"/>
    <w:rsid w:val="00DE2550"/>
    <w:rsid w:val="00DE2CD2"/>
    <w:rsid w:val="00DE33AE"/>
    <w:rsid w:val="00DE3DAB"/>
    <w:rsid w:val="00DE4198"/>
    <w:rsid w:val="00DE49B7"/>
    <w:rsid w:val="00DE589D"/>
    <w:rsid w:val="00DE5F15"/>
    <w:rsid w:val="00DE6F67"/>
    <w:rsid w:val="00DF04A1"/>
    <w:rsid w:val="00DF090C"/>
    <w:rsid w:val="00DF18DA"/>
    <w:rsid w:val="00DF2334"/>
    <w:rsid w:val="00DF36FF"/>
    <w:rsid w:val="00DF484E"/>
    <w:rsid w:val="00DF51AE"/>
    <w:rsid w:val="00DF61CE"/>
    <w:rsid w:val="00DF621E"/>
    <w:rsid w:val="00DF6D99"/>
    <w:rsid w:val="00DF6DC1"/>
    <w:rsid w:val="00DF6E1A"/>
    <w:rsid w:val="00DF78CA"/>
    <w:rsid w:val="00DF7905"/>
    <w:rsid w:val="00DF79EA"/>
    <w:rsid w:val="00E01233"/>
    <w:rsid w:val="00E0129A"/>
    <w:rsid w:val="00E0141D"/>
    <w:rsid w:val="00E01468"/>
    <w:rsid w:val="00E0160B"/>
    <w:rsid w:val="00E01628"/>
    <w:rsid w:val="00E02A36"/>
    <w:rsid w:val="00E02AD9"/>
    <w:rsid w:val="00E02D68"/>
    <w:rsid w:val="00E0544A"/>
    <w:rsid w:val="00E061B3"/>
    <w:rsid w:val="00E064AE"/>
    <w:rsid w:val="00E0672B"/>
    <w:rsid w:val="00E06EF0"/>
    <w:rsid w:val="00E06FCE"/>
    <w:rsid w:val="00E077D1"/>
    <w:rsid w:val="00E0783E"/>
    <w:rsid w:val="00E07D23"/>
    <w:rsid w:val="00E07D50"/>
    <w:rsid w:val="00E111B6"/>
    <w:rsid w:val="00E118EF"/>
    <w:rsid w:val="00E11AB5"/>
    <w:rsid w:val="00E122DF"/>
    <w:rsid w:val="00E12390"/>
    <w:rsid w:val="00E1273B"/>
    <w:rsid w:val="00E133C0"/>
    <w:rsid w:val="00E138DD"/>
    <w:rsid w:val="00E144A5"/>
    <w:rsid w:val="00E1498C"/>
    <w:rsid w:val="00E1521C"/>
    <w:rsid w:val="00E15D7C"/>
    <w:rsid w:val="00E15E01"/>
    <w:rsid w:val="00E162FC"/>
    <w:rsid w:val="00E163F7"/>
    <w:rsid w:val="00E16743"/>
    <w:rsid w:val="00E16A06"/>
    <w:rsid w:val="00E16B2C"/>
    <w:rsid w:val="00E17872"/>
    <w:rsid w:val="00E2101C"/>
    <w:rsid w:val="00E2118F"/>
    <w:rsid w:val="00E2160E"/>
    <w:rsid w:val="00E219C8"/>
    <w:rsid w:val="00E22882"/>
    <w:rsid w:val="00E228B4"/>
    <w:rsid w:val="00E23BB6"/>
    <w:rsid w:val="00E245CE"/>
    <w:rsid w:val="00E247F2"/>
    <w:rsid w:val="00E250E5"/>
    <w:rsid w:val="00E25224"/>
    <w:rsid w:val="00E2556D"/>
    <w:rsid w:val="00E26250"/>
    <w:rsid w:val="00E26947"/>
    <w:rsid w:val="00E272D5"/>
    <w:rsid w:val="00E27454"/>
    <w:rsid w:val="00E27459"/>
    <w:rsid w:val="00E279A3"/>
    <w:rsid w:val="00E30713"/>
    <w:rsid w:val="00E30729"/>
    <w:rsid w:val="00E30D60"/>
    <w:rsid w:val="00E30E0A"/>
    <w:rsid w:val="00E3100D"/>
    <w:rsid w:val="00E31489"/>
    <w:rsid w:val="00E32105"/>
    <w:rsid w:val="00E32361"/>
    <w:rsid w:val="00E32363"/>
    <w:rsid w:val="00E3267B"/>
    <w:rsid w:val="00E3340A"/>
    <w:rsid w:val="00E334E7"/>
    <w:rsid w:val="00E34117"/>
    <w:rsid w:val="00E34187"/>
    <w:rsid w:val="00E34470"/>
    <w:rsid w:val="00E347DB"/>
    <w:rsid w:val="00E357DE"/>
    <w:rsid w:val="00E35E1A"/>
    <w:rsid w:val="00E36A7F"/>
    <w:rsid w:val="00E3788B"/>
    <w:rsid w:val="00E37CFE"/>
    <w:rsid w:val="00E40836"/>
    <w:rsid w:val="00E42363"/>
    <w:rsid w:val="00E4317D"/>
    <w:rsid w:val="00E4320D"/>
    <w:rsid w:val="00E436F9"/>
    <w:rsid w:val="00E43801"/>
    <w:rsid w:val="00E43D0F"/>
    <w:rsid w:val="00E448F3"/>
    <w:rsid w:val="00E45D46"/>
    <w:rsid w:val="00E46068"/>
    <w:rsid w:val="00E46748"/>
    <w:rsid w:val="00E468A8"/>
    <w:rsid w:val="00E469DE"/>
    <w:rsid w:val="00E47695"/>
    <w:rsid w:val="00E5050D"/>
    <w:rsid w:val="00E516BA"/>
    <w:rsid w:val="00E517D2"/>
    <w:rsid w:val="00E52193"/>
    <w:rsid w:val="00E528A4"/>
    <w:rsid w:val="00E533B1"/>
    <w:rsid w:val="00E53415"/>
    <w:rsid w:val="00E53498"/>
    <w:rsid w:val="00E53C78"/>
    <w:rsid w:val="00E5435F"/>
    <w:rsid w:val="00E54DE2"/>
    <w:rsid w:val="00E55C89"/>
    <w:rsid w:val="00E55D60"/>
    <w:rsid w:val="00E5665F"/>
    <w:rsid w:val="00E5699B"/>
    <w:rsid w:val="00E56C48"/>
    <w:rsid w:val="00E57257"/>
    <w:rsid w:val="00E57E63"/>
    <w:rsid w:val="00E601EE"/>
    <w:rsid w:val="00E61699"/>
    <w:rsid w:val="00E61825"/>
    <w:rsid w:val="00E61893"/>
    <w:rsid w:val="00E623EE"/>
    <w:rsid w:val="00E625A6"/>
    <w:rsid w:val="00E65D19"/>
    <w:rsid w:val="00E67168"/>
    <w:rsid w:val="00E67CC9"/>
    <w:rsid w:val="00E70045"/>
    <w:rsid w:val="00E71568"/>
    <w:rsid w:val="00E7179F"/>
    <w:rsid w:val="00E7286B"/>
    <w:rsid w:val="00E72E16"/>
    <w:rsid w:val="00E7301A"/>
    <w:rsid w:val="00E734DF"/>
    <w:rsid w:val="00E737AE"/>
    <w:rsid w:val="00E7383F"/>
    <w:rsid w:val="00E73C4A"/>
    <w:rsid w:val="00E75169"/>
    <w:rsid w:val="00E76167"/>
    <w:rsid w:val="00E762DB"/>
    <w:rsid w:val="00E81BCF"/>
    <w:rsid w:val="00E8253D"/>
    <w:rsid w:val="00E8292A"/>
    <w:rsid w:val="00E82A34"/>
    <w:rsid w:val="00E82DA5"/>
    <w:rsid w:val="00E82F82"/>
    <w:rsid w:val="00E83672"/>
    <w:rsid w:val="00E83675"/>
    <w:rsid w:val="00E84661"/>
    <w:rsid w:val="00E8482B"/>
    <w:rsid w:val="00E848B6"/>
    <w:rsid w:val="00E8574A"/>
    <w:rsid w:val="00E8663B"/>
    <w:rsid w:val="00E90062"/>
    <w:rsid w:val="00E901A0"/>
    <w:rsid w:val="00E902EE"/>
    <w:rsid w:val="00E904B8"/>
    <w:rsid w:val="00E9117F"/>
    <w:rsid w:val="00E922A5"/>
    <w:rsid w:val="00E9288B"/>
    <w:rsid w:val="00E93B16"/>
    <w:rsid w:val="00E93E91"/>
    <w:rsid w:val="00E948ED"/>
    <w:rsid w:val="00E94FFE"/>
    <w:rsid w:val="00E957EC"/>
    <w:rsid w:val="00E9664E"/>
    <w:rsid w:val="00E96C61"/>
    <w:rsid w:val="00E97091"/>
    <w:rsid w:val="00E972A9"/>
    <w:rsid w:val="00E97B7E"/>
    <w:rsid w:val="00EA0A68"/>
    <w:rsid w:val="00EA0E60"/>
    <w:rsid w:val="00EA13DD"/>
    <w:rsid w:val="00EA2F7A"/>
    <w:rsid w:val="00EA2FC4"/>
    <w:rsid w:val="00EA52CA"/>
    <w:rsid w:val="00EA5BD8"/>
    <w:rsid w:val="00EA709C"/>
    <w:rsid w:val="00EA70EC"/>
    <w:rsid w:val="00EA78D5"/>
    <w:rsid w:val="00EA7E35"/>
    <w:rsid w:val="00EB02EF"/>
    <w:rsid w:val="00EB0614"/>
    <w:rsid w:val="00EB0C7D"/>
    <w:rsid w:val="00EB10DC"/>
    <w:rsid w:val="00EB1CCB"/>
    <w:rsid w:val="00EB1CD7"/>
    <w:rsid w:val="00EB4BDC"/>
    <w:rsid w:val="00EB4E94"/>
    <w:rsid w:val="00EB6132"/>
    <w:rsid w:val="00EB65C0"/>
    <w:rsid w:val="00EB7B38"/>
    <w:rsid w:val="00EB7EDA"/>
    <w:rsid w:val="00EC0484"/>
    <w:rsid w:val="00EC0C07"/>
    <w:rsid w:val="00EC1B5E"/>
    <w:rsid w:val="00EC26E4"/>
    <w:rsid w:val="00EC31FA"/>
    <w:rsid w:val="00EC348D"/>
    <w:rsid w:val="00EC364E"/>
    <w:rsid w:val="00EC4D3A"/>
    <w:rsid w:val="00EC628A"/>
    <w:rsid w:val="00EC6EE5"/>
    <w:rsid w:val="00EC70B6"/>
    <w:rsid w:val="00EC7C69"/>
    <w:rsid w:val="00ED09E1"/>
    <w:rsid w:val="00ED0C0F"/>
    <w:rsid w:val="00ED0CAF"/>
    <w:rsid w:val="00ED0D08"/>
    <w:rsid w:val="00ED12F4"/>
    <w:rsid w:val="00ED16BF"/>
    <w:rsid w:val="00ED24B0"/>
    <w:rsid w:val="00ED2710"/>
    <w:rsid w:val="00ED27B2"/>
    <w:rsid w:val="00ED2864"/>
    <w:rsid w:val="00ED3381"/>
    <w:rsid w:val="00ED3D72"/>
    <w:rsid w:val="00ED42E1"/>
    <w:rsid w:val="00ED43C8"/>
    <w:rsid w:val="00ED4407"/>
    <w:rsid w:val="00ED4CAD"/>
    <w:rsid w:val="00ED4E20"/>
    <w:rsid w:val="00ED549B"/>
    <w:rsid w:val="00ED5823"/>
    <w:rsid w:val="00ED61A7"/>
    <w:rsid w:val="00ED73F5"/>
    <w:rsid w:val="00ED7BB2"/>
    <w:rsid w:val="00ED7FD6"/>
    <w:rsid w:val="00EE0AF2"/>
    <w:rsid w:val="00EE1300"/>
    <w:rsid w:val="00EE1552"/>
    <w:rsid w:val="00EE184B"/>
    <w:rsid w:val="00EE1AF0"/>
    <w:rsid w:val="00EE231D"/>
    <w:rsid w:val="00EE2AEC"/>
    <w:rsid w:val="00EE4115"/>
    <w:rsid w:val="00EE4720"/>
    <w:rsid w:val="00EE47E1"/>
    <w:rsid w:val="00EE49C0"/>
    <w:rsid w:val="00EE52E2"/>
    <w:rsid w:val="00EE615F"/>
    <w:rsid w:val="00EF02A9"/>
    <w:rsid w:val="00EF0694"/>
    <w:rsid w:val="00EF0E65"/>
    <w:rsid w:val="00EF2950"/>
    <w:rsid w:val="00EF2C44"/>
    <w:rsid w:val="00EF36C9"/>
    <w:rsid w:val="00EF3BE9"/>
    <w:rsid w:val="00EF4548"/>
    <w:rsid w:val="00EF4C38"/>
    <w:rsid w:val="00EF5216"/>
    <w:rsid w:val="00EF5373"/>
    <w:rsid w:val="00EF6A33"/>
    <w:rsid w:val="00F0019D"/>
    <w:rsid w:val="00F010BD"/>
    <w:rsid w:val="00F01E8F"/>
    <w:rsid w:val="00F01FE8"/>
    <w:rsid w:val="00F02167"/>
    <w:rsid w:val="00F02991"/>
    <w:rsid w:val="00F02AD7"/>
    <w:rsid w:val="00F03588"/>
    <w:rsid w:val="00F03E3A"/>
    <w:rsid w:val="00F041EB"/>
    <w:rsid w:val="00F04610"/>
    <w:rsid w:val="00F04888"/>
    <w:rsid w:val="00F04D6B"/>
    <w:rsid w:val="00F04EA2"/>
    <w:rsid w:val="00F05F69"/>
    <w:rsid w:val="00F0600A"/>
    <w:rsid w:val="00F06502"/>
    <w:rsid w:val="00F06A78"/>
    <w:rsid w:val="00F079DE"/>
    <w:rsid w:val="00F07B2E"/>
    <w:rsid w:val="00F07C3E"/>
    <w:rsid w:val="00F10B4B"/>
    <w:rsid w:val="00F11DEE"/>
    <w:rsid w:val="00F11E7E"/>
    <w:rsid w:val="00F133D3"/>
    <w:rsid w:val="00F135BB"/>
    <w:rsid w:val="00F13648"/>
    <w:rsid w:val="00F137A4"/>
    <w:rsid w:val="00F13E2C"/>
    <w:rsid w:val="00F13F83"/>
    <w:rsid w:val="00F142C3"/>
    <w:rsid w:val="00F1501B"/>
    <w:rsid w:val="00F15553"/>
    <w:rsid w:val="00F16750"/>
    <w:rsid w:val="00F17D0D"/>
    <w:rsid w:val="00F2036A"/>
    <w:rsid w:val="00F20541"/>
    <w:rsid w:val="00F20781"/>
    <w:rsid w:val="00F212CA"/>
    <w:rsid w:val="00F21E1F"/>
    <w:rsid w:val="00F224B0"/>
    <w:rsid w:val="00F22941"/>
    <w:rsid w:val="00F240B8"/>
    <w:rsid w:val="00F24C1E"/>
    <w:rsid w:val="00F24D0A"/>
    <w:rsid w:val="00F268BE"/>
    <w:rsid w:val="00F27873"/>
    <w:rsid w:val="00F30DA0"/>
    <w:rsid w:val="00F30F53"/>
    <w:rsid w:val="00F31465"/>
    <w:rsid w:val="00F317B3"/>
    <w:rsid w:val="00F320D2"/>
    <w:rsid w:val="00F32CC4"/>
    <w:rsid w:val="00F33DDC"/>
    <w:rsid w:val="00F33DDD"/>
    <w:rsid w:val="00F34483"/>
    <w:rsid w:val="00F37615"/>
    <w:rsid w:val="00F37EFE"/>
    <w:rsid w:val="00F40513"/>
    <w:rsid w:val="00F40595"/>
    <w:rsid w:val="00F40780"/>
    <w:rsid w:val="00F41C6F"/>
    <w:rsid w:val="00F4255F"/>
    <w:rsid w:val="00F42953"/>
    <w:rsid w:val="00F43370"/>
    <w:rsid w:val="00F43991"/>
    <w:rsid w:val="00F44A6C"/>
    <w:rsid w:val="00F450D7"/>
    <w:rsid w:val="00F4566E"/>
    <w:rsid w:val="00F4633D"/>
    <w:rsid w:val="00F4672B"/>
    <w:rsid w:val="00F472AF"/>
    <w:rsid w:val="00F50E4B"/>
    <w:rsid w:val="00F511AA"/>
    <w:rsid w:val="00F511E9"/>
    <w:rsid w:val="00F51E9D"/>
    <w:rsid w:val="00F53219"/>
    <w:rsid w:val="00F54C3C"/>
    <w:rsid w:val="00F55490"/>
    <w:rsid w:val="00F57F38"/>
    <w:rsid w:val="00F61392"/>
    <w:rsid w:val="00F6160E"/>
    <w:rsid w:val="00F61C93"/>
    <w:rsid w:val="00F622FC"/>
    <w:rsid w:val="00F63696"/>
    <w:rsid w:val="00F64913"/>
    <w:rsid w:val="00F64A9F"/>
    <w:rsid w:val="00F651F7"/>
    <w:rsid w:val="00F65565"/>
    <w:rsid w:val="00F6769C"/>
    <w:rsid w:val="00F70B10"/>
    <w:rsid w:val="00F71262"/>
    <w:rsid w:val="00F7155D"/>
    <w:rsid w:val="00F721AB"/>
    <w:rsid w:val="00F733F0"/>
    <w:rsid w:val="00F7374B"/>
    <w:rsid w:val="00F73752"/>
    <w:rsid w:val="00F74133"/>
    <w:rsid w:val="00F74B69"/>
    <w:rsid w:val="00F74F4B"/>
    <w:rsid w:val="00F75D85"/>
    <w:rsid w:val="00F75F52"/>
    <w:rsid w:val="00F76142"/>
    <w:rsid w:val="00F7718E"/>
    <w:rsid w:val="00F7733D"/>
    <w:rsid w:val="00F809AC"/>
    <w:rsid w:val="00F80E6C"/>
    <w:rsid w:val="00F8252B"/>
    <w:rsid w:val="00F838BF"/>
    <w:rsid w:val="00F83ED9"/>
    <w:rsid w:val="00F84A03"/>
    <w:rsid w:val="00F84F66"/>
    <w:rsid w:val="00F869BA"/>
    <w:rsid w:val="00F87905"/>
    <w:rsid w:val="00F87B1D"/>
    <w:rsid w:val="00F901E0"/>
    <w:rsid w:val="00F90254"/>
    <w:rsid w:val="00F91A18"/>
    <w:rsid w:val="00F92185"/>
    <w:rsid w:val="00F92C49"/>
    <w:rsid w:val="00F93967"/>
    <w:rsid w:val="00F93C17"/>
    <w:rsid w:val="00F94A4E"/>
    <w:rsid w:val="00F94E04"/>
    <w:rsid w:val="00F956CD"/>
    <w:rsid w:val="00F9601C"/>
    <w:rsid w:val="00F96657"/>
    <w:rsid w:val="00F9666E"/>
    <w:rsid w:val="00F96B60"/>
    <w:rsid w:val="00F97AD3"/>
    <w:rsid w:val="00F97BC2"/>
    <w:rsid w:val="00FA0115"/>
    <w:rsid w:val="00FA14BD"/>
    <w:rsid w:val="00FA2068"/>
    <w:rsid w:val="00FA2943"/>
    <w:rsid w:val="00FA2F0D"/>
    <w:rsid w:val="00FA30E0"/>
    <w:rsid w:val="00FA3415"/>
    <w:rsid w:val="00FA3B85"/>
    <w:rsid w:val="00FA43BF"/>
    <w:rsid w:val="00FA49C6"/>
    <w:rsid w:val="00FA4E9A"/>
    <w:rsid w:val="00FA5E26"/>
    <w:rsid w:val="00FA628E"/>
    <w:rsid w:val="00FA6C27"/>
    <w:rsid w:val="00FA7E3B"/>
    <w:rsid w:val="00FB03D9"/>
    <w:rsid w:val="00FB05AF"/>
    <w:rsid w:val="00FB07F8"/>
    <w:rsid w:val="00FB098E"/>
    <w:rsid w:val="00FB1449"/>
    <w:rsid w:val="00FB16F4"/>
    <w:rsid w:val="00FB21B7"/>
    <w:rsid w:val="00FB26D6"/>
    <w:rsid w:val="00FB285E"/>
    <w:rsid w:val="00FB2B65"/>
    <w:rsid w:val="00FB31D4"/>
    <w:rsid w:val="00FB4071"/>
    <w:rsid w:val="00FB4D26"/>
    <w:rsid w:val="00FB5BA3"/>
    <w:rsid w:val="00FB7959"/>
    <w:rsid w:val="00FC0E27"/>
    <w:rsid w:val="00FC161F"/>
    <w:rsid w:val="00FC2615"/>
    <w:rsid w:val="00FC2F50"/>
    <w:rsid w:val="00FC400F"/>
    <w:rsid w:val="00FC534E"/>
    <w:rsid w:val="00FC566D"/>
    <w:rsid w:val="00FC57CC"/>
    <w:rsid w:val="00FC6AE9"/>
    <w:rsid w:val="00FC7644"/>
    <w:rsid w:val="00FC7745"/>
    <w:rsid w:val="00FC774D"/>
    <w:rsid w:val="00FD0C21"/>
    <w:rsid w:val="00FD163D"/>
    <w:rsid w:val="00FD1719"/>
    <w:rsid w:val="00FD18FF"/>
    <w:rsid w:val="00FD1C47"/>
    <w:rsid w:val="00FD21DF"/>
    <w:rsid w:val="00FD2B9B"/>
    <w:rsid w:val="00FD437F"/>
    <w:rsid w:val="00FD4705"/>
    <w:rsid w:val="00FD4B22"/>
    <w:rsid w:val="00FD55C8"/>
    <w:rsid w:val="00FD5687"/>
    <w:rsid w:val="00FD62CF"/>
    <w:rsid w:val="00FD672F"/>
    <w:rsid w:val="00FD6935"/>
    <w:rsid w:val="00FD6A58"/>
    <w:rsid w:val="00FD6EBC"/>
    <w:rsid w:val="00FD78FF"/>
    <w:rsid w:val="00FD79CC"/>
    <w:rsid w:val="00FE0502"/>
    <w:rsid w:val="00FE1005"/>
    <w:rsid w:val="00FE156E"/>
    <w:rsid w:val="00FE157A"/>
    <w:rsid w:val="00FE1607"/>
    <w:rsid w:val="00FE1987"/>
    <w:rsid w:val="00FE35BD"/>
    <w:rsid w:val="00FE3A94"/>
    <w:rsid w:val="00FE436D"/>
    <w:rsid w:val="00FE53E5"/>
    <w:rsid w:val="00FE59DA"/>
    <w:rsid w:val="00FE5A48"/>
    <w:rsid w:val="00FE5E32"/>
    <w:rsid w:val="00FE6132"/>
    <w:rsid w:val="00FE7260"/>
    <w:rsid w:val="00FE7521"/>
    <w:rsid w:val="00FE784C"/>
    <w:rsid w:val="00FF0D24"/>
    <w:rsid w:val="00FF1153"/>
    <w:rsid w:val="00FF1952"/>
    <w:rsid w:val="00FF2D54"/>
    <w:rsid w:val="00FF4091"/>
    <w:rsid w:val="00FF4566"/>
    <w:rsid w:val="00FF4B32"/>
    <w:rsid w:val="00FF5979"/>
    <w:rsid w:val="00FF5CC8"/>
    <w:rsid w:val="00FF68CB"/>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55E31"/>
  <w14:defaultImageDpi w14:val="300"/>
  <w15:docId w15:val="{361F5EFF-F0B5-CB4E-8B42-80607763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imes New Roman"/>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D5"/>
    <w:rPr>
      <w:rFonts w:ascii="Times New Roman" w:eastAsia="Times New Roman" w:hAnsi="Times New Roman"/>
      <w:color w:val="auto"/>
      <w:lang w:eastAsia="en-US"/>
    </w:rPr>
  </w:style>
  <w:style w:type="paragraph" w:styleId="Heading1">
    <w:name w:val="heading 1"/>
    <w:basedOn w:val="Normal"/>
    <w:next w:val="Normal"/>
    <w:link w:val="Heading1Char"/>
    <w:qFormat/>
    <w:rsid w:val="006923B3"/>
    <w:pPr>
      <w:keepNext/>
      <w:spacing w:before="200" w:after="60"/>
      <w:jc w:val="center"/>
      <w:outlineLvl w:val="0"/>
    </w:pPr>
    <w:rPr>
      <w:rFonts w:eastAsia="Times"/>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jc w:val="both"/>
    </w:pPr>
    <w:rPr>
      <w:rFonts w:ascii="Garamond" w:eastAsiaTheme="minorEastAsia" w:hAnsi="Garamond"/>
      <w:color w:val="000000" w:themeColor="text1"/>
      <w:lang w:eastAsia="ja-JP"/>
    </w:rPr>
  </w:style>
  <w:style w:type="paragraph" w:customStyle="1" w:styleId="H1">
    <w:name w:val="H1"/>
    <w:basedOn w:val="Normal"/>
    <w:next w:val="Normal"/>
    <w:rsid w:val="007D7A0D"/>
    <w:pPr>
      <w:keepNext/>
      <w:spacing w:before="100" w:after="100"/>
      <w:outlineLvl w:val="1"/>
    </w:pPr>
    <w:rPr>
      <w:rFonts w:eastAsiaTheme="minorEastAsia"/>
      <w:b/>
      <w:snapToGrid w:val="0"/>
      <w:color w:val="000000" w:themeColor="text1"/>
      <w:kern w:val="36"/>
      <w:sz w:val="48"/>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rPr>
      <w:rFonts w:eastAsiaTheme="minorEastAsia"/>
      <w:color w:val="000000" w:themeColor="text1"/>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uiPriority w:val="10"/>
    <w:qFormat/>
    <w:rsid w:val="006923B3"/>
    <w:pPr>
      <w:jc w:val="center"/>
      <w:outlineLvl w:val="0"/>
    </w:pPr>
    <w:rPr>
      <w:rFonts w:eastAsia="Times"/>
      <w:b/>
      <w:color w:val="000000" w:themeColor="text1"/>
      <w:kern w:val="28"/>
      <w:sz w:val="28"/>
    </w:rPr>
  </w:style>
  <w:style w:type="character" w:customStyle="1" w:styleId="TitleChar">
    <w:name w:val="Title Char"/>
    <w:basedOn w:val="DefaultParagraphFont"/>
    <w:link w:val="Title"/>
    <w:uiPriority w:val="10"/>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pPr>
      <w:jc w:val="both"/>
    </w:pPr>
    <w:rPr>
      <w:rFonts w:eastAsia="Times"/>
      <w:color w:val="000000" w:themeColor="text1"/>
      <w:sz w:val="28"/>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uiPriority w:val="99"/>
    <w:rsid w:val="006923B3"/>
    <w:pPr>
      <w:spacing w:line="360" w:lineRule="auto"/>
    </w:pPr>
    <w:rPr>
      <w:rFonts w:eastAsiaTheme="minorEastAsia"/>
      <w:color w:val="000000" w:themeColor="text1"/>
      <w:sz w:val="20"/>
    </w:rPr>
  </w:style>
  <w:style w:type="character" w:customStyle="1" w:styleId="EndnoteTextChar">
    <w:name w:val="Endnote Text Char"/>
    <w:basedOn w:val="DefaultParagraphFont"/>
    <w:link w:val="EndnoteText"/>
    <w:uiPriority w:val="99"/>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pPr>
    <w:rPr>
      <w:rFonts w:ascii="Tahoma" w:eastAsiaTheme="minorEastAsia" w:hAnsi="Tahoma"/>
      <w:color w:val="000000" w:themeColor="text1"/>
      <w:sz w:val="20"/>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pPr>
    <w:rPr>
      <w:rFonts w:ascii="Minion Pro" w:eastAsiaTheme="minorEastAsia" w:hAnsi="Minion Pro"/>
      <w:color w:val="000000" w:themeColor="text1"/>
      <w:lang w:eastAsia="ja-JP"/>
    </w:rPr>
  </w:style>
  <w:style w:type="paragraph" w:customStyle="1" w:styleId="Default">
    <w:name w:val="Default"/>
    <w:rsid w:val="00297AD9"/>
    <w:pPr>
      <w:widowControl w:val="0"/>
      <w:autoSpaceDE w:val="0"/>
      <w:autoSpaceDN w:val="0"/>
      <w:adjustRightInd w:val="0"/>
    </w:pPr>
    <w:rPr>
      <w:rFonts w:ascii="Minion" w:hAnsi="Minion" w:cs="Minion"/>
      <w:color w:val="000000"/>
    </w:rPr>
  </w:style>
  <w:style w:type="paragraph" w:styleId="BalloonText">
    <w:name w:val="Balloon Text"/>
    <w:basedOn w:val="Normal"/>
    <w:link w:val="BalloonTextChar"/>
    <w:uiPriority w:val="99"/>
    <w:semiHidden/>
    <w:unhideWhenUsed/>
    <w:rsid w:val="006310A3"/>
    <w:pPr>
      <w:jc w:val="both"/>
    </w:pPr>
    <w:rPr>
      <w:rFonts w:ascii="Lucida Grande" w:eastAsiaTheme="minorEastAsia" w:hAnsi="Lucida Grande" w:cs="Lucida Grande"/>
      <w:color w:val="000000" w:themeColor="text1"/>
      <w:sz w:val="18"/>
      <w:szCs w:val="18"/>
      <w:lang w:eastAsia="ja-JP"/>
    </w:rPr>
  </w:style>
  <w:style w:type="character" w:customStyle="1" w:styleId="BalloonTextChar">
    <w:name w:val="Balloon Text Char"/>
    <w:basedOn w:val="DefaultParagraphFont"/>
    <w:link w:val="BalloonText"/>
    <w:uiPriority w:val="99"/>
    <w:semiHidden/>
    <w:rsid w:val="006310A3"/>
    <w:rPr>
      <w:rFonts w:ascii="Lucida Grande" w:hAnsi="Lucida Grande" w:cs="Lucida Grande"/>
      <w:sz w:val="18"/>
      <w:szCs w:val="18"/>
    </w:rPr>
  </w:style>
  <w:style w:type="character" w:customStyle="1" w:styleId="nlmstring-name">
    <w:name w:val="nlm_string-name"/>
    <w:basedOn w:val="DefaultParagraphFont"/>
    <w:rsid w:val="00C45BA4"/>
  </w:style>
  <w:style w:type="character" w:customStyle="1" w:styleId="nlmyear">
    <w:name w:val="nlm_year"/>
    <w:basedOn w:val="DefaultParagraphFont"/>
    <w:rsid w:val="00C45BA4"/>
  </w:style>
  <w:style w:type="character" w:customStyle="1" w:styleId="nlmarticle-title">
    <w:name w:val="nlm_article-title"/>
    <w:basedOn w:val="DefaultParagraphFont"/>
    <w:rsid w:val="00C45BA4"/>
  </w:style>
  <w:style w:type="character" w:customStyle="1" w:styleId="nlmfpage">
    <w:name w:val="nlm_fpage"/>
    <w:basedOn w:val="DefaultParagraphFont"/>
    <w:rsid w:val="00C45BA4"/>
  </w:style>
  <w:style w:type="character" w:customStyle="1" w:styleId="nlmlpage">
    <w:name w:val="nlm_lpage"/>
    <w:basedOn w:val="DefaultParagraphFont"/>
    <w:rsid w:val="00C45BA4"/>
  </w:style>
  <w:style w:type="character" w:customStyle="1" w:styleId="contextual-datacite">
    <w:name w:val="contextual-data__cite"/>
    <w:basedOn w:val="DefaultParagraphFont"/>
    <w:rsid w:val="007F5D07"/>
  </w:style>
  <w:style w:type="character" w:customStyle="1" w:styleId="doi">
    <w:name w:val="doi"/>
    <w:basedOn w:val="DefaultParagraphFont"/>
    <w:rsid w:val="007F5D07"/>
  </w:style>
  <w:style w:type="character" w:styleId="HTMLCite">
    <w:name w:val="HTML Cite"/>
    <w:basedOn w:val="DefaultParagraphFont"/>
    <w:uiPriority w:val="99"/>
    <w:semiHidden/>
    <w:unhideWhenUsed/>
    <w:rsid w:val="005E5FA7"/>
    <w:rPr>
      <w:i/>
      <w:iCs/>
    </w:rPr>
  </w:style>
  <w:style w:type="character" w:styleId="EndnoteReference">
    <w:name w:val="endnote reference"/>
    <w:basedOn w:val="DefaultParagraphFont"/>
    <w:uiPriority w:val="99"/>
    <w:unhideWhenUsed/>
    <w:rsid w:val="00B94285"/>
    <w:rPr>
      <w:vertAlign w:val="superscript"/>
    </w:rPr>
  </w:style>
  <w:style w:type="character" w:customStyle="1" w:styleId="ref-journal">
    <w:name w:val="ref-journal"/>
    <w:basedOn w:val="DefaultParagraphFont"/>
    <w:rsid w:val="00A01B67"/>
  </w:style>
  <w:style w:type="paragraph" w:styleId="NormalWeb">
    <w:name w:val="Normal (Web)"/>
    <w:basedOn w:val="Normal"/>
    <w:uiPriority w:val="99"/>
    <w:rsid w:val="00415BF0"/>
    <w:rPr>
      <w:rFonts w:eastAsiaTheme="minorHAnsi" w:cstheme="minorBidi"/>
    </w:rPr>
  </w:style>
  <w:style w:type="character" w:styleId="UnresolvedMention">
    <w:name w:val="Unresolved Mention"/>
    <w:basedOn w:val="DefaultParagraphFont"/>
    <w:uiPriority w:val="99"/>
    <w:semiHidden/>
    <w:unhideWhenUsed/>
    <w:rsid w:val="005B385A"/>
    <w:rPr>
      <w:color w:val="605E5C"/>
      <w:shd w:val="clear" w:color="auto" w:fill="E1DFDD"/>
    </w:rPr>
  </w:style>
  <w:style w:type="character" w:customStyle="1" w:styleId="apple-tab-span">
    <w:name w:val="apple-tab-span"/>
    <w:basedOn w:val="DefaultParagraphFont"/>
    <w:rsid w:val="00D57BFD"/>
  </w:style>
  <w:style w:type="paragraph" w:styleId="Header">
    <w:name w:val="header"/>
    <w:basedOn w:val="Normal"/>
    <w:link w:val="HeaderChar"/>
    <w:uiPriority w:val="99"/>
    <w:unhideWhenUsed/>
    <w:rsid w:val="00BD48FB"/>
    <w:pPr>
      <w:tabs>
        <w:tab w:val="center" w:pos="4513"/>
        <w:tab w:val="right" w:pos="9026"/>
      </w:tabs>
    </w:pPr>
  </w:style>
  <w:style w:type="character" w:customStyle="1" w:styleId="HeaderChar">
    <w:name w:val="Header Char"/>
    <w:basedOn w:val="DefaultParagraphFont"/>
    <w:link w:val="Header"/>
    <w:uiPriority w:val="99"/>
    <w:rsid w:val="00BD48FB"/>
    <w:rPr>
      <w:rFonts w:ascii="Times New Roman" w:eastAsia="Times New Roman" w:hAnsi="Times New Roman"/>
      <w:color w:val="auto"/>
      <w:lang w:eastAsia="en-US"/>
    </w:rPr>
  </w:style>
  <w:style w:type="character" w:styleId="PageNumber">
    <w:name w:val="page number"/>
    <w:basedOn w:val="DefaultParagraphFont"/>
    <w:uiPriority w:val="99"/>
    <w:semiHidden/>
    <w:unhideWhenUsed/>
    <w:rsid w:val="00BD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24059941">
      <w:bodyDiv w:val="1"/>
      <w:marLeft w:val="0"/>
      <w:marRight w:val="0"/>
      <w:marTop w:val="0"/>
      <w:marBottom w:val="0"/>
      <w:divBdr>
        <w:top w:val="none" w:sz="0" w:space="0" w:color="auto"/>
        <w:left w:val="none" w:sz="0" w:space="0" w:color="auto"/>
        <w:bottom w:val="none" w:sz="0" w:space="0" w:color="auto"/>
        <w:right w:val="none" w:sz="0" w:space="0" w:color="auto"/>
      </w:divBdr>
    </w:div>
    <w:div w:id="38434326">
      <w:bodyDiv w:val="1"/>
      <w:marLeft w:val="0"/>
      <w:marRight w:val="0"/>
      <w:marTop w:val="0"/>
      <w:marBottom w:val="0"/>
      <w:divBdr>
        <w:top w:val="none" w:sz="0" w:space="0" w:color="auto"/>
        <w:left w:val="none" w:sz="0" w:space="0" w:color="auto"/>
        <w:bottom w:val="none" w:sz="0" w:space="0" w:color="auto"/>
        <w:right w:val="none" w:sz="0" w:space="0" w:color="auto"/>
      </w:divBdr>
    </w:div>
    <w:div w:id="39017673">
      <w:bodyDiv w:val="1"/>
      <w:marLeft w:val="0"/>
      <w:marRight w:val="0"/>
      <w:marTop w:val="0"/>
      <w:marBottom w:val="0"/>
      <w:divBdr>
        <w:top w:val="none" w:sz="0" w:space="0" w:color="auto"/>
        <w:left w:val="none" w:sz="0" w:space="0" w:color="auto"/>
        <w:bottom w:val="none" w:sz="0" w:space="0" w:color="auto"/>
        <w:right w:val="none" w:sz="0" w:space="0" w:color="auto"/>
      </w:divBdr>
    </w:div>
    <w:div w:id="123735536">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137691374">
      <w:bodyDiv w:val="1"/>
      <w:marLeft w:val="0"/>
      <w:marRight w:val="0"/>
      <w:marTop w:val="0"/>
      <w:marBottom w:val="0"/>
      <w:divBdr>
        <w:top w:val="none" w:sz="0" w:space="0" w:color="auto"/>
        <w:left w:val="none" w:sz="0" w:space="0" w:color="auto"/>
        <w:bottom w:val="none" w:sz="0" w:space="0" w:color="auto"/>
        <w:right w:val="none" w:sz="0" w:space="0" w:color="auto"/>
      </w:divBdr>
    </w:div>
    <w:div w:id="144589213">
      <w:bodyDiv w:val="1"/>
      <w:marLeft w:val="0"/>
      <w:marRight w:val="0"/>
      <w:marTop w:val="0"/>
      <w:marBottom w:val="0"/>
      <w:divBdr>
        <w:top w:val="none" w:sz="0" w:space="0" w:color="auto"/>
        <w:left w:val="none" w:sz="0" w:space="0" w:color="auto"/>
        <w:bottom w:val="none" w:sz="0" w:space="0" w:color="auto"/>
        <w:right w:val="none" w:sz="0" w:space="0" w:color="auto"/>
      </w:divBdr>
    </w:div>
    <w:div w:id="171989360">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23225285">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261954248">
      <w:bodyDiv w:val="1"/>
      <w:marLeft w:val="0"/>
      <w:marRight w:val="0"/>
      <w:marTop w:val="0"/>
      <w:marBottom w:val="0"/>
      <w:divBdr>
        <w:top w:val="none" w:sz="0" w:space="0" w:color="auto"/>
        <w:left w:val="none" w:sz="0" w:space="0" w:color="auto"/>
        <w:bottom w:val="none" w:sz="0" w:space="0" w:color="auto"/>
        <w:right w:val="none" w:sz="0" w:space="0" w:color="auto"/>
      </w:divBdr>
    </w:div>
    <w:div w:id="286618920">
      <w:bodyDiv w:val="1"/>
      <w:marLeft w:val="0"/>
      <w:marRight w:val="0"/>
      <w:marTop w:val="0"/>
      <w:marBottom w:val="0"/>
      <w:divBdr>
        <w:top w:val="none" w:sz="0" w:space="0" w:color="auto"/>
        <w:left w:val="none" w:sz="0" w:space="0" w:color="auto"/>
        <w:bottom w:val="none" w:sz="0" w:space="0" w:color="auto"/>
        <w:right w:val="none" w:sz="0" w:space="0" w:color="auto"/>
      </w:divBdr>
    </w:div>
    <w:div w:id="300037939">
      <w:bodyDiv w:val="1"/>
      <w:marLeft w:val="0"/>
      <w:marRight w:val="0"/>
      <w:marTop w:val="0"/>
      <w:marBottom w:val="0"/>
      <w:divBdr>
        <w:top w:val="none" w:sz="0" w:space="0" w:color="auto"/>
        <w:left w:val="none" w:sz="0" w:space="0" w:color="auto"/>
        <w:bottom w:val="none" w:sz="0" w:space="0" w:color="auto"/>
        <w:right w:val="none" w:sz="0" w:space="0" w:color="auto"/>
      </w:divBdr>
    </w:div>
    <w:div w:id="328364419">
      <w:bodyDiv w:val="1"/>
      <w:marLeft w:val="0"/>
      <w:marRight w:val="0"/>
      <w:marTop w:val="0"/>
      <w:marBottom w:val="0"/>
      <w:divBdr>
        <w:top w:val="none" w:sz="0" w:space="0" w:color="auto"/>
        <w:left w:val="none" w:sz="0" w:space="0" w:color="auto"/>
        <w:bottom w:val="none" w:sz="0" w:space="0" w:color="auto"/>
        <w:right w:val="none" w:sz="0" w:space="0" w:color="auto"/>
      </w:divBdr>
    </w:div>
    <w:div w:id="331031161">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78553671">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30324260">
      <w:bodyDiv w:val="1"/>
      <w:marLeft w:val="0"/>
      <w:marRight w:val="0"/>
      <w:marTop w:val="0"/>
      <w:marBottom w:val="0"/>
      <w:divBdr>
        <w:top w:val="none" w:sz="0" w:space="0" w:color="auto"/>
        <w:left w:val="none" w:sz="0" w:space="0" w:color="auto"/>
        <w:bottom w:val="none" w:sz="0" w:space="0" w:color="auto"/>
        <w:right w:val="none" w:sz="0" w:space="0" w:color="auto"/>
      </w:divBdr>
    </w:div>
    <w:div w:id="437681380">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51526809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20515717">
      <w:bodyDiv w:val="1"/>
      <w:marLeft w:val="0"/>
      <w:marRight w:val="0"/>
      <w:marTop w:val="0"/>
      <w:marBottom w:val="0"/>
      <w:divBdr>
        <w:top w:val="none" w:sz="0" w:space="0" w:color="auto"/>
        <w:left w:val="none" w:sz="0" w:space="0" w:color="auto"/>
        <w:bottom w:val="none" w:sz="0" w:space="0" w:color="auto"/>
        <w:right w:val="none" w:sz="0" w:space="0" w:color="auto"/>
      </w:divBdr>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561137194">
      <w:bodyDiv w:val="1"/>
      <w:marLeft w:val="0"/>
      <w:marRight w:val="0"/>
      <w:marTop w:val="0"/>
      <w:marBottom w:val="0"/>
      <w:divBdr>
        <w:top w:val="none" w:sz="0" w:space="0" w:color="auto"/>
        <w:left w:val="none" w:sz="0" w:space="0" w:color="auto"/>
        <w:bottom w:val="none" w:sz="0" w:space="0" w:color="auto"/>
        <w:right w:val="none" w:sz="0" w:space="0" w:color="auto"/>
      </w:divBdr>
    </w:div>
    <w:div w:id="568853027">
      <w:bodyDiv w:val="1"/>
      <w:marLeft w:val="0"/>
      <w:marRight w:val="0"/>
      <w:marTop w:val="0"/>
      <w:marBottom w:val="0"/>
      <w:divBdr>
        <w:top w:val="none" w:sz="0" w:space="0" w:color="auto"/>
        <w:left w:val="none" w:sz="0" w:space="0" w:color="auto"/>
        <w:bottom w:val="none" w:sz="0" w:space="0" w:color="auto"/>
        <w:right w:val="none" w:sz="0" w:space="0" w:color="auto"/>
      </w:divBdr>
    </w:div>
    <w:div w:id="574048926">
      <w:bodyDiv w:val="1"/>
      <w:marLeft w:val="0"/>
      <w:marRight w:val="0"/>
      <w:marTop w:val="0"/>
      <w:marBottom w:val="0"/>
      <w:divBdr>
        <w:top w:val="none" w:sz="0" w:space="0" w:color="auto"/>
        <w:left w:val="none" w:sz="0" w:space="0" w:color="auto"/>
        <w:bottom w:val="none" w:sz="0" w:space="0" w:color="auto"/>
        <w:right w:val="none" w:sz="0" w:space="0" w:color="auto"/>
      </w:divBdr>
    </w:div>
    <w:div w:id="586041093">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05238862">
      <w:bodyDiv w:val="1"/>
      <w:marLeft w:val="0"/>
      <w:marRight w:val="0"/>
      <w:marTop w:val="0"/>
      <w:marBottom w:val="0"/>
      <w:divBdr>
        <w:top w:val="none" w:sz="0" w:space="0" w:color="auto"/>
        <w:left w:val="none" w:sz="0" w:space="0" w:color="auto"/>
        <w:bottom w:val="none" w:sz="0" w:space="0" w:color="auto"/>
        <w:right w:val="none" w:sz="0" w:space="0" w:color="auto"/>
      </w:divBdr>
    </w:div>
    <w:div w:id="612978820">
      <w:bodyDiv w:val="1"/>
      <w:marLeft w:val="0"/>
      <w:marRight w:val="0"/>
      <w:marTop w:val="0"/>
      <w:marBottom w:val="0"/>
      <w:divBdr>
        <w:top w:val="none" w:sz="0" w:space="0" w:color="auto"/>
        <w:left w:val="none" w:sz="0" w:space="0" w:color="auto"/>
        <w:bottom w:val="none" w:sz="0" w:space="0" w:color="auto"/>
        <w:right w:val="none" w:sz="0" w:space="0" w:color="auto"/>
      </w:divBdr>
    </w:div>
    <w:div w:id="61802989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61547942">
      <w:bodyDiv w:val="1"/>
      <w:marLeft w:val="0"/>
      <w:marRight w:val="0"/>
      <w:marTop w:val="0"/>
      <w:marBottom w:val="0"/>
      <w:divBdr>
        <w:top w:val="none" w:sz="0" w:space="0" w:color="auto"/>
        <w:left w:val="none" w:sz="0" w:space="0" w:color="auto"/>
        <w:bottom w:val="none" w:sz="0" w:space="0" w:color="auto"/>
        <w:right w:val="none" w:sz="0" w:space="0" w:color="auto"/>
      </w:divBdr>
    </w:div>
    <w:div w:id="665665279">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816799026">
      <w:bodyDiv w:val="1"/>
      <w:marLeft w:val="0"/>
      <w:marRight w:val="0"/>
      <w:marTop w:val="0"/>
      <w:marBottom w:val="0"/>
      <w:divBdr>
        <w:top w:val="none" w:sz="0" w:space="0" w:color="auto"/>
        <w:left w:val="none" w:sz="0" w:space="0" w:color="auto"/>
        <w:bottom w:val="none" w:sz="0" w:space="0" w:color="auto"/>
        <w:right w:val="none" w:sz="0" w:space="0" w:color="auto"/>
      </w:divBdr>
    </w:div>
    <w:div w:id="819082303">
      <w:bodyDiv w:val="1"/>
      <w:marLeft w:val="0"/>
      <w:marRight w:val="0"/>
      <w:marTop w:val="0"/>
      <w:marBottom w:val="0"/>
      <w:divBdr>
        <w:top w:val="none" w:sz="0" w:space="0" w:color="auto"/>
        <w:left w:val="none" w:sz="0" w:space="0" w:color="auto"/>
        <w:bottom w:val="none" w:sz="0" w:space="0" w:color="auto"/>
        <w:right w:val="none" w:sz="0" w:space="0" w:color="auto"/>
      </w:divBdr>
    </w:div>
    <w:div w:id="831944442">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968970846">
      <w:bodyDiv w:val="1"/>
      <w:marLeft w:val="0"/>
      <w:marRight w:val="0"/>
      <w:marTop w:val="0"/>
      <w:marBottom w:val="0"/>
      <w:divBdr>
        <w:top w:val="none" w:sz="0" w:space="0" w:color="auto"/>
        <w:left w:val="none" w:sz="0" w:space="0" w:color="auto"/>
        <w:bottom w:val="none" w:sz="0" w:space="0" w:color="auto"/>
        <w:right w:val="none" w:sz="0" w:space="0" w:color="auto"/>
      </w:divBdr>
    </w:div>
    <w:div w:id="1010450260">
      <w:bodyDiv w:val="1"/>
      <w:marLeft w:val="0"/>
      <w:marRight w:val="0"/>
      <w:marTop w:val="0"/>
      <w:marBottom w:val="0"/>
      <w:divBdr>
        <w:top w:val="none" w:sz="0" w:space="0" w:color="auto"/>
        <w:left w:val="none" w:sz="0" w:space="0" w:color="auto"/>
        <w:bottom w:val="none" w:sz="0" w:space="0" w:color="auto"/>
        <w:right w:val="none" w:sz="0" w:space="0" w:color="auto"/>
      </w:divBdr>
      <w:divsChild>
        <w:div w:id="684862740">
          <w:marLeft w:val="720"/>
          <w:marRight w:val="0"/>
          <w:marTop w:val="0"/>
          <w:marBottom w:val="202"/>
          <w:divBdr>
            <w:top w:val="none" w:sz="0" w:space="0" w:color="auto"/>
            <w:left w:val="none" w:sz="0" w:space="0" w:color="auto"/>
            <w:bottom w:val="none" w:sz="0" w:space="0" w:color="auto"/>
            <w:right w:val="none" w:sz="0" w:space="0" w:color="auto"/>
          </w:divBdr>
        </w:div>
        <w:div w:id="214783093">
          <w:marLeft w:val="720"/>
          <w:marRight w:val="0"/>
          <w:marTop w:val="0"/>
          <w:marBottom w:val="202"/>
          <w:divBdr>
            <w:top w:val="none" w:sz="0" w:space="0" w:color="auto"/>
            <w:left w:val="none" w:sz="0" w:space="0" w:color="auto"/>
            <w:bottom w:val="none" w:sz="0" w:space="0" w:color="auto"/>
            <w:right w:val="none" w:sz="0" w:space="0" w:color="auto"/>
          </w:divBdr>
        </w:div>
      </w:divsChild>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087117727">
      <w:bodyDiv w:val="1"/>
      <w:marLeft w:val="0"/>
      <w:marRight w:val="0"/>
      <w:marTop w:val="0"/>
      <w:marBottom w:val="0"/>
      <w:divBdr>
        <w:top w:val="none" w:sz="0" w:space="0" w:color="auto"/>
        <w:left w:val="none" w:sz="0" w:space="0" w:color="auto"/>
        <w:bottom w:val="none" w:sz="0" w:space="0" w:color="auto"/>
        <w:right w:val="none" w:sz="0" w:space="0" w:color="auto"/>
      </w:divBdr>
    </w:div>
    <w:div w:id="1098796984">
      <w:bodyDiv w:val="1"/>
      <w:marLeft w:val="0"/>
      <w:marRight w:val="0"/>
      <w:marTop w:val="0"/>
      <w:marBottom w:val="0"/>
      <w:divBdr>
        <w:top w:val="none" w:sz="0" w:space="0" w:color="auto"/>
        <w:left w:val="none" w:sz="0" w:space="0" w:color="auto"/>
        <w:bottom w:val="none" w:sz="0" w:space="0" w:color="auto"/>
        <w:right w:val="none" w:sz="0" w:space="0" w:color="auto"/>
      </w:divBdr>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45123931">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18206856">
      <w:bodyDiv w:val="1"/>
      <w:marLeft w:val="0"/>
      <w:marRight w:val="0"/>
      <w:marTop w:val="0"/>
      <w:marBottom w:val="0"/>
      <w:divBdr>
        <w:top w:val="none" w:sz="0" w:space="0" w:color="auto"/>
        <w:left w:val="none" w:sz="0" w:space="0" w:color="auto"/>
        <w:bottom w:val="none" w:sz="0" w:space="0" w:color="auto"/>
        <w:right w:val="none" w:sz="0" w:space="0" w:color="auto"/>
      </w:divBdr>
    </w:div>
    <w:div w:id="1236938599">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353652516">
      <w:bodyDiv w:val="1"/>
      <w:marLeft w:val="0"/>
      <w:marRight w:val="0"/>
      <w:marTop w:val="0"/>
      <w:marBottom w:val="0"/>
      <w:divBdr>
        <w:top w:val="none" w:sz="0" w:space="0" w:color="auto"/>
        <w:left w:val="none" w:sz="0" w:space="0" w:color="auto"/>
        <w:bottom w:val="none" w:sz="0" w:space="0" w:color="auto"/>
        <w:right w:val="none" w:sz="0" w:space="0" w:color="auto"/>
      </w:divBdr>
    </w:div>
    <w:div w:id="1361931995">
      <w:bodyDiv w:val="1"/>
      <w:marLeft w:val="0"/>
      <w:marRight w:val="0"/>
      <w:marTop w:val="0"/>
      <w:marBottom w:val="0"/>
      <w:divBdr>
        <w:top w:val="none" w:sz="0" w:space="0" w:color="auto"/>
        <w:left w:val="none" w:sz="0" w:space="0" w:color="auto"/>
        <w:bottom w:val="none" w:sz="0" w:space="0" w:color="auto"/>
        <w:right w:val="none" w:sz="0" w:space="0" w:color="auto"/>
      </w:divBdr>
    </w:div>
    <w:div w:id="1383676158">
      <w:bodyDiv w:val="1"/>
      <w:marLeft w:val="0"/>
      <w:marRight w:val="0"/>
      <w:marTop w:val="0"/>
      <w:marBottom w:val="0"/>
      <w:divBdr>
        <w:top w:val="none" w:sz="0" w:space="0" w:color="auto"/>
        <w:left w:val="none" w:sz="0" w:space="0" w:color="auto"/>
        <w:bottom w:val="none" w:sz="0" w:space="0" w:color="auto"/>
        <w:right w:val="none" w:sz="0" w:space="0" w:color="auto"/>
      </w:divBdr>
    </w:div>
    <w:div w:id="1426000151">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501850922">
      <w:bodyDiv w:val="1"/>
      <w:marLeft w:val="0"/>
      <w:marRight w:val="0"/>
      <w:marTop w:val="0"/>
      <w:marBottom w:val="0"/>
      <w:divBdr>
        <w:top w:val="none" w:sz="0" w:space="0" w:color="auto"/>
        <w:left w:val="none" w:sz="0" w:space="0" w:color="auto"/>
        <w:bottom w:val="none" w:sz="0" w:space="0" w:color="auto"/>
        <w:right w:val="none" w:sz="0" w:space="0" w:color="auto"/>
      </w:divBdr>
    </w:div>
    <w:div w:id="1527206489">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28198153">
      <w:bodyDiv w:val="1"/>
      <w:marLeft w:val="0"/>
      <w:marRight w:val="0"/>
      <w:marTop w:val="0"/>
      <w:marBottom w:val="0"/>
      <w:divBdr>
        <w:top w:val="none" w:sz="0" w:space="0" w:color="auto"/>
        <w:left w:val="none" w:sz="0" w:space="0" w:color="auto"/>
        <w:bottom w:val="none" w:sz="0" w:space="0" w:color="auto"/>
        <w:right w:val="none" w:sz="0" w:space="0" w:color="auto"/>
      </w:divBdr>
    </w:div>
    <w:div w:id="1644315991">
      <w:bodyDiv w:val="1"/>
      <w:marLeft w:val="0"/>
      <w:marRight w:val="0"/>
      <w:marTop w:val="0"/>
      <w:marBottom w:val="0"/>
      <w:divBdr>
        <w:top w:val="none" w:sz="0" w:space="0" w:color="auto"/>
        <w:left w:val="none" w:sz="0" w:space="0" w:color="auto"/>
        <w:bottom w:val="none" w:sz="0" w:space="0" w:color="auto"/>
        <w:right w:val="none" w:sz="0" w:space="0" w:color="auto"/>
      </w:divBdr>
    </w:div>
    <w:div w:id="1692799035">
      <w:bodyDiv w:val="1"/>
      <w:marLeft w:val="0"/>
      <w:marRight w:val="0"/>
      <w:marTop w:val="0"/>
      <w:marBottom w:val="0"/>
      <w:divBdr>
        <w:top w:val="none" w:sz="0" w:space="0" w:color="auto"/>
        <w:left w:val="none" w:sz="0" w:space="0" w:color="auto"/>
        <w:bottom w:val="none" w:sz="0" w:space="0" w:color="auto"/>
        <w:right w:val="none" w:sz="0" w:space="0" w:color="auto"/>
      </w:divBdr>
      <w:divsChild>
        <w:div w:id="1732457591">
          <w:marLeft w:val="547"/>
          <w:marRight w:val="0"/>
          <w:marTop w:val="115"/>
          <w:marBottom w:val="0"/>
          <w:divBdr>
            <w:top w:val="none" w:sz="0" w:space="0" w:color="auto"/>
            <w:left w:val="none" w:sz="0" w:space="0" w:color="auto"/>
            <w:bottom w:val="none" w:sz="0" w:space="0" w:color="auto"/>
            <w:right w:val="none" w:sz="0" w:space="0" w:color="auto"/>
          </w:divBdr>
        </w:div>
        <w:div w:id="1750542476">
          <w:marLeft w:val="1166"/>
          <w:marRight w:val="0"/>
          <w:marTop w:val="106"/>
          <w:marBottom w:val="0"/>
          <w:divBdr>
            <w:top w:val="none" w:sz="0" w:space="0" w:color="auto"/>
            <w:left w:val="none" w:sz="0" w:space="0" w:color="auto"/>
            <w:bottom w:val="none" w:sz="0" w:space="0" w:color="auto"/>
            <w:right w:val="none" w:sz="0" w:space="0" w:color="auto"/>
          </w:divBdr>
        </w:div>
        <w:div w:id="788428935">
          <w:marLeft w:val="1166"/>
          <w:marRight w:val="0"/>
          <w:marTop w:val="106"/>
          <w:marBottom w:val="0"/>
          <w:divBdr>
            <w:top w:val="none" w:sz="0" w:space="0" w:color="auto"/>
            <w:left w:val="none" w:sz="0" w:space="0" w:color="auto"/>
            <w:bottom w:val="none" w:sz="0" w:space="0" w:color="auto"/>
            <w:right w:val="none" w:sz="0" w:space="0" w:color="auto"/>
          </w:divBdr>
        </w:div>
        <w:div w:id="2031176851">
          <w:marLeft w:val="1166"/>
          <w:marRight w:val="0"/>
          <w:marTop w:val="106"/>
          <w:marBottom w:val="0"/>
          <w:divBdr>
            <w:top w:val="none" w:sz="0" w:space="0" w:color="auto"/>
            <w:left w:val="none" w:sz="0" w:space="0" w:color="auto"/>
            <w:bottom w:val="none" w:sz="0" w:space="0" w:color="auto"/>
            <w:right w:val="none" w:sz="0" w:space="0" w:color="auto"/>
          </w:divBdr>
        </w:div>
        <w:div w:id="1496339567">
          <w:marLeft w:val="1166"/>
          <w:marRight w:val="0"/>
          <w:marTop w:val="106"/>
          <w:marBottom w:val="0"/>
          <w:divBdr>
            <w:top w:val="none" w:sz="0" w:space="0" w:color="auto"/>
            <w:left w:val="none" w:sz="0" w:space="0" w:color="auto"/>
            <w:bottom w:val="none" w:sz="0" w:space="0" w:color="auto"/>
            <w:right w:val="none" w:sz="0" w:space="0" w:color="auto"/>
          </w:divBdr>
        </w:div>
        <w:div w:id="81070373">
          <w:marLeft w:val="1166"/>
          <w:marRight w:val="0"/>
          <w:marTop w:val="106"/>
          <w:marBottom w:val="0"/>
          <w:divBdr>
            <w:top w:val="none" w:sz="0" w:space="0" w:color="auto"/>
            <w:left w:val="none" w:sz="0" w:space="0" w:color="auto"/>
            <w:bottom w:val="none" w:sz="0" w:space="0" w:color="auto"/>
            <w:right w:val="none" w:sz="0" w:space="0" w:color="auto"/>
          </w:divBdr>
        </w:div>
      </w:divsChild>
    </w:div>
    <w:div w:id="1708483463">
      <w:bodyDiv w:val="1"/>
      <w:marLeft w:val="0"/>
      <w:marRight w:val="0"/>
      <w:marTop w:val="0"/>
      <w:marBottom w:val="0"/>
      <w:divBdr>
        <w:top w:val="none" w:sz="0" w:space="0" w:color="auto"/>
        <w:left w:val="none" w:sz="0" w:space="0" w:color="auto"/>
        <w:bottom w:val="none" w:sz="0" w:space="0" w:color="auto"/>
        <w:right w:val="none" w:sz="0" w:space="0" w:color="auto"/>
      </w:divBdr>
    </w:div>
    <w:div w:id="1758287848">
      <w:bodyDiv w:val="1"/>
      <w:marLeft w:val="0"/>
      <w:marRight w:val="0"/>
      <w:marTop w:val="0"/>
      <w:marBottom w:val="0"/>
      <w:divBdr>
        <w:top w:val="none" w:sz="0" w:space="0" w:color="auto"/>
        <w:left w:val="none" w:sz="0" w:space="0" w:color="auto"/>
        <w:bottom w:val="none" w:sz="0" w:space="0" w:color="auto"/>
        <w:right w:val="none" w:sz="0" w:space="0" w:color="auto"/>
      </w:divBdr>
    </w:div>
    <w:div w:id="177170070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25272442">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71454378">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06799920">
      <w:bodyDiv w:val="1"/>
      <w:marLeft w:val="0"/>
      <w:marRight w:val="0"/>
      <w:marTop w:val="0"/>
      <w:marBottom w:val="0"/>
      <w:divBdr>
        <w:top w:val="none" w:sz="0" w:space="0" w:color="auto"/>
        <w:left w:val="none" w:sz="0" w:space="0" w:color="auto"/>
        <w:bottom w:val="none" w:sz="0" w:space="0" w:color="auto"/>
        <w:right w:val="none" w:sz="0" w:space="0" w:color="auto"/>
      </w:divBdr>
    </w:div>
    <w:div w:id="1911453691">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55013545">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0691481">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031223704">
      <w:bodyDiv w:val="1"/>
      <w:marLeft w:val="0"/>
      <w:marRight w:val="0"/>
      <w:marTop w:val="0"/>
      <w:marBottom w:val="0"/>
      <w:divBdr>
        <w:top w:val="none" w:sz="0" w:space="0" w:color="auto"/>
        <w:left w:val="none" w:sz="0" w:space="0" w:color="auto"/>
        <w:bottom w:val="none" w:sz="0" w:space="0" w:color="auto"/>
        <w:right w:val="none" w:sz="0" w:space="0" w:color="auto"/>
      </w:divBdr>
      <w:divsChild>
        <w:div w:id="1649824746">
          <w:marLeft w:val="547"/>
          <w:marRight w:val="0"/>
          <w:marTop w:val="106"/>
          <w:marBottom w:val="0"/>
          <w:divBdr>
            <w:top w:val="none" w:sz="0" w:space="0" w:color="auto"/>
            <w:left w:val="none" w:sz="0" w:space="0" w:color="auto"/>
            <w:bottom w:val="none" w:sz="0" w:space="0" w:color="auto"/>
            <w:right w:val="none" w:sz="0" w:space="0" w:color="auto"/>
          </w:divBdr>
        </w:div>
        <w:div w:id="1133327236">
          <w:marLeft w:val="547"/>
          <w:marRight w:val="0"/>
          <w:marTop w:val="106"/>
          <w:marBottom w:val="0"/>
          <w:divBdr>
            <w:top w:val="none" w:sz="0" w:space="0" w:color="auto"/>
            <w:left w:val="none" w:sz="0" w:space="0" w:color="auto"/>
            <w:bottom w:val="none" w:sz="0" w:space="0" w:color="auto"/>
            <w:right w:val="none" w:sz="0" w:space="0" w:color="auto"/>
          </w:divBdr>
        </w:div>
      </w:divsChild>
    </w:div>
    <w:div w:id="2052798082">
      <w:bodyDiv w:val="1"/>
      <w:marLeft w:val="0"/>
      <w:marRight w:val="0"/>
      <w:marTop w:val="0"/>
      <w:marBottom w:val="0"/>
      <w:divBdr>
        <w:top w:val="none" w:sz="0" w:space="0" w:color="auto"/>
        <w:left w:val="none" w:sz="0" w:space="0" w:color="auto"/>
        <w:bottom w:val="none" w:sz="0" w:space="0" w:color="auto"/>
        <w:right w:val="none" w:sz="0" w:space="0" w:color="auto"/>
      </w:divBdr>
    </w:div>
    <w:div w:id="2131435574">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s11229-018-17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3444</TotalTime>
  <Pages>33</Pages>
  <Words>9331</Words>
  <Characters>53192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62399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2035</cp:revision>
  <dcterms:created xsi:type="dcterms:W3CDTF">2015-06-02T23:12:00Z</dcterms:created>
  <dcterms:modified xsi:type="dcterms:W3CDTF">2020-08-03T06:52:00Z</dcterms:modified>
</cp:coreProperties>
</file>